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yaofmj4qm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ZALFI Ecommerce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helg8sv7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design is ready. The next phase will make ZALFI fully ready for online sales and day-to-day store operations.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will be able to purchase perfumes online, while the ZALFI team will manage products, orders, payments, stock, and deliveries from one private dashboard.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x7znciqrf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Included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iocge0be2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Store Management Dashboard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private admin panel will be created for the ZALFI team.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will be able to: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perfumes and product information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prices and bottle sizes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product images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or hide products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available stock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sales and order information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discounts and coupons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basic business reports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6e62h4uzz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Inventory Management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will be able to see and control product availability.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quantity for every bottle size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warnings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updates when products are sold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adjustment history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availability control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8exltj2m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Customer Orders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customer order will be available inside the admin panel.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will be able to: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new and previous orders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customer and delivery details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payment was successful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and ship orders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orders when required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refunds and returns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orders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order details and invoices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mvf2yj5a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Online Payments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will be connected to a secure payment service, such as bKash.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will be able to pay online, and the store team will be able to: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successful payments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failed payments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automatic order confirmations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full or partial refunds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payment information for every order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dbyje2mhp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Delivery and Courier Connection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will be connected to a courier service, such as Pathao or Steadfast.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delivery process will include: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fee calculation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creation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label generation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Courier pickup requests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 generation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 updates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tracking information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delivery and return handling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courier will be selected based on delivery locations and business requirements.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k03ro00r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Customer Notifications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updates can be sent by email and SMS.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may include: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 or failure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packed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shipped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information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delivered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cancelled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confirmation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as1p3jf9b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Security and Access Control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include: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admin login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access levels for team members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for customer and payment information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payment confirmation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duplicate orders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history for important store changes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t06hbpz7e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Outcome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ZALFI will have: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complete online perfume store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private store management dashboard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and stock management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and order management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online payments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Courier and tracking integration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customer updates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and inventory visibility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