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SQL Server Instructies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Snapshot </w:t>
      </w:r>
      <w:r w:rsidDel="00000000" w:rsidR="00000000" w:rsidRPr="00000000">
        <w:rPr>
          <w:rtl w:val="0"/>
        </w:rPr>
        <w:t xml:space="preserve">(Deel 3, Oefenbundel 1)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CREATE DATABASE snapshot_naam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ON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NAME = filename_database,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FILENAME = ‘filename_snapshot’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) [,…n]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 xml:space="preserve">AS SNAPSHOT OF originalDBname[;]</w:t>
      </w:r>
    </w:p>
    <w:p w:rsidR="00000000" w:rsidDel="00000000" w:rsidP="00000000" w:rsidRDefault="00000000" w:rsidRPr="00000000" w14:paraId="0000000B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Vb: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276225</wp:posOffset>
            </wp:positionV>
            <wp:extent cx="4700588" cy="1025745"/>
            <wp:effectExtent b="0" l="0" r="0" t="0"/>
            <wp:wrapTopAndBottom distB="114300" distT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102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left="708.661417322834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Records recupereren</w:t>
      </w:r>
    </w:p>
    <w:p w:rsidR="00000000" w:rsidDel="00000000" w:rsidP="00000000" w:rsidRDefault="00000000" w:rsidRPr="00000000" w14:paraId="0000000F">
      <w:pPr>
        <w:numPr>
          <w:ilvl w:val="0"/>
          <w:numId w:val="1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Database restoren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133350</wp:posOffset>
            </wp:positionV>
            <wp:extent cx="2938463" cy="667380"/>
            <wp:effectExtent b="0" l="0" r="0" t="0"/>
            <wp:wrapTopAndBottom distB="114300" distT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667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133350</wp:posOffset>
            </wp:positionV>
            <wp:extent cx="4910138" cy="716426"/>
            <wp:effectExtent b="0" l="0" r="0" t="0"/>
            <wp:wrapTopAndBottom distB="114300" distT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7164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Transaction log </w:t>
      </w:r>
      <w:r w:rsidDel="00000000" w:rsidR="00000000" w:rsidRPr="00000000">
        <w:rPr>
          <w:rtl w:val="0"/>
        </w:rPr>
        <w:t xml:space="preserve">(Deel 3, Oefenbundel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[Current LSN],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[Operation],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[Transaction ID],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  <w:t xml:space="preserve">[Previous LSN],</w:t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[AllocUnitName],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[Previous Page LSN],</w:t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[Page ID],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[XACT ID],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[Begin Time],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[End Time]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sys.fn_dblog (NULL, NULL);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Back-up en restore </w:t>
      </w:r>
      <w:r w:rsidDel="00000000" w:rsidR="00000000" w:rsidRPr="00000000">
        <w:rPr>
          <w:rtl w:val="0"/>
        </w:rPr>
        <w:t xml:space="preserve">(Deel 3, Oefenbundel 3)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Full back-up =&gt; Overwrite 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Differential back-up =&gt; Append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Transaction log back-up =&gt; Append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Back-up verifiëren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Databases =&gt; Server Objects =&gt; Backup Devices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Point-in-Time restore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Transaction log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restore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</w:t>
      </w:r>
    </w:p>
    <w:p w:rsidR="00000000" w:rsidDel="00000000" w:rsidP="00000000" w:rsidRDefault="00000000" w:rsidRPr="00000000" w14:paraId="0000002D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creëren (query)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USE master;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  <w:t xml:space="preserve">CREATE LOGIN SmithB WITH PASSWORD='Pa$$word';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 creëren (GUI)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Security =&gt; Logins =&gt; new login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User</w:t>
      </w:r>
    </w:p>
    <w:p w:rsidR="00000000" w:rsidDel="00000000" w:rsidP="00000000" w:rsidRDefault="00000000" w:rsidRPr="00000000" w14:paraId="00000035">
      <w:pPr>
        <w:numPr>
          <w:ilvl w:val="0"/>
          <w:numId w:val="2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user aanmaken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  <w:t xml:space="preserve">USE AdventureWorks2019; 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CREATE USER MorrisL FOR LOGIN [DESKTOP-STV76HR\MorrisL]; 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roles</w:t>
      </w:r>
    </w:p>
    <w:p w:rsidR="00000000" w:rsidDel="00000000" w:rsidP="00000000" w:rsidRDefault="00000000" w:rsidRPr="00000000" w14:paraId="0000003A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Aanmaken van de rol</w:t>
      </w:r>
      <w:r w:rsidDel="00000000" w:rsidR="00000000" w:rsidRPr="00000000">
        <w:rPr>
          <w:rtl w:val="0"/>
        </w:rPr>
        <w:br w:type="textWrapping"/>
        <w:t xml:space="preserve">USE [databasename];</w:t>
        <w:br w:type="textWrapping"/>
        <w:t xml:space="preserve">CREATE ROLE MyDbRole AUTHORIZATION [owner_name];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Permissies toekennen aan de rol</w:t>
      </w:r>
      <w:r w:rsidDel="00000000" w:rsidR="00000000" w:rsidRPr="00000000">
        <w:rPr>
          <w:rtl w:val="0"/>
        </w:rPr>
        <w:t xml:space="preserve"> (enkel database-level permissies)</w:t>
        <w:br w:type="textWrapping"/>
        <w:t xml:space="preserve">GRANT [permission] TO MyDbRole;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Gebruik onderstaande instructie om een lijst van permissies op te vragen</w:t>
      </w:r>
      <w:r w:rsidDel="00000000" w:rsidR="00000000" w:rsidRPr="00000000">
        <w:rPr>
          <w:rtl w:val="0"/>
        </w:rPr>
        <w:br w:type="textWrapping"/>
        <w:t xml:space="preserve">SELECT </w:t>
        <w:tab/>
        <w:t xml:space="preserve">* </w:t>
        <w:br w:type="textWrapping"/>
        <w:t xml:space="preserve">FROM sys.fn_builtin_permissions('DATABASE') </w:t>
        <w:br w:type="textWrapping"/>
        <w:t xml:space="preserve">ORDER BY permission_name;</w:t>
      </w:r>
    </w:p>
    <w:p w:rsidR="00000000" w:rsidDel="00000000" w:rsidP="00000000" w:rsidRDefault="00000000" w:rsidRPr="00000000" w14:paraId="0000003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Database rol toekennen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  <w:t xml:space="preserve">USE AdventureWorks2019; 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EXEC sp_addrolemember 'db_datareader', 'MorrisL';</w:t>
      </w:r>
    </w:p>
    <w:p w:rsidR="00000000" w:rsidDel="00000000" w:rsidP="00000000" w:rsidRDefault="00000000" w:rsidRPr="00000000" w14:paraId="00000041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of </w:t>
      </w:r>
    </w:p>
    <w:p w:rsidR="00000000" w:rsidDel="00000000" w:rsidP="00000000" w:rsidRDefault="00000000" w:rsidRPr="00000000" w14:paraId="00000042">
      <w:pPr>
        <w:ind w:left="0" w:firstLine="720"/>
        <w:rPr/>
      </w:pPr>
      <w:r w:rsidDel="00000000" w:rsidR="00000000" w:rsidRPr="00000000">
        <w:rPr>
          <w:rtl w:val="0"/>
        </w:rPr>
        <w:t xml:space="preserve">Database =&gt; Security =&gt; Roles =&gt; Database roles =&gt; properties</w:t>
      </w:r>
    </w:p>
    <w:p w:rsidR="00000000" w:rsidDel="00000000" w:rsidP="00000000" w:rsidRDefault="00000000" w:rsidRPr="00000000" w14:paraId="0000004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Server roles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Aanmaken server rol</w:t>
      </w:r>
    </w:p>
    <w:p w:rsidR="00000000" w:rsidDel="00000000" w:rsidP="00000000" w:rsidRDefault="00000000" w:rsidRPr="00000000" w14:paraId="00000046">
      <w:pPr>
        <w:ind w:left="0" w:firstLine="720"/>
        <w:rPr/>
      </w:pPr>
      <w:r w:rsidDel="00000000" w:rsidR="00000000" w:rsidRPr="00000000">
        <w:rPr>
          <w:rtl w:val="0"/>
        </w:rPr>
        <w:t xml:space="preserve">CREATE SERVER ROLE MyServerRole;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Permissie toekennen aan rol</w:t>
      </w:r>
    </w:p>
    <w:p w:rsidR="00000000" w:rsidDel="00000000" w:rsidP="00000000" w:rsidRDefault="00000000" w:rsidRPr="00000000" w14:paraId="00000048">
      <w:pPr>
        <w:ind w:left="0" w:firstLine="720"/>
        <w:rPr/>
      </w:pPr>
      <w:r w:rsidDel="00000000" w:rsidR="00000000" w:rsidRPr="00000000">
        <w:rPr>
          <w:rtl w:val="0"/>
        </w:rPr>
        <w:t xml:space="preserve">GRANT [permission] TO MyServerRole;</w:t>
      </w:r>
    </w:p>
    <w:p w:rsidR="00000000" w:rsidDel="00000000" w:rsidP="00000000" w:rsidRDefault="00000000" w:rsidRPr="00000000" w14:paraId="0000004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Database creatie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USE MASTER; 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  <w:t xml:space="preserve">GRANT CREATE ANY DATABASE TO [DESKTOP-STV76HR\MorrisL]; </w:t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  <w:t xml:space="preserve">USE MASTER;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 xml:space="preserve">REVOKE CREATE ANY DATABASE TO […\MorrisL];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 xml:space="preserve">USE MASTER; 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 xml:space="preserve">DENY CREATE ANY DATABASE TO […\MorrisL]; (=&gt; nog lid van server role)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Index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3624263" cy="763938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76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Unique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139112</wp:posOffset>
            </wp:positionV>
            <wp:extent cx="4222303" cy="1410700"/>
            <wp:effectExtent b="0" l="0" r="0" t="0"/>
            <wp:wrapTopAndBottom distB="114300" distT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2303" cy="141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Controleer fragmentatie</w:t>
      </w:r>
    </w:p>
    <w:p w:rsidR="00000000" w:rsidDel="00000000" w:rsidP="00000000" w:rsidRDefault="00000000" w:rsidRPr="00000000" w14:paraId="00000059">
      <w:pPr>
        <w:ind w:left="141.73228346456688" w:firstLine="0"/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5A">
      <w:pPr>
        <w:ind w:left="141.73228346456688" w:firstLine="0"/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5B">
      <w:pPr>
        <w:ind w:left="141.73228346456688" w:firstLine="0"/>
        <w:rPr/>
      </w:pPr>
      <w:r w:rsidDel="00000000" w:rsidR="00000000" w:rsidRPr="00000000">
        <w:rPr>
          <w:rtl w:val="0"/>
        </w:rPr>
        <w:tab/>
        <w:t xml:space="preserve">sys.dm_db_index_physical_stats(</w:t>
      </w:r>
    </w:p>
    <w:p w:rsidR="00000000" w:rsidDel="00000000" w:rsidP="00000000" w:rsidRDefault="00000000" w:rsidRPr="00000000" w14:paraId="0000005C">
      <w:pPr>
        <w:ind w:left="141.73228346456688" w:firstLine="0"/>
        <w:rPr/>
      </w:pPr>
      <w:r w:rsidDel="00000000" w:rsidR="00000000" w:rsidRPr="00000000">
        <w:rPr>
          <w:rtl w:val="0"/>
        </w:rPr>
        <w:tab/>
        <w:tab/>
        <w:t xml:space="preserve">(SELECT DB_ID('Sales5')),</w:t>
      </w:r>
    </w:p>
    <w:p w:rsidR="00000000" w:rsidDel="00000000" w:rsidP="00000000" w:rsidRDefault="00000000" w:rsidRPr="00000000" w14:paraId="0000005D">
      <w:pPr>
        <w:ind w:left="141.73228346456688" w:firstLine="0"/>
        <w:rPr/>
      </w:pPr>
      <w:r w:rsidDel="00000000" w:rsidR="00000000" w:rsidRPr="00000000">
        <w:rPr>
          <w:rtl w:val="0"/>
        </w:rPr>
        <w:tab/>
        <w:tab/>
        <w:t xml:space="preserve">(SELECT OBJECT_ID('Sales5.dbo.Customers')),</w:t>
      </w:r>
    </w:p>
    <w:p w:rsidR="00000000" w:rsidDel="00000000" w:rsidP="00000000" w:rsidRDefault="00000000" w:rsidRPr="00000000" w14:paraId="0000005E">
      <w:pPr>
        <w:ind w:left="141.73228346456688" w:firstLine="0"/>
        <w:rPr/>
      </w:pPr>
      <w:r w:rsidDel="00000000" w:rsidR="00000000" w:rsidRPr="00000000">
        <w:rPr>
          <w:rtl w:val="0"/>
        </w:rPr>
        <w:tab/>
        <w:tab/>
        <w:t xml:space="preserve">NULL,</w:t>
      </w:r>
    </w:p>
    <w:p w:rsidR="00000000" w:rsidDel="00000000" w:rsidP="00000000" w:rsidRDefault="00000000" w:rsidRPr="00000000" w14:paraId="0000005F">
      <w:pPr>
        <w:ind w:left="141.73228346456688" w:firstLine="0"/>
        <w:rPr/>
      </w:pPr>
      <w:r w:rsidDel="00000000" w:rsidR="00000000" w:rsidRPr="00000000">
        <w:rPr>
          <w:rtl w:val="0"/>
        </w:rPr>
        <w:tab/>
        <w:tab/>
        <w:t xml:space="preserve">NULL,</w:t>
      </w:r>
    </w:p>
    <w:p w:rsidR="00000000" w:rsidDel="00000000" w:rsidP="00000000" w:rsidRDefault="00000000" w:rsidRPr="00000000" w14:paraId="00000060">
      <w:pPr>
        <w:ind w:left="141.73228346456688" w:firstLine="0"/>
        <w:rPr/>
      </w:pPr>
      <w:r w:rsidDel="00000000" w:rsidR="00000000" w:rsidRPr="00000000">
        <w:rPr>
          <w:rtl w:val="0"/>
        </w:rPr>
        <w:tab/>
        <w:tab/>
        <w:t xml:space="preserve">NULL</w:t>
      </w:r>
    </w:p>
    <w:p w:rsidR="00000000" w:rsidDel="00000000" w:rsidP="00000000" w:rsidRDefault="00000000" w:rsidRPr="00000000" w14:paraId="00000061">
      <w:pPr>
        <w:ind w:left="141.73228346456688" w:firstLine="0"/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62">
      <w:pPr>
        <w:ind w:left="141.7322834645668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Views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View creatie</w:t>
      </w:r>
    </w:p>
    <w:p w:rsidR="00000000" w:rsidDel="00000000" w:rsidP="00000000" w:rsidRDefault="00000000" w:rsidRPr="00000000" w14:paraId="0000006A">
      <w:pPr>
        <w:ind w:firstLine="720"/>
        <w:rPr/>
      </w:pPr>
      <w:r w:rsidDel="00000000" w:rsidR="00000000" w:rsidRPr="00000000">
        <w:rPr>
          <w:color w:val="0000ff"/>
          <w:rtl w:val="0"/>
        </w:rPr>
        <w:t xml:space="preserve">CREATE VIEW</w:t>
      </w:r>
      <w:r w:rsidDel="00000000" w:rsidR="00000000" w:rsidRPr="00000000">
        <w:rPr>
          <w:rtl w:val="0"/>
        </w:rPr>
        <w:t xml:space="preserve"> [schema_name.] view_name [(column_name [,...n])]</w:t>
      </w:r>
    </w:p>
    <w:p w:rsidR="00000000" w:rsidDel="00000000" w:rsidP="00000000" w:rsidRDefault="00000000" w:rsidRPr="00000000" w14:paraId="0000006B">
      <w:pPr>
        <w:ind w:firstLine="720"/>
        <w:rPr>
          <w:b w:val="1"/>
          <w:color w:val="6fa8dc"/>
        </w:rPr>
      </w:pPr>
      <w:r w:rsidDel="00000000" w:rsidR="00000000" w:rsidRPr="00000000">
        <w:rPr>
          <w:color w:val="0000ff"/>
          <w:rtl w:val="0"/>
        </w:rPr>
        <w:t xml:space="preserve">AS </w:t>
      </w:r>
      <w:r w:rsidDel="00000000" w:rsidR="00000000" w:rsidRPr="00000000">
        <w:rPr>
          <w:b w:val="1"/>
          <w:color w:val="6fa8dc"/>
          <w:rtl w:val="0"/>
        </w:rPr>
        <w:t xml:space="preserve">&lt;select_statement&gt;</w:t>
      </w:r>
    </w:p>
    <w:p w:rsidR="00000000" w:rsidDel="00000000" w:rsidP="00000000" w:rsidRDefault="00000000" w:rsidRPr="00000000" w14:paraId="0000006C">
      <w:pPr>
        <w:rPr>
          <w:b w:val="1"/>
          <w:color w:val="6fa8d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firstLine="720"/>
        <w:rPr/>
      </w:pPr>
      <w:r w:rsidDel="00000000" w:rsidR="00000000" w:rsidRPr="00000000">
        <w:rPr>
          <w:b w:val="1"/>
          <w:rtl w:val="0"/>
        </w:rPr>
        <w:t xml:space="preserve">Vb: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</wp:posOffset>
            </wp:positionH>
            <wp:positionV relativeFrom="paragraph">
              <wp:posOffset>285750</wp:posOffset>
            </wp:positionV>
            <wp:extent cx="4100513" cy="1305129"/>
            <wp:effectExtent b="0" l="0" r="0" t="0"/>
            <wp:wrapTopAndBottom distB="114300" distT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1305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Verwijderen</w:t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color w:val="0000ff"/>
          <w:rtl w:val="0"/>
        </w:rPr>
        <w:t xml:space="preserve">DROP VIEW</w:t>
      </w:r>
      <w:r w:rsidDel="00000000" w:rsidR="00000000" w:rsidRPr="00000000">
        <w:rPr>
          <w:rtl w:val="0"/>
        </w:rPr>
        <w:t xml:space="preserve"> [ </w:t>
      </w:r>
      <w:r w:rsidDel="00000000" w:rsidR="00000000" w:rsidRPr="00000000">
        <w:rPr>
          <w:color w:val="0000ff"/>
          <w:rtl w:val="0"/>
        </w:rPr>
        <w:t xml:space="preserve">IF EXISTS</w:t>
      </w:r>
      <w:r w:rsidDel="00000000" w:rsidR="00000000" w:rsidRPr="00000000">
        <w:rPr>
          <w:rtl w:val="0"/>
        </w:rPr>
        <w:t xml:space="preserve"> ] [schema_name.] view_name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Aanpassen</w:t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color w:val="0000ff"/>
          <w:rtl w:val="0"/>
        </w:rPr>
        <w:t xml:space="preserve">ALTER VIEW</w:t>
      </w:r>
      <w:r w:rsidDel="00000000" w:rsidR="00000000" w:rsidRPr="00000000">
        <w:rPr>
          <w:rtl w:val="0"/>
        </w:rPr>
        <w:t xml:space="preserve"> [schema_name.] view_name</w:t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color w:val="0000ff"/>
          <w:rtl w:val="0"/>
        </w:rPr>
        <w:t xml:space="preserve">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select_statement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naam van view aanpassen? =&gt; best view verwijderen en terug aanmaken</w:t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Stored procedures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creatie</w:t>
      </w:r>
    </w:p>
    <w:p w:rsidR="00000000" w:rsidDel="00000000" w:rsidP="00000000" w:rsidRDefault="00000000" w:rsidRPr="00000000" w14:paraId="00000079">
      <w:pPr>
        <w:ind w:left="708.6614173228347" w:firstLine="0"/>
        <w:rPr/>
      </w:pPr>
      <w:r w:rsidDel="00000000" w:rsidR="00000000" w:rsidRPr="00000000">
        <w:rPr>
          <w:color w:val="0000ff"/>
          <w:rtl w:val="0"/>
        </w:rPr>
        <w:t xml:space="preserve">CREATE OR ALTER</w:t>
      </w:r>
      <w:r w:rsidDel="00000000" w:rsidR="00000000" w:rsidRPr="00000000">
        <w:rPr>
          <w:rtl w:val="0"/>
        </w:rPr>
        <w:t xml:space="preserve"> { </w:t>
      </w:r>
      <w:r w:rsidDel="00000000" w:rsidR="00000000" w:rsidRPr="00000000">
        <w:rPr>
          <w:color w:val="0000ff"/>
          <w:rtl w:val="0"/>
        </w:rPr>
        <w:t xml:space="preserve">PROC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color w:val="0000ff"/>
          <w:rtl w:val="0"/>
        </w:rPr>
        <w:t xml:space="preserve">PROCEDURE</w:t>
      </w:r>
      <w:r w:rsidDel="00000000" w:rsidR="00000000" w:rsidRPr="00000000">
        <w:rPr>
          <w:rtl w:val="0"/>
        </w:rPr>
        <w:t xml:space="preserve"> }</w:t>
        <w:br w:type="textWrapping"/>
        <w:tab/>
        <w:t xml:space="preserve">[schema_name.] </w:t>
      </w:r>
      <w:r w:rsidDel="00000000" w:rsidR="00000000" w:rsidRPr="00000000">
        <w:rPr>
          <w:rtl w:val="0"/>
        </w:rPr>
        <w:t xml:space="preserve">procedure_name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08.6614173228347" w:firstLine="0"/>
        <w:rPr/>
      </w:pPr>
      <w:r w:rsidDel="00000000" w:rsidR="00000000" w:rsidRPr="00000000">
        <w:rPr>
          <w:rtl w:val="0"/>
        </w:rPr>
        <w:tab/>
        <w:t xml:space="preserve">[ { @parameter data_type }</w:t>
      </w:r>
    </w:p>
    <w:p w:rsidR="00000000" w:rsidDel="00000000" w:rsidP="00000000" w:rsidRDefault="00000000" w:rsidRPr="00000000" w14:paraId="0000007B">
      <w:pPr>
        <w:ind w:left="708.6614173228347" w:firstLine="0"/>
        <w:rPr/>
      </w:pPr>
      <w:r w:rsidDel="00000000" w:rsidR="00000000" w:rsidRPr="00000000">
        <w:rPr>
          <w:rtl w:val="0"/>
        </w:rPr>
        <w:tab/>
        <w:tab/>
        <w:t xml:space="preserve"> [ = default ] [ OUT | OUTPUT | [READONLY]</w:t>
      </w:r>
    </w:p>
    <w:p w:rsidR="00000000" w:rsidDel="00000000" w:rsidP="00000000" w:rsidRDefault="00000000" w:rsidRPr="00000000" w14:paraId="0000007C">
      <w:pPr>
        <w:ind w:left="708.6614173228347" w:firstLine="0"/>
        <w:rPr/>
      </w:pPr>
      <w:r w:rsidDel="00000000" w:rsidR="00000000" w:rsidRPr="00000000">
        <w:rPr>
          <w:rtl w:val="0"/>
        </w:rPr>
        <w:tab/>
        <w:t xml:space="preserve">] [ ,...n ]</w:t>
      </w:r>
    </w:p>
    <w:p w:rsidR="00000000" w:rsidDel="00000000" w:rsidP="00000000" w:rsidRDefault="00000000" w:rsidRPr="00000000" w14:paraId="0000007D">
      <w:pPr>
        <w:ind w:left="708.6614173228347" w:firstLine="0"/>
        <w:rPr/>
      </w:pPr>
      <w:r w:rsidDel="00000000" w:rsidR="00000000" w:rsidRPr="00000000">
        <w:rPr>
          <w:color w:val="0000ff"/>
          <w:rtl w:val="0"/>
        </w:rPr>
        <w:t xml:space="preserve">AS</w:t>
      </w:r>
      <w:r w:rsidDel="00000000" w:rsidR="00000000" w:rsidRPr="00000000">
        <w:rPr>
          <w:rtl w:val="0"/>
        </w:rPr>
        <w:t xml:space="preserve"> { [ BEGIN ] sql_statement [;] [ ...n ] [ END ] }</w:t>
      </w:r>
    </w:p>
    <w:p w:rsidR="00000000" w:rsidDel="00000000" w:rsidP="00000000" w:rsidRDefault="00000000" w:rsidRPr="00000000" w14:paraId="0000007E">
      <w:pPr>
        <w:ind w:left="708.6614173228347" w:firstLine="0"/>
        <w:rPr/>
      </w:pPr>
      <w:r w:rsidDel="00000000" w:rsidR="00000000" w:rsidRPr="00000000">
        <w:rPr>
          <w:rtl w:val="0"/>
        </w:rPr>
        <w:t xml:space="preserve">[;]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Vb: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295275</wp:posOffset>
            </wp:positionV>
            <wp:extent cx="4995863" cy="1668054"/>
            <wp:effectExtent b="0" l="0" r="0" t="0"/>
            <wp:wrapTopAndBottom distB="114300" distT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16680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Scalaire functies</w:t>
      </w:r>
    </w:p>
    <w:p w:rsidR="00000000" w:rsidDel="00000000" w:rsidP="00000000" w:rsidRDefault="00000000" w:rsidRPr="00000000" w14:paraId="00000086">
      <w:pPr>
        <w:numPr>
          <w:ilvl w:val="0"/>
          <w:numId w:val="2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creatie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303375</wp:posOffset>
            </wp:positionH>
            <wp:positionV relativeFrom="paragraph">
              <wp:posOffset>276225</wp:posOffset>
            </wp:positionV>
            <wp:extent cx="5119688" cy="2143125"/>
            <wp:effectExtent b="0" l="0" r="0" t="0"/>
            <wp:wrapTopAndBottom distB="114300" distT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143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Vb:</w:t>
      </w:r>
    </w:p>
    <w:p w:rsidR="00000000" w:rsidDel="00000000" w:rsidP="00000000" w:rsidRDefault="00000000" w:rsidRPr="00000000" w14:paraId="0000008A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Een functie die het aantal weekdagen tussen een tijdspanne berekent</w:t>
      </w:r>
    </w:p>
    <w:p w:rsidR="00000000" w:rsidDel="00000000" w:rsidP="00000000" w:rsidRDefault="00000000" w:rsidRPr="00000000" w14:paraId="0000008B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Twee datums als input (begin- en einddatum)</w:t>
      </w:r>
    </w:p>
    <w:p w:rsidR="00000000" w:rsidDel="00000000" w:rsidP="00000000" w:rsidRDefault="00000000" w:rsidRPr="00000000" w14:paraId="0000008C">
      <w:pPr>
        <w:numPr>
          <w:ilvl w:val="0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Geeft een geheel getal terug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190500</wp:posOffset>
            </wp:positionV>
            <wp:extent cx="5731200" cy="3149600"/>
            <wp:effectExtent b="0" l="0" r="0" t="0"/>
            <wp:wrapTopAndBottom distB="114300" distT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Gebruiken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561975</wp:posOffset>
            </wp:positionH>
            <wp:positionV relativeFrom="paragraph">
              <wp:posOffset>281987</wp:posOffset>
            </wp:positionV>
            <wp:extent cx="4180045" cy="1738237"/>
            <wp:effectExtent b="0" l="0" r="0" t="0"/>
            <wp:wrapSquare wrapText="bothSides" distB="114300" distT="114300" distL="114300" distR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0045" cy="1738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Connectionstring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295275</wp:posOffset>
            </wp:positionV>
            <wp:extent cx="5357813" cy="891554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891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Connectionstring bewaren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&lt;connectionStrings&gt; sectie toevoegen</w:t>
      </w:r>
    </w:p>
    <w:p w:rsidR="00000000" w:rsidDel="00000000" w:rsidP="00000000" w:rsidRDefault="00000000" w:rsidRPr="00000000" w14:paraId="0000009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In deze sectie</w:t>
      </w:r>
    </w:p>
    <w:p w:rsidR="00000000" w:rsidDel="00000000" w:rsidP="00000000" w:rsidRDefault="00000000" w:rsidRPr="00000000" w14:paraId="000000A0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&lt;clear/&gt; element als eerste toevoegen indien je geen COnnectionstrings wil overnemen uit overkoepelende .config files</w:t>
      </w:r>
    </w:p>
    <w:p w:rsidR="00000000" w:rsidDel="00000000" w:rsidP="00000000" w:rsidRDefault="00000000" w:rsidRPr="00000000" w14:paraId="000000A1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Per Connectionstring een element toevoegen met de tag &lt;add</w:t>
      </w:r>
    </w:p>
    <w:p w:rsidR="00000000" w:rsidDel="00000000" w:rsidP="00000000" w:rsidRDefault="00000000" w:rsidRPr="00000000" w14:paraId="000000A2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Twee properties in dit element instellen: “name” en “connectionString”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4975947" cy="177712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5947" cy="1777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Connectionstring ophalen</w:t>
      </w:r>
    </w:p>
    <w:p w:rsidR="00000000" w:rsidDel="00000000" w:rsidP="00000000" w:rsidRDefault="00000000" w:rsidRPr="00000000" w14:paraId="000000A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Reference toevoegen in project naar System.Configuration</w:t>
      </w:r>
    </w:p>
    <w:p w:rsidR="00000000" w:rsidDel="00000000" w:rsidP="00000000" w:rsidRDefault="00000000" w:rsidRPr="00000000" w14:paraId="000000A7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Using statement toevoegen voor System.Configuration</w:t>
      </w:r>
    </w:p>
    <w:p w:rsidR="00000000" w:rsidDel="00000000" w:rsidP="00000000" w:rsidRDefault="00000000" w:rsidRPr="00000000" w14:paraId="000000A8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Gebruik ConnectionStrings property van ConfigurationManager object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6018463" cy="220943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8463" cy="22094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CLR activeren</w:t>
      </w:r>
    </w:p>
    <w:p w:rsidR="00000000" w:rsidDel="00000000" w:rsidP="00000000" w:rsidRDefault="00000000" w:rsidRPr="00000000" w14:paraId="000000B0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CLR moet geactiveerd worden vooraleer er gebruik van gemaakt kan worden</w:t>
      </w:r>
    </w:p>
    <w:p w:rsidR="00000000" w:rsidDel="00000000" w:rsidP="00000000" w:rsidRDefault="00000000" w:rsidRPr="00000000" w14:paraId="000000B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Moet in elke SQL Server instance die er gebruik van zal maken</w:t>
      </w:r>
    </w:p>
    <w:p w:rsidR="00000000" w:rsidDel="00000000" w:rsidP="00000000" w:rsidRDefault="00000000" w:rsidRPr="00000000" w14:paraId="000000B2">
      <w:pPr>
        <w:numPr>
          <w:ilvl w:val="0"/>
          <w:numId w:val="18"/>
        </w:numPr>
        <w:ind w:left="720" w:hanging="360"/>
      </w:pPr>
      <w:r w:rsidDel="00000000" w:rsidR="00000000" w:rsidRPr="00000000">
        <w:rPr>
          <w:rtl w:val="0"/>
        </w:rPr>
        <w:t xml:space="preserve">Activeren mbv stored procedure sp_configure()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118300</wp:posOffset>
            </wp:positionV>
            <wp:extent cx="4043363" cy="646938"/>
            <wp:effectExtent b="0" l="0" r="0" t="0"/>
            <wp:wrapTopAndBottom distB="114300" distT="11430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646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14.png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2.png"/><Relationship Id="rId18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