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jc w:val="center"/>
      </w:pPr>
      <w:r>
        <w:rPr>
          <w:b/>
          <w:bCs/>
          <w:u w:val="single"/>
        </w:rPr>
        <w:t>רמי לוי מודיעין</w:t>
      </w:r>
    </w:p>
    <w:p w:rsidR="00A77427" w:rsidRDefault="007F1D13">
      <w:r>
        <w:rPr>
          <w:noProof/>
        </w:rPr>
        <w:drawing>
          <wp:inline distT="0" distB="0" distL="0" distR="0">
            <wp:extent cx="3048000" cy="1905000"/>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3048000" cy="1905000"/>
                    </a:xfrm>
                    <a:prstGeom prst="rect">
                      <a:avLst/>
                    </a:prstGeom>
                  </pic:spPr>
                </pic:pic>
              </a:graphicData>
            </a:graphic>
          </wp:inline>
        </w:drawing>
      </w:r>
    </w:p>
    <w:p w:rsidR="00A77427" w:rsidRDefault="007F1D13">
      <w:pPr>
        <w:jc w:val="right"/>
      </w:pPr>
      <w:r>
        <w:t>תוכן חופשי (או תוכן שיתופי) הוא שם כללי לתוכן (כתוב, תמונה, צליל וכדומה) שאין גוף יחיד עם שליטה מוחלטת על הפצתו ועל השימוש בו. כמו כן, השם מקובל גם כשם לתנועה חברתית אשר מבקשת לעודד שימוש בתוכן חופשי.  תוכן חופשי מוגדר כתוכן שבעלי זכויות היוצרים עליו (היוצר) מאפשר זכויות שימוש, הפצה, ועריכה לאחרים, ברישיון שאינו מחייב תשלום לבעלי הזכויות (אך מחייב עמידה בתנאים מסוימים המפורטים ברישיון). דרישת העמידה בתנאי הרישיון מבדילה בין תוכן חופשי לבין תוכן שהוא ברשות הציבור, ולכן כל אדם רשאי להשתמש בו ללא כל תנאי. קיימים מספר רב של רישיונות העונים להגדרה זו. באופן כללי, כל רישיון תוכנה חופשית יכול לשמש גם לתוכן חופשי, אולם בפועל משתמשים בדרך כלל ברישיונות ייעודיים לתיעוד (כדוגמת GFDL) או באופן יותר כללי, לתוכן (כגון רישיונות Creative Commons).תוכן חופשי (או תוכן שיתופי) הוא שם כללי לתוכן (כתוב, תמונה, צליל וכדומה) שאין גוף יחיד עם שליטה מוחלטת על הפצתו ועל השימוש בו. כמו כן, השם מקובל גם כשם לתנועה חברתית אשר מבקשת לעודד שימוש בתוכן חופשי.  תוכן חופשי מוגדר כתוכן שבעלי זכויות היוצרים עליו (היוצר) מאפשר זכויות שימוש, הפצה, ועריכה לאחרים, ברישיון שאינו מחייב תשלום לבעלי הזכויות (אך מחייב עמידה בתנאים מסוימים המפורטים ברישיון). דרישת העמידה בתנאי הרישיון מבדילה בין תוכן חופשי לבין תוכן שהוא ברשות הציבור, ולכן כל אדם רשאי להשתמש בו ללא כל תנאי. קיימים מספר רב של רישיונות העונים להגדרה זו. באופן כללי, כל רישיון תוכנה חופשית יכול לשמש גם לתוכן חופשי, אולם בפועל משתמשים בדרך כלל ברישיונות ייעודיים לתיעוד (כדוגמת GFDL) או באופן יותר כללי, לתוכן (כגון רישיונות Creative Commons).תוכן חופשי (או תוכן שיתופי) הוא שם כללי לתוכן (כתוב, תמונה, צליל וכדומה) שאין גוף יחיד עם שליטה מוחלטת על הפצתו ועל השימוש בו. כמו כן, השם מקובל גם כשם לתנועה חברתית אשר מבקשת לעודד שימוש בתוכן חופשי.  תוכן חופשי מוגדר כתוכן שבעלי זכויות היוצרים עליו (היוצר) מאפשר זכויות שימוש, הפצה, ועריכה לאחרים, ברישיון שאינו מחייב תשלום לבעלי הזכויות (אך מחייב עמידה בתנאים מסוימים המפורטים ברישיון). דרישת העמידה בתנאי הרישיון מבדילה בין תוכן חופשי לבין תוכן שהוא ברשות הציבור, ולכן כל אדם רשאי להשתמש בו ללא כל תנאי. קיימים מספר רב של רישיונות העונים להגדרה זו. באופן כללי, כל רישיון תוכנה חופשית יכול לשמש גם לתוכן חופשי, אולם בפועל משתמשים בדרך כלל ברישיונות ייעודיים לתיעוד (כדוגמת GFDL) או באופן יותר כללי, לתוכן (כגון רישיונות Creative Commons).תוכן חופשי (או תוכן שיתופי) הוא שם כללי לתוכן (כתוב, תמונה, צליל וכדומה) שאין גוף יחיד עם שליטה מוחלטת על הפצתו ועל השימוש בו. כמו כן, השם מקובל גם כשם לתנועה חברתית אשר מבקשת לעודד שימוש בתוכן חופשי.  תוכן חופשי מוגדר כתוכן שבעלי זכויות היוצרים עליו (היוצר) מאפשר זכויות שימוש, הפצה, ועריכה לאחרים, ברישיון שאינו מחייב תשלום לבעלי הזכויות (אך מחייב עמידה בתנאים מסוימים המפורטים ברישיון). דרישת העמידה בתנאי הרישיון מבדילה בין תוכן חופשי לבין תוכן שהוא ברשות הציבור, ולכן כל אדם רשאי להשתמש בו ללא כל תנאי. קיימים מספר רב של רישיונות העונים להגדרה זו. באופן כללי, כל רישיון תוכנה חופשית יכול לשמש גם לתוכן חופשי, אולם בפועל משתמשים בדרך כלל ברישיונות ייעודיים לתיעוד (כדוגמת GFDL) או באופן יותר כללי, לתוכן (כגון רישיונות Creative Commons).תוכן חופשי (או תוכן שיתופי) הוא שם כללי לתוכן (כתוב, תמונה, צליל וכדומה) שאין גוף יחיד עם שליטה מוחלטת על הפצתו ועל השימוש בו. כמו כן, השם מקובל גם כשם לתנועה חברתית אשר מבקשת לעודד שימוש בתוכן חופשי.  תוכן חופשי מוגדר כתוכן שבעלי זכויות היוצרים עליו (היוצר) מאפשר זכויות שימוש, הפצה, ועריכה לאחרים, ברישיון שאינו מחייב תשלום לבעלי הזכויות (אך מחייב עמידה בתנאים מסוימים המפורטים ברישיון). דרישת העמידה בתנאי הרישיון מבדילה בין תוכן חופשי לבין תוכן שהוא ברשות הציבור, ולכן כל אדם רשאי להשתמש בו ללא כל תנאי. קיימים מספר רב של רישיונות העונים להגדרה זו. באופן כללי, כל רישיון תוכנה חופשית יכול לשמש גם לתוכן חופשי, אולם בפועל משתמשים בדרך כלל ברישיונות ייעודיים לתיעוד (כדוגמת GFDL) או באופן יותר כללי, לתוכן (כגון רישיונות Creative Commons).</w:t>
      </w:r>
      <w:r>
        <w:br/>
      </w:r>
      <w:r>
        <w:br/>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רמי לוי מודיעין</dc:subject>
  <dc:description>תוכן חופשי (או תוכן שיתופי) הוא שם כללי לתוכן (כתוב, תמונה, צליל וכדומה) שאין גוף יחיד עם שליטה מוחלטת על הפצתו ועל השימוש בו. כמו כן, השם מקובל גם כשם לתנועה חברתית אשר מבקשת לעודד שימוש בתוכן חופשי.  תוכן חופשי מוגדר כתוכן שבעלי זכויות היוצרים עליו (היוצר) מאפשר זכויות שימוש, הפצה, ועריכה לאחרים, ברישיון שאינו מחייב תשלום לבעלי הזכויות (אך מחייב עמידה בתנאים מסוימים המפורטים ברישיון). דרישת העמידה בתנאי הרישיון מבדילה בין תוכן חופשי לבין תוכן שהוא ברשות הציבור, ולכן כל אדם רשאי להשתמש בו ללא כל תנאי. קיימים מספר רב של רישיונות העונים להגדרה זו. באופן כללי, כל רישיון תוכנה חופשית יכול לשמש גם לתוכן חופשי, אולם בפועל משתמשים בדרך כלל ברישיונות ייעודיים לתיעוד (כדוגמת GFDL) או באופן יותר כללי, לתוכן (כגון רישיונות Creative Commons).תוכן חופשי (או תוכן שיתופי) הוא שם כללי לתוכן (כתוב, תמונה, צליל וכדומה) שאין גוף יחיד עם שליטה מוחלטת על הפצתו ועל השימוש בו. כמו כן, השם מקובל גם כשם לתנועה חברתית אשר מבקשת לעודד שימוש בתוכן חופשי.  תוכן חופשי מוגדר כתוכן שבעלי זכויות היוצרים עליו (היוצר) מאפשר זכויות שימוש, הפצה, ועריכה לאחרים, ברישיון שאינו מחייב תשלום לבעלי הזכויות (אך מחייב עמידה בתנאים מסוימים המפורטים ברישיון). דרישת העמידה בתנאי הרישיון מבדילה בין תוכן חופשי לבין תוכן שהוא ברשות הציבור, ולכן כל אדם רשאי להשתמש בו ללא כל תנאי. קיימים מספר רב של רישיונות העונים להגדרה זו. באופן כללי, כל רישיון תוכנה חופשית יכול לשמש גם לתוכן חופשי, אולם בפועל משתמשים בדרך כלל ברישיונות ייעודיים לתיעוד (כדוגמת GFDL) או באופן יותר כללי, לתוכן (כגון רישיונות Creative Commons).תוכן חופשי (או תוכן שיתופי) הוא שם כללי לתוכן (כתוב, תמונה, צליל וכדומה) שאין גוף יחיד עם שליטה מוחלטת על הפצתו ועל השימוש בו. כמו כן, השם מקובל גם כשם לתנועה חברתית אשר מבקשת לעודד שימוש בתוכן חופשי.  תוכן חופשי מוגדר כתוכן שבעלי זכויות היוצרים עליו (היוצר) מאפשר זכויות שימוש, הפצה, ועריכה לאחרים, ברישיון שאינו מחייב תשלום לבעלי הזכויות (אך מחייב עמידה בתנאים מסוימים המפורטים ברישיון). דרישת העמידה בתנאי הרישיון מבדילה בין תוכן חופשי לבין תוכן שהוא ברשות הציבור, ולכן כל אדם רשאי להשתמש בו ללא כל תנאי. קיימים מספר רב של רישיונות העונים להגדרה זו. באופן כללי, כל רישיון תוכנה חופשית יכול לשמש גם לתוכן חופשי, אולם בפועל משתמשים בדרך כלל ברישיונות ייעודיים לתיעוד (כדוגמת GFDL) או באופן יותר כללי, לתוכן (כגון רישיונות Creative Commons).תוכן חופשי (או תוכן שיתופי) הוא שם כללי לתוכן (כתוב, תמונה, צליל וכדומה) שאין גוף יחיד עם שליטה מוחלטת על הפצתו ועל השימוש בו. כמו כן, השם מקובל גם כשם לתנועה חברתית אשר מבקשת לעודד שימוש בתוכן חופשי.  תוכן חופשי מוגדר כתוכן שבעלי זכויות היוצרים עליו (היוצר) מאפשר זכויות שימוש, הפצה, ועריכה לאחרים, ברישיון שאינו מחייב תשלום לבעלי הזכויות (אך מחייב עמידה בתנאים מסוימים המפורטים ברישיון). דרישת העמידה בתנאי הרישיון מבדילה בין תוכן חופשי לבין תוכן שהוא ברשות הציבור, ולכן כל אדם רשאי להשתמש בו ללא כל תנאי. קיימים מספר רב של רישיונות העונים להגדרה זו. באופן כללי, כל רישיון תוכנה חופשית יכול לשמש גם לתוכן חופשי, אולם בפועל משתמשים בדרך כלל ברישיונות ייעודיים לתיעוד (כדוגמת GFDL) או באופן יותר כללי, לתוכן (כגון רישיונות Creative Commons).תוכן חופשי (או תוכן שיתופי) הוא שם כללי לתוכן (כתוב, תמונה, צליל וכדומה) שאין גוף יחיד עם שליטה מוחלטת על הפצתו ועל השימוש בו. כמו כן, השם מקובל גם כשם לתנועה חברתית אשר מבקשת לעודד שימוש בתוכן חופשי.  תוכן חופשי מוגדר כתוכן שבעלי זכויות היוצרים עליו (היוצר) מאפשר זכויות שימוש, הפצה, ועריכה לאחרים, ברישיון שאינו מחייב תשלום לבעלי הזכויות (אך מחייב עמידה בתנאים מסוימים המפורטים ברישיון). דרישת העמידה בתנאי הרישיון מבדילה בין תוכן חופשי לבין תוכן שהוא ברשות הציבור, ולכן כל אדם רשאי להשתמש בו ללא כל תנאי. קיימים מספר רב של רישיונות העונים להגדרה זו. באופן כללי, כל רישיון תוכנה חופשית יכול לשמש גם לתוכן חופשי, אולם בפועל משתמשים בדרך כלל ברישיונות ייעודיים לתיעוד (כדוגמת GFDL) או באופן יותר כללי, לתוכן (כגון רישיונות Creative Commons).</dc:description>
  <dc:creator>officegen</dc:creator>
  <cp:lastModifiedBy>officegen</cp:lastModifiedBy>
  <cp:revision>1</cp:revision>
  <dcterms:created xsi:type="dcterms:W3CDTF">2017-10-14T21:11:53Z</dcterms:created>
  <dcterms:modified xsi:type="dcterms:W3CDTF">2017-10-14T21:11:53Z</dcterms:modified>
</cp:coreProperties>
</file>