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1"/>
        <w:numPr>
          <w:ilvl w:val="0"/>
          <w:numId w:val="2"/>
        </w:numPr>
        <w:spacing w:after="120" w:afterAutospacing="0" w:before="120" w:line="276" w:lineRule="auto"/>
        <w:jc w:val="center"/>
        <w:rPr>
          <w:sz w:val="40"/>
          <w:szCs w:val="40"/>
        </w:rPr>
      </w:pPr>
      <w:bookmarkStart w:colFirst="0" w:colLast="0" w:name="_21ag7u9lr6oz" w:id="0"/>
      <w:bookmarkEnd w:id="0"/>
      <w:r w:rsidDel="00000000" w:rsidR="00000000" w:rsidRPr="00000000">
        <w:rPr>
          <w:rtl w:val="0"/>
        </w:rPr>
        <w:t xml:space="preserve">Software Test Documentation</w:t>
      </w:r>
    </w:p>
    <w:p w:rsidR="00000000" w:rsidDel="00000000" w:rsidP="00000000" w:rsidRDefault="00000000" w:rsidRPr="00000000" w14:paraId="00000003">
      <w:pPr>
        <w:pStyle w:val="Heading1"/>
        <w:numPr>
          <w:ilvl w:val="1"/>
          <w:numId w:val="2"/>
        </w:numPr>
        <w:spacing w:before="120" w:beforeAutospacing="0" w:lineRule="auto"/>
        <w:rPr/>
      </w:pPr>
      <w:bookmarkStart w:colFirst="0" w:colLast="0" w:name="_puucdw9k87xz" w:id="1"/>
      <w:bookmarkEnd w:id="1"/>
      <w:r w:rsidDel="00000000" w:rsidR="00000000" w:rsidRPr="00000000">
        <w:rPr>
          <w:rtl w:val="0"/>
        </w:rPr>
        <w:t xml:space="preserve">Introduction</w:t>
      </w:r>
    </w:p>
    <w:p w:rsidR="00000000" w:rsidDel="00000000" w:rsidP="00000000" w:rsidRDefault="00000000" w:rsidRPr="00000000" w14:paraId="0000000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this chapter is to detect and prevent defects which may be created by developers while developing the software and this may lead to software failures. On the other hand, another objective of this chapter is to provide information about the level of quality and to make sure that the end result meets the business and user requirements. It contains the following sections:</w:t>
      </w:r>
    </w:p>
    <w:p w:rsidR="00000000" w:rsidDel="00000000" w:rsidP="00000000" w:rsidRDefault="00000000" w:rsidRPr="00000000" w14:paraId="00000005">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approach.</w:t>
      </w:r>
    </w:p>
    <w:p w:rsidR="00000000" w:rsidDel="00000000" w:rsidP="00000000" w:rsidRDefault="00000000" w:rsidRPr="00000000" w14:paraId="00000006">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stages.</w:t>
      </w:r>
    </w:p>
    <w:p w:rsidR="00000000" w:rsidDel="00000000" w:rsidP="00000000" w:rsidRDefault="00000000" w:rsidRPr="00000000" w14:paraId="00000007">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type.</w:t>
      </w:r>
    </w:p>
    <w:p w:rsidR="00000000" w:rsidDel="00000000" w:rsidP="00000000" w:rsidRDefault="00000000" w:rsidRPr="00000000" w14:paraId="00000008">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plan: Feature to be tested, Feature not to be tested, Test process, Test schedule, Testing tool and environment.</w:t>
      </w:r>
    </w:p>
    <w:p w:rsidR="00000000" w:rsidDel="00000000" w:rsidP="00000000" w:rsidRDefault="00000000" w:rsidRPr="00000000" w14:paraId="00000009">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0A">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Checklist.</w:t>
      </w:r>
    </w:p>
    <w:p w:rsidR="00000000" w:rsidDel="00000000" w:rsidP="00000000" w:rsidRDefault="00000000" w:rsidRPr="00000000" w14:paraId="0000000B">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report.</w:t>
      </w:r>
    </w:p>
    <w:p w:rsidR="00000000" w:rsidDel="00000000" w:rsidP="00000000" w:rsidRDefault="00000000" w:rsidRPr="00000000" w14:paraId="0000000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2"/>
        <w:numPr>
          <w:ilvl w:val="2"/>
          <w:numId w:val="2"/>
        </w:numPr>
        <w:rPr/>
      </w:pPr>
      <w:bookmarkStart w:colFirst="0" w:colLast="0" w:name="_a3q8itl37c9l" w:id="2"/>
      <w:bookmarkEnd w:id="2"/>
      <w:r w:rsidDel="00000000" w:rsidR="00000000" w:rsidRPr="00000000">
        <w:rPr>
          <w:rtl w:val="0"/>
        </w:rPr>
        <w:t xml:space="preserve">Test approach</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80" w:lineRule="auto"/>
        <w:ind w:left="72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257175</wp:posOffset>
            </wp:positionV>
            <wp:extent cx="3962400" cy="287655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2876550"/>
                    </a:xfrm>
                    <a:prstGeom prst="rect"/>
                    <a:ln/>
                  </pic:spPr>
                </pic:pic>
              </a:graphicData>
            </a:graphic>
          </wp:anchor>
        </w:drawing>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choose V-Model to implement the testing process. With V-Model, software development is separated into two appropriate phase’s groups: development and testing. In this model, the verification and validation will be done side by side. It emphasizes the strict process flow to develop a quality product. The errors occurring in any phase will be corrected in that phase. Proactive defect tracking defects, which are found at early stages even, may be in the development phase before application being tested.</w:t>
      </w:r>
    </w:p>
    <w:p w:rsidR="00000000" w:rsidDel="00000000" w:rsidP="00000000" w:rsidRDefault="00000000" w:rsidRPr="00000000" w14:paraId="00000011">
      <w:pPr>
        <w:pStyle w:val="Heading1"/>
        <w:numPr>
          <w:ilvl w:val="1"/>
          <w:numId w:val="2"/>
        </w:numPr>
        <w:rPr/>
      </w:pPr>
      <w:bookmarkStart w:colFirst="0" w:colLast="0" w:name="_xsyfer6yxvt9" w:id="3"/>
      <w:bookmarkEnd w:id="3"/>
      <w:r w:rsidDel="00000000" w:rsidR="00000000" w:rsidRPr="00000000">
        <w:rPr>
          <w:rtl w:val="0"/>
        </w:rPr>
        <w:t xml:space="preserve">Test stages</w:t>
      </w:r>
    </w:p>
    <w:p w:rsidR="00000000" w:rsidDel="00000000" w:rsidP="00000000" w:rsidRDefault="00000000" w:rsidRPr="00000000" w14:paraId="0000001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there are 3 phases in the testing process: Integration testing, System testing and Acceptance testing.</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tbl>
      <w:tblPr>
        <w:tblStyle w:val="Table1"/>
        <w:tblW w:w="88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1845"/>
        <w:gridCol w:w="6420"/>
        <w:tblGridChange w:id="0">
          <w:tblGrid>
            <w:gridCol w:w="630"/>
            <w:gridCol w:w="1845"/>
            <w:gridCol w:w="642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Stages</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19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allows individuals the opportunity to combine all of the units within a program and test them as a group. This testing level is designed to find interface defects between the modules/functions. This is particularly beneficial because it determines how efficiently the units are running together.</w:t>
            </w:r>
          </w:p>
        </w:tc>
      </w:tr>
      <w:tr>
        <w:trPr>
          <w:trHeight w:val="1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is the first level in which the complete application is tested as a whole. The goal at this level is to evaluate whether the system has complied with all of the outlined requirements and to see that it meets Quality Standards.</w:t>
            </w:r>
          </w:p>
        </w:tc>
      </w:tr>
      <w:tr>
        <w:trPr>
          <w:trHeight w:val="1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 (or User Acceptance Testing), is conducted to determine whether the system is ready for release. During this phase, the tester and some alpha test users will test the system to find out whether the application meets their business’ needs.</w:t>
            </w:r>
          </w:p>
        </w:tc>
      </w:tr>
    </w:tbl>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 – Testing stages</w:t>
      </w:r>
    </w:p>
    <w:p w:rsidR="00000000" w:rsidDel="00000000" w:rsidP="00000000" w:rsidRDefault="00000000" w:rsidRPr="00000000" w14:paraId="00000021">
      <w:pPr>
        <w:pStyle w:val="Heading1"/>
        <w:numPr>
          <w:ilvl w:val="1"/>
          <w:numId w:val="2"/>
        </w:numPr>
        <w:rPr/>
      </w:pPr>
      <w:bookmarkStart w:colFirst="0" w:colLast="0" w:name="_xsyfer6yxvt9" w:id="3"/>
      <w:bookmarkEnd w:id="3"/>
      <w:r w:rsidDel="00000000" w:rsidR="00000000" w:rsidRPr="00000000">
        <w:rPr>
          <w:rtl w:val="0"/>
        </w:rPr>
        <w:t xml:space="preserve">Test type</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team has to test the following type on Google Chrome browser:</w:t>
      </w:r>
    </w:p>
    <w:p w:rsidR="00000000" w:rsidDel="00000000" w:rsidP="00000000" w:rsidRDefault="00000000" w:rsidRPr="00000000" w14:paraId="00000023">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test</w:t>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test</w:t>
      </w:r>
    </w:p>
    <w:p w:rsidR="00000000" w:rsidDel="00000000" w:rsidP="00000000" w:rsidRDefault="00000000" w:rsidRPr="00000000" w14:paraId="00000025">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w:t>
      </w:r>
    </w:p>
    <w:p w:rsidR="00000000" w:rsidDel="00000000" w:rsidP="00000000" w:rsidRDefault="00000000" w:rsidRPr="00000000" w14:paraId="00000026">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tl w:val="0"/>
        </w:rPr>
      </w:r>
    </w:p>
    <w:tbl>
      <w:tblPr>
        <w:tblStyle w:val="Table2"/>
        <w:tblW w:w="84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1530"/>
        <w:gridCol w:w="1575"/>
        <w:gridCol w:w="2160"/>
        <w:tblGridChange w:id="0">
          <w:tblGrid>
            <w:gridCol w:w="3150"/>
            <w:gridCol w:w="1530"/>
            <w:gridCol w:w="1575"/>
            <w:gridCol w:w="2160"/>
          </w:tblGrid>
        </w:tblGridChange>
      </w:tblGrid>
      <w:tr>
        <w:trPr>
          <w:trHeight w:val="500" w:hRule="atLeast"/>
        </w:trPr>
        <w:tc>
          <w:tcPr>
            <w:vMerge w:val="restart"/>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test</w:t>
            </w:r>
          </w:p>
        </w:tc>
        <w:tc>
          <w:tcPr>
            <w:gridSpan w:val="3"/>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029">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of test</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test</w:t>
            </w:r>
          </w:p>
        </w:tc>
        <w:tc>
          <w:tcPr>
            <w:tcBorders>
              <w:top w:color="000000" w:space="0" w:sz="0" w:val="nil"/>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test</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6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6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4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Table 5.2 – Test type (or test stages)</w:t>
      </w:r>
      <w:r w:rsidDel="00000000" w:rsidR="00000000" w:rsidRPr="00000000">
        <w:rPr>
          <w:rtl w:val="0"/>
        </w:rPr>
      </w:r>
    </w:p>
    <w:p w:rsidR="00000000" w:rsidDel="00000000" w:rsidP="00000000" w:rsidRDefault="00000000" w:rsidRPr="00000000" w14:paraId="00000041">
      <w:pPr>
        <w:pStyle w:val="Heading1"/>
        <w:numPr>
          <w:ilvl w:val="1"/>
          <w:numId w:val="2"/>
        </w:numPr>
        <w:spacing w:after="0" w:afterAutospacing="0"/>
        <w:rPr/>
      </w:pPr>
      <w:bookmarkStart w:colFirst="0" w:colLast="0" w:name="_nkq4jvhhu4j3" w:id="4"/>
      <w:bookmarkEnd w:id="4"/>
      <w:r w:rsidDel="00000000" w:rsidR="00000000" w:rsidRPr="00000000">
        <w:rPr>
          <w:rtl w:val="0"/>
        </w:rPr>
        <w:t xml:space="preserve">Test plan</w:t>
      </w:r>
      <w:r w:rsidDel="00000000" w:rsidR="00000000" w:rsidRPr="00000000">
        <w:rPr>
          <w:rtl w:val="0"/>
        </w:rPr>
      </w:r>
    </w:p>
    <w:p w:rsidR="00000000" w:rsidDel="00000000" w:rsidP="00000000" w:rsidRDefault="00000000" w:rsidRPr="00000000" w14:paraId="00000042">
      <w:pPr>
        <w:pStyle w:val="Heading2"/>
        <w:numPr>
          <w:ilvl w:val="2"/>
          <w:numId w:val="2"/>
        </w:numPr>
        <w:rPr>
          <w:i w:val="1"/>
        </w:rPr>
      </w:pPr>
      <w:bookmarkStart w:colFirst="0" w:colLast="0" w:name="_72c6uadk1mz2" w:id="5"/>
      <w:bookmarkEnd w:id="5"/>
      <w:r w:rsidDel="00000000" w:rsidR="00000000" w:rsidRPr="00000000">
        <w:rPr>
          <w:i w:val="1"/>
          <w:rtl w:val="0"/>
        </w:rPr>
        <w:t xml:space="preserve">Features to be tested</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tbl>
      <w:tblPr>
        <w:tblStyle w:val="Table3"/>
        <w:tblW w:w="88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365"/>
        <w:tblGridChange w:id="0">
          <w:tblGrid>
            <w:gridCol w:w="1530"/>
            <w:gridCol w:w="736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r>
      <w:tr>
        <w:trPr>
          <w:trHeight w:val="66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recruitment process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home</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jobs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list jobs by region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list jobs by unit</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job detail</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job</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CV</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CV</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potential candidate</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CV</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quiz</w:t>
            </w:r>
          </w:p>
        </w:tc>
      </w:tr>
      <w:tr>
        <w:trPr>
          <w:trHeight w:val="66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CVs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detail CV</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CV status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CV</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CV</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email quiz</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CV</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jobs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job</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job</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job</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job in HR</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list CVs applied for a job</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error emails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Resend all error email</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Resend each error email</w:t>
            </w:r>
          </w:p>
        </w:tc>
      </w:tr>
      <w:tr>
        <w:trPr>
          <w:trHeight w:val="665"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accounts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account</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account</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account</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units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unit</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unit</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unit</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locations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location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location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location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question groups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question group </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question group </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question group </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questions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question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question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question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question</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quizzes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quiz</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quiz</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quiz</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careers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career</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career</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career</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config emails</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config email</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config email</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config email</w:t>
            </w:r>
          </w:p>
        </w:tc>
      </w:tr>
      <w:tr>
        <w:trPr>
          <w:trHeight w:val="66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logs</w:t>
            </w:r>
          </w:p>
        </w:tc>
      </w:tr>
    </w:tbl>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Style w:val="Heading2"/>
        <w:numPr>
          <w:ilvl w:val="2"/>
          <w:numId w:val="2"/>
        </w:numPr>
        <w:rPr>
          <w:i w:val="1"/>
        </w:rPr>
      </w:pPr>
      <w:bookmarkStart w:colFirst="0" w:colLast="0" w:name="_72c6uadk1mz2" w:id="5"/>
      <w:bookmarkEnd w:id="5"/>
      <w:r w:rsidDel="00000000" w:rsidR="00000000" w:rsidRPr="00000000">
        <w:rPr>
          <w:i w:val="1"/>
          <w:rtl w:val="0"/>
        </w:rPr>
        <w:t xml:space="preserve">Features not to be tested</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features are listed in Section 1.6.3 will not to be tested.</w:t>
      </w:r>
    </w:p>
    <w:p w:rsidR="00000000" w:rsidDel="00000000" w:rsidP="00000000" w:rsidRDefault="00000000" w:rsidRPr="00000000" w14:paraId="000000CD">
      <w:pPr>
        <w:pStyle w:val="Heading2"/>
        <w:numPr>
          <w:ilvl w:val="2"/>
          <w:numId w:val="2"/>
        </w:numPr>
        <w:rPr>
          <w:i w:val="1"/>
        </w:rPr>
      </w:pPr>
      <w:bookmarkStart w:colFirst="0" w:colLast="0" w:name="_72c6uadk1mz2" w:id="5"/>
      <w:bookmarkEnd w:id="5"/>
      <w:r w:rsidDel="00000000" w:rsidR="00000000" w:rsidRPr="00000000">
        <w:rPr>
          <w:i w:val="1"/>
          <w:rtl w:val="0"/>
        </w:rPr>
        <w:t xml:space="preserve">Test process</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49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Planning and Control use requirement specification test plans will make more detailed decisions about the overall approach of testing.</w:t>
      </w:r>
    </w:p>
    <w:p w:rsidR="00000000" w:rsidDel="00000000" w:rsidP="00000000" w:rsidRDefault="00000000" w:rsidRPr="00000000" w14:paraId="000000D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Analysis and Design design and create test cases.</w:t>
      </w:r>
    </w:p>
    <w:p w:rsidR="00000000" w:rsidDel="00000000" w:rsidP="00000000" w:rsidRDefault="00000000" w:rsidRPr="00000000" w14:paraId="000000D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Implementation and Execution: execute test procedures using test execution tools, check actual results with expected results.</w:t>
      </w:r>
    </w:p>
    <w:p w:rsidR="00000000" w:rsidDel="00000000" w:rsidP="00000000" w:rsidRDefault="00000000" w:rsidRPr="00000000" w14:paraId="000000D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exit criteria and Reporting defines when to stop testing based on time.</w:t>
      </w:r>
    </w:p>
    <w:p w:rsidR="00000000" w:rsidDel="00000000" w:rsidP="00000000" w:rsidRDefault="00000000" w:rsidRPr="00000000" w14:paraId="000000D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closure activities update Test Report and if there is an error then report error.</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2"/>
        <w:numPr>
          <w:ilvl w:val="2"/>
          <w:numId w:val="2"/>
        </w:numPr>
        <w:rPr/>
      </w:pPr>
      <w:bookmarkStart w:colFirst="0" w:colLast="0" w:name="_77ctq623gpas" w:id="6"/>
      <w:bookmarkEnd w:id="6"/>
      <w:r w:rsidDel="00000000" w:rsidR="00000000" w:rsidRPr="00000000">
        <w:rPr>
          <w:rtl w:val="0"/>
        </w:rPr>
        <w:t xml:space="preserve">Test schedule</w:t>
      </w:r>
    </w:p>
    <w:p w:rsidR="00000000" w:rsidDel="00000000" w:rsidP="00000000" w:rsidRDefault="00000000" w:rsidRPr="00000000" w14:paraId="000000D6">
      <w:pPr>
        <w:spacing w:after="240" w:befor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describes the test schedule for the FERS Project:</w:t>
      </w:r>
    </w:p>
    <w:tbl>
      <w:tblPr>
        <w:tblStyle w:val="Table4"/>
        <w:tblW w:w="95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2490"/>
        <w:gridCol w:w="2475"/>
        <w:gridCol w:w="2205"/>
        <w:tblGridChange w:id="0">
          <w:tblGrid>
            <w:gridCol w:w="2385"/>
            <w:gridCol w:w="2490"/>
            <w:gridCol w:w="2475"/>
            <w:gridCol w:w="220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Schedule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01,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26,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TuanDV</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05,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15,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LuyenDD</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25,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31,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LuyenDD, TuanDV</w:t>
            </w:r>
          </w:p>
        </w:tc>
      </w:tr>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30,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21, 2020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FPT HR Staffs</w:t>
            </w:r>
          </w:p>
        </w:tc>
      </w:tr>
    </w:tbl>
    <w:p w:rsidR="00000000" w:rsidDel="00000000" w:rsidP="00000000" w:rsidRDefault="00000000" w:rsidRPr="00000000" w14:paraId="000000EB">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5.3 – Test schedule</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Style w:val="Heading2"/>
        <w:numPr>
          <w:ilvl w:val="2"/>
          <w:numId w:val="2"/>
        </w:numPr>
        <w:rPr/>
      </w:pPr>
      <w:bookmarkStart w:colFirst="0" w:colLast="0" w:name="_u0lpy6wgx5f0" w:id="7"/>
      <w:bookmarkEnd w:id="7"/>
      <w:r w:rsidDel="00000000" w:rsidR="00000000" w:rsidRPr="00000000">
        <w:rPr>
          <w:rtl w:val="0"/>
        </w:rPr>
        <w:t xml:space="preserve">Testing Tools and Environment</w:t>
      </w:r>
    </w:p>
    <w:p w:rsidR="00000000" w:rsidDel="00000000" w:rsidP="00000000" w:rsidRDefault="00000000" w:rsidRPr="00000000" w14:paraId="000000EE">
      <w:pPr>
        <w:pStyle w:val="Heading3"/>
        <w:spacing w:line="240" w:lineRule="auto"/>
        <w:ind w:firstLine="720"/>
        <w:rPr>
          <w:rFonts w:ascii="Times New Roman" w:cs="Times New Roman" w:eastAsia="Times New Roman" w:hAnsi="Times New Roman"/>
          <w:b w:val="1"/>
          <w:i w:val="1"/>
        </w:rPr>
      </w:pPr>
      <w:bookmarkStart w:colFirst="0" w:colLast="0" w:name="_wltjq0m121b1" w:id="8"/>
      <w:bookmarkEnd w:id="8"/>
      <w:r w:rsidDel="00000000" w:rsidR="00000000" w:rsidRPr="00000000">
        <w:rPr>
          <w:rFonts w:ascii="Times New Roman" w:cs="Times New Roman" w:eastAsia="Times New Roman" w:hAnsi="Times New Roman"/>
          <w:b w:val="1"/>
          <w:i w:val="1"/>
          <w:rtl w:val="0"/>
        </w:rPr>
        <w:t xml:space="preserve">1.</w:t>
        <w:tab/>
        <w:t xml:space="preserve">Testing Tools</w:t>
      </w:r>
    </w:p>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84.0.4147.135 (64-bit) DevTools: To view logs, inspect elements.</w:t>
      </w:r>
    </w:p>
    <w:p w:rsidR="00000000" w:rsidDel="00000000" w:rsidP="00000000" w:rsidRDefault="00000000" w:rsidRPr="00000000" w14:paraId="000000F1">
      <w:pPr>
        <w:ind w:left="720"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1136813</wp:posOffset>
            </wp:positionH>
            <wp:positionV relativeFrom="paragraph">
              <wp:posOffset>142875</wp:posOffset>
            </wp:positionV>
            <wp:extent cx="3457575" cy="1162050"/>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57575" cy="1162050"/>
                    </a:xfrm>
                    <a:prstGeom prst="rect"/>
                    <a:ln/>
                  </pic:spPr>
                </pic:pic>
              </a:graphicData>
            </a:graphic>
          </wp:anchor>
        </w:drawing>
      </w:r>
    </w:p>
    <w:p w:rsidR="00000000" w:rsidDel="00000000" w:rsidP="00000000" w:rsidRDefault="00000000" w:rsidRPr="00000000" w14:paraId="000000F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Excel:  To manage test cases</w:t>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333375</wp:posOffset>
            </wp:positionV>
            <wp:extent cx="1104900" cy="110490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104900" cy="1104900"/>
                    </a:xfrm>
                    <a:prstGeom prst="rect"/>
                    <a:ln/>
                  </pic:spPr>
                </pic:pic>
              </a:graphicData>
            </a:graphic>
          </wp:anchor>
        </w:drawing>
      </w:r>
    </w:p>
    <w:p w:rsidR="00000000" w:rsidDel="00000000" w:rsidP="00000000" w:rsidRDefault="00000000" w:rsidRPr="00000000" w14:paraId="000000F3">
      <w:pPr>
        <w:numPr>
          <w:ilvl w:val="0"/>
          <w:numId w:val="8"/>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Visual Studio 17: To run unit tests and create/ update code unit tests.</w:t>
      </w:r>
    </w:p>
    <w:p w:rsidR="00000000" w:rsidDel="00000000" w:rsidP="00000000" w:rsidRDefault="00000000" w:rsidRPr="00000000" w14:paraId="000000F4">
      <w:pPr>
        <w:pStyle w:val="Heading3"/>
        <w:numPr>
          <w:ilvl w:val="3"/>
          <w:numId w:val="2"/>
        </w:numPr>
        <w:spacing w:before="0" w:beforeAutospacing="0"/>
        <w:rPr>
          <w:b w:val="1"/>
        </w:rPr>
      </w:pPr>
      <w:bookmarkStart w:colFirst="0" w:colLast="0" w:name="_wltjq0m121b1" w:id="8"/>
      <w:bookmarkEnd w:id="8"/>
      <w:r w:rsidDel="00000000" w:rsidR="00000000" w:rsidRPr="00000000">
        <w:rPr>
          <w:rFonts w:ascii="Times New Roman" w:cs="Times New Roman" w:eastAsia="Times New Roman" w:hAnsi="Times New Roman"/>
          <w:rtl w:val="0"/>
        </w:rPr>
        <w:t xml:space="preserve">Testing Environment</w:t>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114300</wp:posOffset>
            </wp:positionV>
            <wp:extent cx="2143125" cy="2143125"/>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tbl>
      <w:tblPr>
        <w:tblStyle w:val="Table5"/>
        <w:tblW w:w="889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790"/>
        <w:gridCol w:w="4290"/>
        <w:tblGridChange w:id="0">
          <w:tblGrid>
            <w:gridCol w:w="1815"/>
            <w:gridCol w:w="2790"/>
            <w:gridCol w:w="429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testing</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r>
      <w:tr>
        <w:trPr>
          <w:trHeight w:val="18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test &amp; Acceptance test &amp; Test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w:t>
            </w:r>
          </w:p>
          <w:p w:rsidR="00000000" w:rsidDel="00000000" w:rsidP="00000000" w:rsidRDefault="00000000" w:rsidRPr="00000000" w14:paraId="000000F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w:t>
            </w:r>
          </w:p>
          <w:p w:rsidR="00000000" w:rsidDel="00000000" w:rsidP="00000000" w:rsidRDefault="00000000" w:rsidRPr="00000000" w14:paraId="000000F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Chrome 84.0.4147.135 (64-bit)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computer for developing with the minimum configuration:</w:t>
            </w:r>
          </w:p>
          <w:p w:rsidR="00000000" w:rsidDel="00000000" w:rsidP="00000000" w:rsidRDefault="00000000" w:rsidRPr="00000000" w14:paraId="000000F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Laptop Asus</w:t>
            </w:r>
          </w:p>
          <w:p w:rsidR="00000000" w:rsidDel="00000000" w:rsidP="00000000" w:rsidRDefault="00000000" w:rsidRPr="00000000" w14:paraId="000000F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2.20GHz Intel Core i7</w:t>
            </w:r>
          </w:p>
          <w:p w:rsidR="00000000" w:rsidDel="00000000" w:rsidP="00000000" w:rsidRDefault="00000000" w:rsidRPr="00000000" w14:paraId="0000010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16GB</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Unit test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Visual Studio 2017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computer for run testing with minimum configuration:</w:t>
            </w:r>
          </w:p>
          <w:p w:rsidR="00000000" w:rsidDel="00000000" w:rsidP="00000000" w:rsidRDefault="00000000" w:rsidRPr="00000000" w14:paraId="00000104">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Asus rog gl552vx</w:t>
            </w:r>
          </w:p>
          <w:p w:rsidR="00000000" w:rsidDel="00000000" w:rsidP="00000000" w:rsidRDefault="00000000" w:rsidRPr="00000000" w14:paraId="00000105">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i7 6700HQ 2.6GHz</w:t>
            </w:r>
          </w:p>
          <w:p w:rsidR="00000000" w:rsidDel="00000000" w:rsidP="00000000" w:rsidRDefault="00000000" w:rsidRPr="00000000" w14:paraId="00000106">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  8GB</w:t>
            </w:r>
          </w:p>
        </w:tc>
      </w:tr>
    </w:tbl>
    <w:p w:rsidR="00000000" w:rsidDel="00000000" w:rsidP="00000000" w:rsidRDefault="00000000" w:rsidRPr="00000000" w14:paraId="00000107">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5.4 – Testing Environment</w:t>
      </w:r>
    </w:p>
    <w:p w:rsidR="00000000" w:rsidDel="00000000" w:rsidP="00000000" w:rsidRDefault="00000000" w:rsidRPr="00000000" w14:paraId="00000108">
      <w:pPr>
        <w:pStyle w:val="Heading1"/>
        <w:numPr>
          <w:ilvl w:val="1"/>
          <w:numId w:val="2"/>
        </w:numPr>
        <w:rPr/>
      </w:pPr>
      <w:bookmarkStart w:colFirst="0" w:colLast="0" w:name="_xsyfer6yxvt9" w:id="3"/>
      <w:bookmarkEnd w:id="3"/>
      <w:r w:rsidDel="00000000" w:rsidR="00000000" w:rsidRPr="00000000">
        <w:rPr>
          <w:rtl w:val="0"/>
        </w:rPr>
        <w:t xml:space="preserve">Test cases</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Test cases have been managed on the </w:t>
      </w:r>
      <w:hyperlink r:id="rId11">
        <w:r w:rsidDel="00000000" w:rsidR="00000000" w:rsidRPr="00000000">
          <w:rPr>
            <w:rFonts w:ascii="Times New Roman" w:cs="Times New Roman" w:eastAsia="Times New Roman" w:hAnsi="Times New Roman"/>
            <w:color w:val="1155cc"/>
            <w:sz w:val="24"/>
            <w:szCs w:val="24"/>
            <w:u w:val="single"/>
            <w:rtl w:val="0"/>
          </w:rPr>
          <w:t xml:space="preserve">Test Case Sheet</w:t>
        </w:r>
      </w:hyperlink>
      <w:r w:rsidDel="00000000" w:rsidR="00000000" w:rsidRPr="00000000">
        <w:rPr>
          <w:rFonts w:ascii="Times New Roman" w:cs="Times New Roman" w:eastAsia="Times New Roman" w:hAnsi="Times New Roman"/>
          <w:sz w:val="24"/>
          <w:szCs w:val="24"/>
          <w:rtl w:val="0"/>
        </w:rPr>
        <w:t xml:space="preserve">. These are some example images about the Test cases below:</w:t>
      </w:r>
    </w:p>
    <w:p w:rsidR="00000000" w:rsidDel="00000000" w:rsidP="00000000" w:rsidRDefault="00000000" w:rsidRPr="00000000" w14:paraId="0000010A">
      <w:pPr>
        <w:pStyle w:val="Heading2"/>
        <w:rPr/>
      </w:pPr>
      <w:bookmarkStart w:colFirst="0" w:colLast="0" w:name="_72c6uadk1mz2" w:id="5"/>
      <w:bookmarkEnd w:id="5"/>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94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559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pStyle w:val="Heading1"/>
        <w:numPr>
          <w:ilvl w:val="1"/>
          <w:numId w:val="2"/>
        </w:numPr>
        <w:rPr/>
      </w:pPr>
      <w:bookmarkStart w:colFirst="0" w:colLast="0" w:name="_xsyfer6yxvt9" w:id="3"/>
      <w:bookmarkEnd w:id="3"/>
      <w:r w:rsidDel="00000000" w:rsidR="00000000" w:rsidRPr="00000000">
        <w:rPr>
          <w:rtl w:val="0"/>
        </w:rPr>
        <w:t xml:space="preserve">Checklists</w:t>
      </w:r>
      <w:r w:rsidDel="00000000" w:rsidR="00000000" w:rsidRPr="00000000">
        <w:rPr>
          <w:rtl w:val="0"/>
        </w:rPr>
      </w:r>
    </w:p>
    <w:p w:rsidR="00000000" w:rsidDel="00000000" w:rsidP="00000000" w:rsidRDefault="00000000" w:rsidRPr="00000000" w14:paraId="00000110">
      <w:pPr>
        <w:ind w:firstLine="720"/>
        <w:rPr>
          <w:rFonts w:ascii="Times New Roman" w:cs="Times New Roman" w:eastAsia="Times New Roman" w:hAnsi="Times New Roman"/>
        </w:rPr>
      </w:pPr>
      <w:r w:rsidDel="00000000" w:rsidR="00000000" w:rsidRPr="00000000">
        <w:rPr>
          <w:rtl w:val="0"/>
        </w:rPr>
      </w:r>
    </w:p>
    <w:tbl>
      <w:tblPr>
        <w:tblStyle w:val="Table6"/>
        <w:tblW w:w="8865.0" w:type="dxa"/>
        <w:jc w:val="left"/>
        <w:tblInd w:w="100.0" w:type="pct"/>
        <w:tblLayout w:type="fixed"/>
        <w:tblLook w:val="0600"/>
      </w:tblPr>
      <w:tblGrid>
        <w:gridCol w:w="1335"/>
        <w:gridCol w:w="5310"/>
        <w:gridCol w:w="1140"/>
        <w:gridCol w:w="1080"/>
        <w:tblGridChange w:id="0">
          <w:tblGrid>
            <w:gridCol w:w="1335"/>
            <w:gridCol w:w="5310"/>
            <w:gridCol w:w="1140"/>
            <w:gridCol w:w="1080"/>
          </w:tblGrid>
        </w:tblGridChange>
      </w:tblGrid>
      <w:tr>
        <w:trPr>
          <w:trHeight w:val="635" w:hRule="atLeast"/>
        </w:trPr>
        <w:tc>
          <w:tcPr>
            <w:tcBorders>
              <w:top w:color="000000" w:space="0" w:sz="8" w:val="single"/>
              <w:left w:color="000000" w:space="0" w:sz="8" w:val="single"/>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tcBorders>
              <w:top w:color="000000" w:space="0" w:sz="8" w:val="single"/>
              <w:left w:color="000000" w:space="0" w:sz="0" w:val="nil"/>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Checklists</w:t>
            </w:r>
          </w:p>
        </w:tc>
        <w:tc>
          <w:tcPr>
            <w:tcBorders>
              <w:top w:color="000000" w:space="0" w:sz="8" w:val="single"/>
              <w:left w:color="000000" w:space="0" w:sz="0" w:val="nil"/>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top w:color="000000" w:space="0" w:sz="8" w:val="single"/>
              <w:left w:color="000000" w:space="0" w:sz="0" w:val="nil"/>
              <w:bottom w:color="000000" w:space="0" w:sz="8" w:val="single"/>
              <w:right w:color="000000" w:space="0" w:sz="8" w:val="single"/>
            </w:tcBorders>
            <w:shd w:fill="9bbb59" w:val="clea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trHeight w:val="575"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of buttons available on all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error messages are displayed properly below the field.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numeric values are formatted properly.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error messages are displayed using red 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functionality for any record on the page is asked for confirmation.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does not have grammatical and spelling errors.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crash or unavailable pages are redirected to the error 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space is the same on all pages.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buttons on all page displays with the right role of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mandatory fields are validated and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messages create/update/delete successfully using blue 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messages create/update/delete failure using red color.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and Usability</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is presented in the order that the user needs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fields on page (e.g. text box, radio options, dropdown lists) should be aligned properly.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is easy to understand. Don't use slang, acronyms, and abbreviations.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Icons and images are designed to give impression and copyright.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fields are located where they are easy to see.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screens have responsive for mobile, laptop, desktop devices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screen has header and footer on every single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SuperAdmin/ HR Staff screen has menu on the left in each 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enable scroll when screen overheight or overwidth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trHeight w:val="93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image tags have an “alt” attribute to decorate an image when the image wasn't downloaded.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columns are not accepting null values.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date of birth cannot be greater than current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values are not allowed for Primary key columns.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button options are saved correctly in the database with true/false.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is not truncated. Field length shown to the user on page and in database schema should be the same.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5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numeric fields with minimum, maximum, and float values.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date is formatted dd/mm/yyyy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69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fields are designed with correct data type and data length.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field leading and trailing spaces are truncated before committing data to the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before="0"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78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of columns are unique then cannot duplicate.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login with google authenticator.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trHeight w:val="575"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save all information of the account logged, but only save uuid in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0"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D">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5.5 – Checklist</w:t>
      </w:r>
    </w:p>
    <w:p w:rsidR="00000000" w:rsidDel="00000000" w:rsidP="00000000" w:rsidRDefault="00000000" w:rsidRPr="00000000" w14:paraId="000001AE">
      <w:pPr>
        <w:pStyle w:val="Heading1"/>
        <w:numPr>
          <w:ilvl w:val="1"/>
          <w:numId w:val="2"/>
        </w:numPr>
        <w:spacing w:after="0" w:afterAutospacing="0"/>
      </w:pPr>
      <w:bookmarkStart w:colFirst="0" w:colLast="0" w:name="_njc2tulrj87" w:id="9"/>
      <w:bookmarkEnd w:id="9"/>
      <w:r w:rsidDel="00000000" w:rsidR="00000000" w:rsidRPr="00000000">
        <w:rPr>
          <w:rtl w:val="0"/>
        </w:rPr>
        <w:t xml:space="preserve">Test Report</w:t>
      </w:r>
    </w:p>
    <w:p w:rsidR="00000000" w:rsidDel="00000000" w:rsidP="00000000" w:rsidRDefault="00000000" w:rsidRPr="00000000" w14:paraId="000001A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 has been manage on the </w:t>
      </w:r>
      <w:hyperlink r:id="rId14">
        <w:r w:rsidDel="00000000" w:rsidR="00000000" w:rsidRPr="00000000">
          <w:rPr>
            <w:rFonts w:ascii="Times New Roman" w:cs="Times New Roman" w:eastAsia="Times New Roman" w:hAnsi="Times New Roman"/>
            <w:color w:val="1155cc"/>
            <w:sz w:val="24"/>
            <w:szCs w:val="24"/>
            <w:u w:val="single"/>
            <w:rtl w:val="0"/>
          </w:rPr>
          <w:t xml:space="preserve">Acceptance test sheet</w:t>
        </w:r>
      </w:hyperlink>
      <w:r w:rsidDel="00000000" w:rsidR="00000000" w:rsidRPr="00000000">
        <w:rPr>
          <w:rtl w:val="0"/>
        </w:rPr>
      </w:r>
    </w:p>
    <w:p w:rsidR="00000000" w:rsidDel="00000000" w:rsidP="00000000" w:rsidRDefault="00000000" w:rsidRPr="00000000" w14:paraId="000001B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report has been manage on the </w:t>
      </w:r>
      <w:hyperlink r:id="rId15">
        <w:r w:rsidDel="00000000" w:rsidR="00000000" w:rsidRPr="00000000">
          <w:rPr>
            <w:rFonts w:ascii="Times New Roman" w:cs="Times New Roman" w:eastAsia="Times New Roman" w:hAnsi="Times New Roman"/>
            <w:color w:val="1155cc"/>
            <w:sz w:val="24"/>
            <w:szCs w:val="24"/>
            <w:u w:val="single"/>
            <w:rtl w:val="0"/>
          </w:rPr>
          <w:t xml:space="preserve">Test report sheet</w:t>
        </w:r>
      </w:hyperlink>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sz w:val="28"/>
        <w:szCs w:val="28"/>
      </w:rPr>
    </w:lvl>
    <w:lvl w:ilvl="2">
      <w:start w:val="1"/>
      <w:numFmt w:val="decimal"/>
      <w:lvlText w:val="%1.%2.%3."/>
      <w:lvlJc w:val="left"/>
      <w:pPr>
        <w:ind w:left="0" w:firstLine="0"/>
      </w:pPr>
      <w:rPr>
        <w:rFonts w:ascii="Times New Roman" w:cs="Times New Roman" w:eastAsia="Times New Roman" w:hAnsi="Times New Roman"/>
        <w:b w:val="1"/>
        <w:sz w:val="28"/>
        <w:szCs w:val="28"/>
      </w:rPr>
    </w:lvl>
    <w:lvl w:ilvl="3">
      <w:start w:val="1"/>
      <w:numFmt w:val="decimal"/>
      <w:lvlText w:val="%1.%2.%3.%4."/>
      <w:lvlJc w:val="left"/>
      <w:pPr>
        <w:ind w:left="0" w:firstLine="0"/>
      </w:pPr>
      <w:rPr>
        <w:rFonts w:ascii="Times New Roman" w:cs="Times New Roman" w:eastAsia="Times New Roman" w:hAnsi="Times New Roman"/>
        <w:b w:val="0"/>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76"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97FWUa32-QykdtH1zgmdGq5hVTbtytHeO_tPqkG9wMI/edit?pli=1#gid=1250043366" TargetMode="External"/><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docs.google.com/spreadsheets/d/197FWUa32-QykdtH1zgmdGq5hVTbtytHeO_tPqkG9wMI/edit#gid=1395313998" TargetMode="External"/><Relationship Id="rId14" Type="http://schemas.openxmlformats.org/officeDocument/2006/relationships/hyperlink" Target="https://docs.google.com/spreadsheets/d/1sIGlyMv5f2mLmO9ZZm__muP2ZmpWPnH41FqGgFeifEA/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