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322" w:rsidRDefault="00143322" w:rsidP="00143322">
      <w:pPr>
        <w:pStyle w:val="Heading2"/>
      </w:pPr>
      <w:bookmarkStart w:id="0" w:name="_Toc50989343"/>
      <w:r>
        <w:t>3. Functional Requirements</w:t>
      </w:r>
      <w:bookmarkEnd w:id="0"/>
    </w:p>
    <w:p w:rsidR="00143322" w:rsidRPr="00143322" w:rsidRDefault="00143322" w:rsidP="00143322">
      <w:pPr>
        <w:pStyle w:val="Heading3"/>
      </w:pPr>
      <w:bookmarkStart w:id="1" w:name="_Toc50989344"/>
      <w:r>
        <w:t>3.1 System Functional Overview</w:t>
      </w:r>
      <w:bookmarkEnd w:id="1"/>
    </w:p>
    <w:p w:rsidR="00143322" w:rsidRDefault="00143322" w:rsidP="00143322">
      <w:pPr>
        <w:pStyle w:val="Heading4"/>
      </w:pPr>
      <w:r>
        <w:t>d. Non-Screen Functions</w:t>
      </w:r>
    </w:p>
    <w:p w:rsidR="00143322" w:rsidRPr="00143322" w:rsidRDefault="00143322" w:rsidP="00143322"/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"/>
        <w:gridCol w:w="1967"/>
        <w:gridCol w:w="2521"/>
        <w:gridCol w:w="4496"/>
      </w:tblGrid>
      <w:tr w:rsidR="00143322" w:rsidRPr="00342DCF" w:rsidTr="00EC34CE">
        <w:trPr>
          <w:trHeight w:val="67"/>
        </w:trPr>
        <w:tc>
          <w:tcPr>
            <w:tcW w:w="199" w:type="pct"/>
            <w:shd w:val="clear" w:color="auto" w:fill="FFE8E1"/>
          </w:tcPr>
          <w:p w:rsidR="00143322" w:rsidRPr="00342DCF" w:rsidRDefault="00143322" w:rsidP="00F43D28">
            <w:pPr>
              <w:ind w:left="34"/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1051" w:type="pct"/>
            <w:shd w:val="clear" w:color="auto" w:fill="FFE8E1"/>
          </w:tcPr>
          <w:p w:rsidR="00143322" w:rsidRDefault="00143322" w:rsidP="00012DBD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Feature</w:t>
            </w:r>
          </w:p>
        </w:tc>
        <w:tc>
          <w:tcPr>
            <w:tcW w:w="1347" w:type="pct"/>
            <w:shd w:val="clear" w:color="auto" w:fill="FFE8E1"/>
            <w:vAlign w:val="center"/>
          </w:tcPr>
          <w:p w:rsidR="00143322" w:rsidRPr="00342DCF" w:rsidRDefault="00143322" w:rsidP="00012DBD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System Function</w:t>
            </w:r>
          </w:p>
        </w:tc>
        <w:tc>
          <w:tcPr>
            <w:tcW w:w="2403" w:type="pct"/>
            <w:shd w:val="clear" w:color="auto" w:fill="FFE8E1"/>
            <w:vAlign w:val="center"/>
          </w:tcPr>
          <w:p w:rsidR="00143322" w:rsidRPr="00342DCF" w:rsidRDefault="00143322" w:rsidP="00012DBD">
            <w:pPr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Description</w:t>
            </w:r>
          </w:p>
        </w:tc>
      </w:tr>
      <w:tr w:rsidR="00143322" w:rsidRPr="00224D2B" w:rsidTr="00EC34CE">
        <w:tc>
          <w:tcPr>
            <w:tcW w:w="199" w:type="pct"/>
            <w:shd w:val="clear" w:color="auto" w:fill="auto"/>
          </w:tcPr>
          <w:p w:rsidR="00143322" w:rsidRPr="00342DCF" w:rsidRDefault="00143322" w:rsidP="00F43D28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1</w:t>
            </w:r>
          </w:p>
        </w:tc>
        <w:tc>
          <w:tcPr>
            <w:tcW w:w="1051" w:type="pct"/>
          </w:tcPr>
          <w:p w:rsidR="00143322" w:rsidRDefault="00143322" w:rsidP="008B27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 API</w:t>
            </w:r>
          </w:p>
        </w:tc>
        <w:tc>
          <w:tcPr>
            <w:tcW w:w="1347" w:type="pct"/>
            <w:shd w:val="clear" w:color="auto" w:fill="auto"/>
          </w:tcPr>
          <w:p w:rsidR="00143322" w:rsidRPr="00342DCF" w:rsidRDefault="00143322" w:rsidP="008B27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 API</w:t>
            </w:r>
          </w:p>
        </w:tc>
        <w:tc>
          <w:tcPr>
            <w:tcW w:w="2403" w:type="pct"/>
            <w:shd w:val="clear" w:color="auto" w:fill="auto"/>
            <w:vAlign w:val="center"/>
          </w:tcPr>
          <w:p w:rsidR="00143322" w:rsidRPr="00342DCF" w:rsidRDefault="008B27C8" w:rsidP="008B27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="00143322" w:rsidRPr="00143322">
              <w:rPr>
                <w:rFonts w:ascii="Calibri" w:hAnsi="Calibri" w:cs="Calibri"/>
              </w:rPr>
              <w:t xml:space="preserve"> web server or a web browser, know</w:t>
            </w:r>
            <w:r>
              <w:rPr>
                <w:rFonts w:ascii="Calibri" w:hAnsi="Calibri" w:cs="Calibri"/>
              </w:rPr>
              <w:t>s</w:t>
            </w:r>
            <w:r w:rsidR="00143322" w:rsidRPr="00143322">
              <w:rPr>
                <w:rFonts w:ascii="Calibri" w:hAnsi="Calibri" w:cs="Calibri"/>
              </w:rPr>
              <w:t xml:space="preserve"> as web development concept, usually limited to a web application's client-side, and thus usually does not include web server or browser implementation details.</w:t>
            </w:r>
          </w:p>
        </w:tc>
      </w:tr>
      <w:tr w:rsidR="00143322" w:rsidRPr="00224D2B" w:rsidTr="00EC34CE">
        <w:tc>
          <w:tcPr>
            <w:tcW w:w="199" w:type="pct"/>
            <w:shd w:val="clear" w:color="auto" w:fill="auto"/>
          </w:tcPr>
          <w:p w:rsidR="00143322" w:rsidRPr="00342DCF" w:rsidRDefault="00143322" w:rsidP="00F43D28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2</w:t>
            </w:r>
          </w:p>
        </w:tc>
        <w:tc>
          <w:tcPr>
            <w:tcW w:w="1051" w:type="pct"/>
          </w:tcPr>
          <w:p w:rsidR="00143322" w:rsidRDefault="008B27C8" w:rsidP="00012DB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Service</w:t>
            </w:r>
          </w:p>
        </w:tc>
        <w:tc>
          <w:tcPr>
            <w:tcW w:w="1347" w:type="pct"/>
            <w:shd w:val="clear" w:color="auto" w:fill="auto"/>
          </w:tcPr>
          <w:p w:rsidR="00143322" w:rsidRPr="00342DCF" w:rsidRDefault="008B27C8" w:rsidP="00F43D2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Pr="008B27C8">
              <w:rPr>
                <w:rFonts w:ascii="Calibri" w:hAnsi="Calibri" w:cs="Calibri"/>
              </w:rPr>
              <w:t>rchitectural pattern</w:t>
            </w:r>
          </w:p>
        </w:tc>
        <w:tc>
          <w:tcPr>
            <w:tcW w:w="2403" w:type="pct"/>
            <w:shd w:val="clear" w:color="auto" w:fill="auto"/>
            <w:vAlign w:val="center"/>
          </w:tcPr>
          <w:p w:rsidR="00143322" w:rsidRPr="00342DCF" w:rsidRDefault="008B27C8" w:rsidP="00012DB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Pr="008B27C8">
              <w:rPr>
                <w:rFonts w:ascii="Calibri" w:hAnsi="Calibri" w:cs="Calibri"/>
              </w:rPr>
              <w:t>pplied within the service-orientation design paradigm, which aims to organize the services, within a service inventory, into a set of logical layers. Services that are categorized into a particular layer share functionality.</w:t>
            </w:r>
          </w:p>
        </w:tc>
      </w:tr>
      <w:tr w:rsidR="008B27C8" w:rsidRPr="00224D2B" w:rsidTr="00EC34CE">
        <w:tc>
          <w:tcPr>
            <w:tcW w:w="199" w:type="pct"/>
            <w:shd w:val="clear" w:color="auto" w:fill="auto"/>
          </w:tcPr>
          <w:p w:rsidR="008B27C8" w:rsidRPr="00342DCF" w:rsidRDefault="008B27C8" w:rsidP="00F43D28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051" w:type="pct"/>
          </w:tcPr>
          <w:p w:rsidR="008B27C8" w:rsidRDefault="00EC34CE" w:rsidP="00012DB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Recommendation</w:t>
            </w:r>
          </w:p>
        </w:tc>
        <w:tc>
          <w:tcPr>
            <w:tcW w:w="1347" w:type="pct"/>
            <w:shd w:val="clear" w:color="auto" w:fill="auto"/>
          </w:tcPr>
          <w:p w:rsidR="008B27C8" w:rsidRDefault="00F43D28" w:rsidP="00F43D28">
            <w:pPr>
              <w:rPr>
                <w:rFonts w:ascii="Calibri" w:hAnsi="Calibri" w:cs="Calibri"/>
              </w:rPr>
            </w:pPr>
            <w:proofErr w:type="spellStart"/>
            <w:r w:rsidRPr="00F43D28">
              <w:rPr>
                <w:rFonts w:ascii="Calibri" w:hAnsi="Calibri" w:cs="Calibri"/>
              </w:rPr>
              <w:t>Clarifai</w:t>
            </w:r>
            <w:proofErr w:type="spellEnd"/>
            <w:r w:rsidRPr="00F43D28">
              <w:rPr>
                <w:rFonts w:ascii="Calibri" w:hAnsi="Calibri" w:cs="Calibri"/>
              </w:rPr>
              <w:t xml:space="preserve"> API</w:t>
            </w:r>
          </w:p>
        </w:tc>
        <w:tc>
          <w:tcPr>
            <w:tcW w:w="2403" w:type="pct"/>
            <w:shd w:val="clear" w:color="auto" w:fill="auto"/>
            <w:vAlign w:val="center"/>
          </w:tcPr>
          <w:p w:rsidR="008B27C8" w:rsidRDefault="00F43D28" w:rsidP="00012DB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</w:t>
            </w:r>
            <w:r w:rsidRPr="00F43D28">
              <w:rPr>
                <w:rFonts w:ascii="Calibri" w:hAnsi="Calibri" w:cs="Calibri"/>
              </w:rPr>
              <w:t xml:space="preserve">ses machine learning and deep neural networks to identify and </w:t>
            </w:r>
            <w:proofErr w:type="spellStart"/>
            <w:r w:rsidRPr="00F43D28">
              <w:rPr>
                <w:rFonts w:ascii="Calibri" w:hAnsi="Calibri" w:cs="Calibri"/>
              </w:rPr>
              <w:t>analyze</w:t>
            </w:r>
            <w:proofErr w:type="spellEnd"/>
            <w:r w:rsidRPr="00F43D28">
              <w:rPr>
                <w:rFonts w:ascii="Calibri" w:hAnsi="Calibri" w:cs="Calibri"/>
              </w:rPr>
              <w:t xml:space="preserve"> images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F43D28" w:rsidRPr="00224D2B" w:rsidTr="00EC34CE">
        <w:tc>
          <w:tcPr>
            <w:tcW w:w="199" w:type="pct"/>
            <w:shd w:val="clear" w:color="auto" w:fill="auto"/>
          </w:tcPr>
          <w:p w:rsidR="00F43D28" w:rsidRDefault="00F43D28" w:rsidP="00F43D28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051" w:type="pct"/>
          </w:tcPr>
          <w:p w:rsidR="00F43D28" w:rsidRPr="00F43D28" w:rsidRDefault="00EC34CE" w:rsidP="00012DBD">
            <w:pPr>
              <w:rPr>
                <w:rFonts w:ascii="Calibri" w:hAnsi="Calibri" w:cs="Calibri"/>
              </w:rPr>
            </w:pPr>
            <w:r>
              <w:rPr>
                <w:rFonts w:cstheme="minorHAnsi"/>
              </w:rPr>
              <w:t>Image C</w:t>
            </w:r>
            <w:r w:rsidRPr="00B0274D">
              <w:rPr>
                <w:rFonts w:cstheme="minorHAnsi"/>
              </w:rPr>
              <w:t>ensorship</w:t>
            </w:r>
          </w:p>
        </w:tc>
        <w:tc>
          <w:tcPr>
            <w:tcW w:w="1347" w:type="pct"/>
            <w:shd w:val="clear" w:color="auto" w:fill="auto"/>
          </w:tcPr>
          <w:p w:rsidR="00F43D28" w:rsidRPr="00F43D28" w:rsidRDefault="00F43D28" w:rsidP="00F43D28">
            <w:pPr>
              <w:rPr>
                <w:rFonts w:ascii="Calibri" w:hAnsi="Calibri" w:cs="Calibri"/>
              </w:rPr>
            </w:pPr>
            <w:r w:rsidRPr="00F43D28">
              <w:rPr>
                <w:rFonts w:ascii="Calibri" w:hAnsi="Calibri" w:cs="Calibri"/>
              </w:rPr>
              <w:t>Google Cloud's Vision API</w:t>
            </w:r>
          </w:p>
        </w:tc>
        <w:tc>
          <w:tcPr>
            <w:tcW w:w="2403" w:type="pct"/>
            <w:shd w:val="clear" w:color="auto" w:fill="auto"/>
            <w:vAlign w:val="center"/>
          </w:tcPr>
          <w:p w:rsidR="00F43D28" w:rsidRDefault="00F43D28" w:rsidP="00012DBD">
            <w:pPr>
              <w:rPr>
                <w:rFonts w:ascii="Calibri" w:hAnsi="Calibri" w:cs="Calibri"/>
              </w:rPr>
            </w:pPr>
            <w:r w:rsidRPr="00F43D28">
              <w:rPr>
                <w:rFonts w:ascii="Calibri" w:hAnsi="Calibri" w:cs="Calibri"/>
              </w:rPr>
              <w:t xml:space="preserve">Assign labels to images and quickly classify them into millions of predefined categories. Detect objects and faces, read printed and handwritten text, and build valuable metadata into your image </w:t>
            </w:r>
            <w:proofErr w:type="spellStart"/>
            <w:r w:rsidRPr="00F43D28">
              <w:rPr>
                <w:rFonts w:ascii="Calibri" w:hAnsi="Calibri" w:cs="Calibri"/>
              </w:rPr>
              <w:t>catalog</w:t>
            </w:r>
            <w:proofErr w:type="spellEnd"/>
            <w:r w:rsidRPr="00F43D28">
              <w:rPr>
                <w:rFonts w:ascii="Calibri" w:hAnsi="Calibri" w:cs="Calibri"/>
              </w:rPr>
              <w:t>.</w:t>
            </w:r>
            <w:bookmarkStart w:id="2" w:name="_GoBack"/>
            <w:bookmarkEnd w:id="2"/>
          </w:p>
        </w:tc>
      </w:tr>
    </w:tbl>
    <w:p w:rsidR="00F43D28" w:rsidRDefault="00F43D28"/>
    <w:p w:rsidR="00F43D28" w:rsidRDefault="00F43D28" w:rsidP="00F43D28">
      <w:r>
        <w:br w:type="page"/>
      </w:r>
    </w:p>
    <w:p w:rsidR="00F43D28" w:rsidRDefault="00F43D28" w:rsidP="00F43D28">
      <w:pPr>
        <w:pStyle w:val="Heading2"/>
      </w:pPr>
      <w:bookmarkStart w:id="3" w:name="_Toc50989347"/>
      <w:r>
        <w:lastRenderedPageBreak/>
        <w:t>4. Non-Functional Requirements</w:t>
      </w:r>
      <w:bookmarkEnd w:id="3"/>
    </w:p>
    <w:p w:rsidR="00F43D28" w:rsidRPr="001B7335" w:rsidRDefault="00F43D28" w:rsidP="001B7335">
      <w:pPr>
        <w:pStyle w:val="Heading3"/>
      </w:pPr>
      <w:bookmarkStart w:id="4" w:name="_Toc50989348"/>
      <w:r>
        <w:t xml:space="preserve">4.1 </w:t>
      </w:r>
      <w:bookmarkStart w:id="5" w:name="_Toc360610024"/>
      <w:r>
        <w:t>External Interfaces</w:t>
      </w:r>
      <w:bookmarkEnd w:id="4"/>
      <w:bookmarkEnd w:id="5"/>
    </w:p>
    <w:p w:rsidR="00F43D28" w:rsidRDefault="00F43D28" w:rsidP="00F43D28">
      <w:pPr>
        <w:pStyle w:val="Heading4"/>
      </w:pPr>
      <w:bookmarkStart w:id="6" w:name="_Toc439994686"/>
      <w:r>
        <w:t xml:space="preserve">a. </w:t>
      </w:r>
      <w:bookmarkStart w:id="7" w:name="_Toc360610025"/>
      <w:r>
        <w:t>User Interfaces</w:t>
      </w:r>
      <w:bookmarkEnd w:id="7"/>
      <w:r w:rsidR="001B7335">
        <w:br/>
      </w:r>
    </w:p>
    <w:p w:rsidR="00F43D28" w:rsidRPr="00DB7431" w:rsidRDefault="00F43D28" w:rsidP="00F43D28">
      <w:pPr>
        <w:pStyle w:val="List"/>
        <w:ind w:left="851"/>
        <w:rPr>
          <w:rFonts w:asciiTheme="minorHAnsi" w:hAnsiTheme="minorHAnsi" w:cstheme="minorHAnsi"/>
          <w:sz w:val="22"/>
          <w:szCs w:val="22"/>
        </w:rPr>
      </w:pPr>
      <w:r w:rsidRPr="00DB7431">
        <w:rPr>
          <w:rFonts w:asciiTheme="minorHAnsi" w:hAnsiTheme="minorHAnsi" w:cstheme="minorHAnsi"/>
          <w:sz w:val="22"/>
          <w:szCs w:val="22"/>
        </w:rPr>
        <w:t>UI-1:</w:t>
      </w:r>
      <w:r w:rsidRPr="00DB7431">
        <w:rPr>
          <w:rFonts w:asciiTheme="minorHAnsi" w:hAnsiTheme="minorHAnsi" w:cstheme="minorHAnsi"/>
          <w:sz w:val="22"/>
          <w:szCs w:val="22"/>
        </w:rPr>
        <w:tab/>
      </w:r>
      <w:r w:rsidR="001B7335">
        <w:rPr>
          <w:rFonts w:asciiTheme="minorHAnsi" w:hAnsiTheme="minorHAnsi" w:cstheme="minorHAnsi"/>
          <w:sz w:val="22"/>
          <w:szCs w:val="22"/>
        </w:rPr>
        <w:t xml:space="preserve">The </w:t>
      </w:r>
      <w:r w:rsidR="001B7335" w:rsidRPr="001B7335">
        <w:rPr>
          <w:rFonts w:asciiTheme="minorHAnsi" w:hAnsiTheme="minorHAnsi" w:cstheme="minorHAnsi"/>
          <w:sz w:val="22"/>
          <w:szCs w:val="22"/>
        </w:rPr>
        <w:t>SOFA application on smartphone is used entirely by touch and swipe</w:t>
      </w:r>
      <w:r w:rsidR="001B7335">
        <w:rPr>
          <w:rFonts w:asciiTheme="minorHAnsi" w:hAnsiTheme="minorHAnsi" w:cstheme="minorHAnsi"/>
          <w:sz w:val="22"/>
          <w:szCs w:val="22"/>
        </w:rPr>
        <w:t>.</w:t>
      </w:r>
    </w:p>
    <w:p w:rsidR="00F43D28" w:rsidRPr="00DB7431" w:rsidRDefault="00F43D28" w:rsidP="00F43D28">
      <w:pPr>
        <w:pStyle w:val="List"/>
        <w:ind w:left="851"/>
        <w:rPr>
          <w:rFonts w:asciiTheme="minorHAnsi" w:hAnsiTheme="minorHAnsi" w:cstheme="minorHAnsi"/>
          <w:sz w:val="22"/>
          <w:szCs w:val="22"/>
        </w:rPr>
      </w:pPr>
      <w:r w:rsidRPr="00DB7431">
        <w:rPr>
          <w:rFonts w:asciiTheme="minorHAnsi" w:hAnsiTheme="minorHAnsi" w:cstheme="minorHAnsi"/>
          <w:sz w:val="22"/>
          <w:szCs w:val="22"/>
        </w:rPr>
        <w:t>UI-2:</w:t>
      </w:r>
      <w:r w:rsidRPr="00DB7431">
        <w:rPr>
          <w:rFonts w:asciiTheme="minorHAnsi" w:hAnsiTheme="minorHAnsi" w:cstheme="minorHAnsi"/>
          <w:sz w:val="22"/>
          <w:szCs w:val="22"/>
        </w:rPr>
        <w:tab/>
      </w:r>
      <w:r w:rsidR="001B7335" w:rsidRPr="001B7335">
        <w:rPr>
          <w:rFonts w:asciiTheme="minorHAnsi" w:hAnsiTheme="minorHAnsi" w:cstheme="minorHAnsi"/>
          <w:sz w:val="22"/>
          <w:szCs w:val="22"/>
        </w:rPr>
        <w:t>The SOFA application always includes a status bar at the bottom of the page to navigate between the application's features</w:t>
      </w:r>
      <w:r w:rsidR="001B7335">
        <w:rPr>
          <w:rFonts w:asciiTheme="minorHAnsi" w:hAnsiTheme="minorHAnsi" w:cstheme="minorHAnsi"/>
          <w:sz w:val="22"/>
          <w:szCs w:val="22"/>
        </w:rPr>
        <w:t>.</w:t>
      </w:r>
    </w:p>
    <w:p w:rsidR="00B0274D" w:rsidRDefault="00F43D28" w:rsidP="00F43D28">
      <w:pPr>
        <w:pStyle w:val="List"/>
        <w:ind w:left="851"/>
        <w:rPr>
          <w:rFonts w:asciiTheme="minorHAnsi" w:hAnsiTheme="minorHAnsi" w:cstheme="minorHAnsi"/>
          <w:sz w:val="22"/>
          <w:szCs w:val="22"/>
        </w:rPr>
      </w:pPr>
      <w:r w:rsidRPr="00DB7431">
        <w:rPr>
          <w:rFonts w:asciiTheme="minorHAnsi" w:hAnsiTheme="minorHAnsi" w:cstheme="minorHAnsi"/>
          <w:sz w:val="22"/>
          <w:szCs w:val="22"/>
        </w:rPr>
        <w:t>UI-3:</w:t>
      </w:r>
      <w:r w:rsidRPr="00DB7431">
        <w:rPr>
          <w:rFonts w:asciiTheme="minorHAnsi" w:hAnsiTheme="minorHAnsi" w:cstheme="minorHAnsi"/>
          <w:sz w:val="22"/>
          <w:szCs w:val="22"/>
        </w:rPr>
        <w:tab/>
      </w:r>
      <w:r w:rsidR="00B0274D" w:rsidRPr="00B0274D">
        <w:rPr>
          <w:rFonts w:asciiTheme="minorHAnsi" w:hAnsiTheme="minorHAnsi" w:cstheme="minorHAnsi"/>
          <w:sz w:val="22"/>
          <w:szCs w:val="22"/>
        </w:rPr>
        <w:t>The Management System conforms to the Dashboard Design User Experience Guidelines</w:t>
      </w:r>
      <w:r w:rsidR="00B0274D">
        <w:rPr>
          <w:rFonts w:asciiTheme="minorHAnsi" w:hAnsiTheme="minorHAnsi" w:cstheme="minorHAnsi"/>
          <w:sz w:val="22"/>
          <w:szCs w:val="22"/>
        </w:rPr>
        <w:t>.</w:t>
      </w:r>
    </w:p>
    <w:p w:rsidR="00F43D28" w:rsidRPr="00DB7431" w:rsidRDefault="00B0274D" w:rsidP="00F43D28">
      <w:pPr>
        <w:pStyle w:val="List"/>
        <w:ind w:left="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UI-4: </w:t>
      </w:r>
      <w:r>
        <w:rPr>
          <w:rFonts w:asciiTheme="minorHAnsi" w:hAnsiTheme="minorHAnsi" w:cstheme="minorHAnsi"/>
          <w:sz w:val="22"/>
          <w:szCs w:val="22"/>
        </w:rPr>
        <w:tab/>
      </w:r>
      <w:r w:rsidRPr="00B0274D">
        <w:rPr>
          <w:rFonts w:asciiTheme="minorHAnsi" w:hAnsiTheme="minorHAnsi" w:cstheme="minorHAnsi"/>
          <w:sz w:val="22"/>
          <w:szCs w:val="22"/>
        </w:rPr>
        <w:t>The Management System in browser permit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B0274D">
        <w:rPr>
          <w:rFonts w:asciiTheme="minorHAnsi" w:hAnsiTheme="minorHAnsi" w:cstheme="minorHAnsi"/>
          <w:sz w:val="22"/>
          <w:szCs w:val="22"/>
        </w:rPr>
        <w:t xml:space="preserve"> complete navigation by using the mouse alone, in addition to using mouse and keyboard combinations.</w:t>
      </w:r>
      <w:r w:rsidR="001B7335">
        <w:rPr>
          <w:rFonts w:asciiTheme="minorHAnsi" w:hAnsiTheme="minorHAnsi" w:cstheme="minorHAnsi"/>
          <w:sz w:val="22"/>
          <w:szCs w:val="22"/>
        </w:rPr>
        <w:br/>
      </w:r>
    </w:p>
    <w:p w:rsidR="00F43D28" w:rsidRDefault="00F43D28" w:rsidP="00F43D28">
      <w:pPr>
        <w:pStyle w:val="Heading4"/>
      </w:pPr>
      <w:r>
        <w:t xml:space="preserve">b. </w:t>
      </w:r>
      <w:bookmarkStart w:id="8" w:name="_Toc360610026"/>
      <w:r>
        <w:t>Software Interfaces</w:t>
      </w:r>
      <w:bookmarkEnd w:id="8"/>
      <w:r w:rsidR="00B0274D">
        <w:br/>
      </w:r>
    </w:p>
    <w:p w:rsidR="00F43D28" w:rsidRPr="00536C52" w:rsidRDefault="00F43D28" w:rsidP="00F43D28">
      <w:pPr>
        <w:pStyle w:val="List"/>
        <w:ind w:left="851" w:hanging="709"/>
        <w:rPr>
          <w:rFonts w:asciiTheme="minorHAnsi" w:hAnsiTheme="minorHAnsi" w:cstheme="minorHAnsi"/>
          <w:sz w:val="22"/>
          <w:szCs w:val="22"/>
        </w:rPr>
      </w:pPr>
      <w:r w:rsidRPr="00536C52">
        <w:rPr>
          <w:rFonts w:asciiTheme="minorHAnsi" w:hAnsiTheme="minorHAnsi" w:cstheme="minorHAnsi"/>
          <w:sz w:val="22"/>
          <w:szCs w:val="22"/>
        </w:rPr>
        <w:t>SI-1:</w:t>
      </w:r>
      <w:r w:rsidRPr="00536C52">
        <w:rPr>
          <w:rFonts w:asciiTheme="minorHAnsi" w:hAnsiTheme="minorHAnsi" w:cstheme="minorHAnsi"/>
          <w:sz w:val="22"/>
          <w:szCs w:val="22"/>
        </w:rPr>
        <w:tab/>
      </w:r>
      <w:r w:rsidR="00B0274D">
        <w:rPr>
          <w:rFonts w:asciiTheme="minorHAnsi" w:hAnsiTheme="minorHAnsi" w:cstheme="minorHAnsi"/>
          <w:sz w:val="22"/>
          <w:szCs w:val="22"/>
        </w:rPr>
        <w:t>Image C</w:t>
      </w:r>
      <w:r w:rsidR="00B0274D" w:rsidRPr="00B0274D">
        <w:rPr>
          <w:rFonts w:asciiTheme="minorHAnsi" w:hAnsiTheme="minorHAnsi" w:cstheme="minorHAnsi"/>
          <w:sz w:val="22"/>
          <w:szCs w:val="22"/>
        </w:rPr>
        <w:t>ensorship</w:t>
      </w:r>
      <w:r w:rsidR="00B0274D">
        <w:rPr>
          <w:rFonts w:asciiTheme="minorHAnsi" w:hAnsiTheme="minorHAnsi" w:cstheme="minorHAnsi"/>
          <w:sz w:val="22"/>
          <w:szCs w:val="22"/>
        </w:rPr>
        <w:t xml:space="preserve"> S</w:t>
      </w:r>
      <w:r w:rsidR="00B0274D" w:rsidRPr="00B0274D">
        <w:rPr>
          <w:rFonts w:asciiTheme="minorHAnsi" w:hAnsiTheme="minorHAnsi" w:cstheme="minorHAnsi"/>
          <w:sz w:val="22"/>
          <w:szCs w:val="22"/>
        </w:rPr>
        <w:t>ystem</w:t>
      </w:r>
    </w:p>
    <w:p w:rsidR="00F43D28" w:rsidRPr="00536C52" w:rsidRDefault="00F43D28" w:rsidP="00F43D28">
      <w:pPr>
        <w:pStyle w:val="level4text"/>
        <w:ind w:left="1701"/>
        <w:rPr>
          <w:rFonts w:asciiTheme="minorHAnsi" w:hAnsiTheme="minorHAnsi" w:cstheme="minorHAnsi"/>
          <w:sz w:val="22"/>
          <w:szCs w:val="22"/>
        </w:rPr>
      </w:pPr>
      <w:r w:rsidRPr="00536C52">
        <w:rPr>
          <w:rFonts w:asciiTheme="minorHAnsi" w:hAnsiTheme="minorHAnsi" w:cstheme="minorHAnsi"/>
          <w:sz w:val="22"/>
          <w:szCs w:val="22"/>
        </w:rPr>
        <w:t>SI-1.1:</w:t>
      </w:r>
      <w:r w:rsidRPr="00536C52">
        <w:rPr>
          <w:rFonts w:asciiTheme="minorHAnsi" w:hAnsiTheme="minorHAnsi" w:cstheme="minorHAnsi"/>
          <w:sz w:val="22"/>
          <w:szCs w:val="22"/>
        </w:rPr>
        <w:tab/>
      </w:r>
      <w:r w:rsidR="00B0274D" w:rsidRPr="00B0274D">
        <w:rPr>
          <w:rFonts w:asciiTheme="minorHAnsi" w:hAnsiTheme="minorHAnsi" w:cstheme="minorHAnsi"/>
          <w:sz w:val="22"/>
          <w:szCs w:val="22"/>
        </w:rPr>
        <w:t>After the photo is uploaded from the user's phone through the SOFA app, it will be sent through the image censorship system, while waiting for the censorship, the ph</w:t>
      </w:r>
      <w:r w:rsidR="00B0274D">
        <w:rPr>
          <w:rFonts w:asciiTheme="minorHAnsi" w:hAnsiTheme="minorHAnsi" w:cstheme="minorHAnsi"/>
          <w:sz w:val="22"/>
          <w:szCs w:val="22"/>
        </w:rPr>
        <w:t>oto is only viewed as a preview</w:t>
      </w:r>
      <w:r w:rsidRPr="00536C52">
        <w:rPr>
          <w:rFonts w:asciiTheme="minorHAnsi" w:hAnsiTheme="minorHAnsi" w:cstheme="minorHAnsi"/>
          <w:sz w:val="22"/>
          <w:szCs w:val="22"/>
        </w:rPr>
        <w:t>.</w:t>
      </w:r>
    </w:p>
    <w:p w:rsidR="00F43D28" w:rsidRPr="00536C52" w:rsidRDefault="00F43D28" w:rsidP="00F43D28">
      <w:pPr>
        <w:pStyle w:val="level4text"/>
        <w:ind w:left="1701"/>
        <w:rPr>
          <w:rFonts w:asciiTheme="minorHAnsi" w:hAnsiTheme="minorHAnsi" w:cstheme="minorHAnsi"/>
          <w:sz w:val="22"/>
          <w:szCs w:val="22"/>
        </w:rPr>
      </w:pPr>
      <w:r w:rsidRPr="00536C52">
        <w:rPr>
          <w:rFonts w:asciiTheme="minorHAnsi" w:hAnsiTheme="minorHAnsi" w:cstheme="minorHAnsi"/>
          <w:sz w:val="22"/>
          <w:szCs w:val="22"/>
        </w:rPr>
        <w:t>SI-1.2:</w:t>
      </w:r>
      <w:r w:rsidRPr="00536C52">
        <w:rPr>
          <w:rFonts w:asciiTheme="minorHAnsi" w:hAnsiTheme="minorHAnsi" w:cstheme="minorHAnsi"/>
          <w:sz w:val="22"/>
          <w:szCs w:val="22"/>
        </w:rPr>
        <w:tab/>
      </w:r>
      <w:r w:rsidR="00622302" w:rsidRPr="00622302">
        <w:rPr>
          <w:rFonts w:asciiTheme="minorHAnsi" w:hAnsiTheme="minorHAnsi" w:cstheme="minorHAnsi"/>
          <w:sz w:val="22"/>
          <w:szCs w:val="22"/>
        </w:rPr>
        <w:t>Through Vision AI, the system will evaluate and make a decision about whether a photo is suitable or not</w:t>
      </w:r>
      <w:r w:rsidR="00622302">
        <w:rPr>
          <w:rFonts w:asciiTheme="minorHAnsi" w:hAnsiTheme="minorHAnsi" w:cstheme="minorHAnsi"/>
          <w:sz w:val="22"/>
          <w:szCs w:val="22"/>
        </w:rPr>
        <w:t>.</w:t>
      </w:r>
    </w:p>
    <w:p w:rsidR="00F43D28" w:rsidRPr="00536C52" w:rsidRDefault="00F43D28" w:rsidP="00F43D28">
      <w:pPr>
        <w:pStyle w:val="level4text"/>
        <w:ind w:left="1701"/>
        <w:rPr>
          <w:rFonts w:asciiTheme="minorHAnsi" w:hAnsiTheme="minorHAnsi" w:cstheme="minorHAnsi"/>
          <w:sz w:val="22"/>
          <w:szCs w:val="22"/>
        </w:rPr>
      </w:pPr>
      <w:r w:rsidRPr="00536C52">
        <w:rPr>
          <w:rFonts w:asciiTheme="minorHAnsi" w:hAnsiTheme="minorHAnsi" w:cstheme="minorHAnsi"/>
          <w:sz w:val="22"/>
          <w:szCs w:val="22"/>
        </w:rPr>
        <w:t>SI-1.3:</w:t>
      </w:r>
      <w:r w:rsidRPr="00536C52">
        <w:rPr>
          <w:rFonts w:asciiTheme="minorHAnsi" w:hAnsiTheme="minorHAnsi" w:cstheme="minorHAnsi"/>
          <w:sz w:val="22"/>
          <w:szCs w:val="22"/>
        </w:rPr>
        <w:tab/>
      </w:r>
      <w:r w:rsidR="00622302" w:rsidRPr="00622302">
        <w:rPr>
          <w:rFonts w:asciiTheme="minorHAnsi" w:hAnsiTheme="minorHAnsi" w:cstheme="minorHAnsi"/>
          <w:sz w:val="22"/>
          <w:szCs w:val="22"/>
        </w:rPr>
        <w:t>When a posted photo is determined to be invalid, it is immediately removed from the preview interface</w:t>
      </w:r>
      <w:r w:rsidRPr="00536C52">
        <w:rPr>
          <w:rFonts w:asciiTheme="minorHAnsi" w:hAnsiTheme="minorHAnsi" w:cstheme="minorHAnsi"/>
          <w:sz w:val="22"/>
          <w:szCs w:val="22"/>
        </w:rPr>
        <w:t>.</w:t>
      </w:r>
    </w:p>
    <w:p w:rsidR="00F43D28" w:rsidRPr="00536C52" w:rsidRDefault="00F43D28" w:rsidP="00F43D28">
      <w:pPr>
        <w:pStyle w:val="List"/>
        <w:ind w:left="851" w:hanging="709"/>
        <w:rPr>
          <w:rFonts w:asciiTheme="minorHAnsi" w:hAnsiTheme="minorHAnsi" w:cstheme="minorHAnsi"/>
          <w:sz w:val="22"/>
          <w:szCs w:val="22"/>
        </w:rPr>
      </w:pPr>
      <w:r w:rsidRPr="00536C52">
        <w:rPr>
          <w:rFonts w:asciiTheme="minorHAnsi" w:hAnsiTheme="minorHAnsi" w:cstheme="minorHAnsi"/>
          <w:sz w:val="22"/>
          <w:szCs w:val="22"/>
        </w:rPr>
        <w:t>SI-2:</w:t>
      </w:r>
      <w:r w:rsidRPr="00536C52">
        <w:rPr>
          <w:rFonts w:asciiTheme="minorHAnsi" w:hAnsiTheme="minorHAnsi" w:cstheme="minorHAnsi"/>
          <w:sz w:val="22"/>
          <w:szCs w:val="22"/>
        </w:rPr>
        <w:tab/>
      </w:r>
      <w:r w:rsidR="00622302">
        <w:rPr>
          <w:rFonts w:asciiTheme="minorHAnsi" w:hAnsiTheme="minorHAnsi" w:cstheme="minorHAnsi"/>
          <w:sz w:val="22"/>
          <w:szCs w:val="22"/>
        </w:rPr>
        <w:t>Recommendation S</w:t>
      </w:r>
      <w:r w:rsidR="00622302" w:rsidRPr="00622302">
        <w:rPr>
          <w:rFonts w:asciiTheme="minorHAnsi" w:hAnsiTheme="minorHAnsi" w:cstheme="minorHAnsi"/>
          <w:sz w:val="22"/>
          <w:szCs w:val="22"/>
        </w:rPr>
        <w:t>ystem</w:t>
      </w:r>
    </w:p>
    <w:p w:rsidR="00F43D28" w:rsidRPr="00536C52" w:rsidRDefault="00F43D28" w:rsidP="00F43D28">
      <w:pPr>
        <w:pStyle w:val="level4text"/>
        <w:ind w:left="1701"/>
        <w:rPr>
          <w:rFonts w:asciiTheme="minorHAnsi" w:hAnsiTheme="minorHAnsi" w:cstheme="minorHAnsi"/>
          <w:sz w:val="22"/>
          <w:szCs w:val="22"/>
        </w:rPr>
      </w:pPr>
      <w:r w:rsidRPr="00536C52">
        <w:rPr>
          <w:rFonts w:asciiTheme="minorHAnsi" w:hAnsiTheme="minorHAnsi" w:cstheme="minorHAnsi"/>
          <w:sz w:val="22"/>
          <w:szCs w:val="22"/>
        </w:rPr>
        <w:t>SI-2.1:</w:t>
      </w:r>
      <w:r w:rsidRPr="00536C52">
        <w:rPr>
          <w:rFonts w:asciiTheme="minorHAnsi" w:hAnsiTheme="minorHAnsi" w:cstheme="minorHAnsi"/>
          <w:sz w:val="22"/>
          <w:szCs w:val="22"/>
        </w:rPr>
        <w:tab/>
      </w:r>
      <w:r w:rsidR="00622302" w:rsidRPr="00622302">
        <w:rPr>
          <w:rFonts w:asciiTheme="minorHAnsi" w:hAnsiTheme="minorHAnsi" w:cstheme="minorHAnsi"/>
          <w:sz w:val="22"/>
          <w:szCs w:val="22"/>
        </w:rPr>
        <w:t xml:space="preserve">The </w:t>
      </w:r>
      <w:r w:rsidR="00622302">
        <w:rPr>
          <w:rFonts w:asciiTheme="minorHAnsi" w:hAnsiTheme="minorHAnsi" w:cstheme="minorHAnsi"/>
          <w:sz w:val="22"/>
          <w:szCs w:val="22"/>
        </w:rPr>
        <w:t>Recommendation S</w:t>
      </w:r>
      <w:r w:rsidR="00622302" w:rsidRPr="00622302">
        <w:rPr>
          <w:rFonts w:asciiTheme="minorHAnsi" w:hAnsiTheme="minorHAnsi" w:cstheme="minorHAnsi"/>
          <w:sz w:val="22"/>
          <w:szCs w:val="22"/>
        </w:rPr>
        <w:t>ystem</w:t>
      </w:r>
      <w:r w:rsidR="00622302" w:rsidRPr="00622302">
        <w:rPr>
          <w:rFonts w:asciiTheme="minorHAnsi" w:hAnsiTheme="minorHAnsi" w:cstheme="minorHAnsi"/>
          <w:sz w:val="22"/>
          <w:szCs w:val="22"/>
        </w:rPr>
        <w:t xml:space="preserve"> collects information from photos posted from users</w:t>
      </w:r>
      <w:r w:rsidR="00622302">
        <w:rPr>
          <w:rFonts w:asciiTheme="minorHAnsi" w:hAnsiTheme="minorHAnsi" w:cstheme="minorHAnsi"/>
          <w:sz w:val="22"/>
          <w:szCs w:val="22"/>
        </w:rPr>
        <w:t>.</w:t>
      </w:r>
    </w:p>
    <w:p w:rsidR="00F43D28" w:rsidRDefault="00F43D28" w:rsidP="00F43D28">
      <w:pPr>
        <w:pStyle w:val="level4text"/>
        <w:ind w:left="1701"/>
        <w:rPr>
          <w:rFonts w:asciiTheme="minorHAnsi" w:hAnsiTheme="minorHAnsi" w:cstheme="minorHAnsi"/>
          <w:sz w:val="22"/>
          <w:szCs w:val="22"/>
        </w:rPr>
      </w:pPr>
      <w:r w:rsidRPr="00536C52">
        <w:rPr>
          <w:rFonts w:asciiTheme="minorHAnsi" w:hAnsiTheme="minorHAnsi" w:cstheme="minorHAnsi"/>
          <w:sz w:val="22"/>
          <w:szCs w:val="22"/>
        </w:rPr>
        <w:t>SI-2.2:</w:t>
      </w:r>
      <w:r w:rsidRPr="00536C52">
        <w:rPr>
          <w:rFonts w:asciiTheme="minorHAnsi" w:hAnsiTheme="minorHAnsi" w:cstheme="minorHAnsi"/>
          <w:sz w:val="22"/>
          <w:szCs w:val="22"/>
        </w:rPr>
        <w:tab/>
      </w:r>
      <w:r w:rsidR="00622302" w:rsidRPr="00622302">
        <w:rPr>
          <w:rFonts w:asciiTheme="minorHAnsi" w:hAnsiTheme="minorHAnsi" w:cstheme="minorHAnsi"/>
          <w:sz w:val="22"/>
          <w:szCs w:val="22"/>
        </w:rPr>
        <w:t xml:space="preserve">After collecting information, based on information about the user's body, the system will give suggestions on suitable outfits to the user through the </w:t>
      </w:r>
      <w:r w:rsidR="00622302">
        <w:rPr>
          <w:rFonts w:asciiTheme="minorHAnsi" w:hAnsiTheme="minorHAnsi" w:cstheme="minorHAnsi"/>
          <w:sz w:val="22"/>
          <w:szCs w:val="22"/>
        </w:rPr>
        <w:t xml:space="preserve">recommendation </w:t>
      </w:r>
      <w:r w:rsidR="00622302" w:rsidRPr="00622302">
        <w:rPr>
          <w:rFonts w:asciiTheme="minorHAnsi" w:hAnsiTheme="minorHAnsi" w:cstheme="minorHAnsi"/>
          <w:sz w:val="22"/>
          <w:szCs w:val="22"/>
        </w:rPr>
        <w:t>page.</w:t>
      </w:r>
    </w:p>
    <w:p w:rsidR="00622302" w:rsidRPr="00536C52" w:rsidRDefault="00622302" w:rsidP="00622302">
      <w:pPr>
        <w:pStyle w:val="List"/>
        <w:ind w:left="851" w:hanging="70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SI-3</w:t>
      </w:r>
      <w:r w:rsidRPr="00536C52">
        <w:rPr>
          <w:rFonts w:asciiTheme="minorHAnsi" w:hAnsiTheme="minorHAnsi" w:cstheme="minorHAnsi"/>
          <w:sz w:val="22"/>
          <w:szCs w:val="22"/>
        </w:rPr>
        <w:t>:</w:t>
      </w:r>
      <w:r w:rsidRPr="00536C52">
        <w:rPr>
          <w:rFonts w:asciiTheme="minorHAnsi" w:hAnsiTheme="minorHAnsi" w:cstheme="minorHAnsi"/>
          <w:sz w:val="22"/>
          <w:szCs w:val="22"/>
        </w:rPr>
        <w:tab/>
      </w:r>
      <w:r w:rsidR="00A9508B" w:rsidRPr="00A9508B">
        <w:rPr>
          <w:rFonts w:asciiTheme="minorHAnsi" w:hAnsiTheme="minorHAnsi" w:cstheme="minorHAnsi"/>
          <w:sz w:val="22"/>
          <w:szCs w:val="22"/>
        </w:rPr>
        <w:t>User Balance Management System</w:t>
      </w:r>
    </w:p>
    <w:p w:rsidR="00622302" w:rsidRPr="00536C52" w:rsidRDefault="00622302" w:rsidP="00622302">
      <w:pPr>
        <w:pStyle w:val="level4text"/>
        <w:ind w:left="170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SI-3</w:t>
      </w:r>
      <w:r w:rsidRPr="00536C52">
        <w:rPr>
          <w:rFonts w:asciiTheme="minorHAnsi" w:hAnsiTheme="minorHAnsi" w:cstheme="minorHAnsi"/>
          <w:sz w:val="22"/>
          <w:szCs w:val="22"/>
        </w:rPr>
        <w:t>.1:</w:t>
      </w:r>
      <w:r w:rsidRPr="00536C52">
        <w:rPr>
          <w:rFonts w:asciiTheme="minorHAnsi" w:hAnsiTheme="minorHAnsi" w:cstheme="minorHAnsi"/>
          <w:sz w:val="22"/>
          <w:szCs w:val="22"/>
        </w:rPr>
        <w:tab/>
      </w:r>
      <w:r w:rsidR="00A9508B">
        <w:rPr>
          <w:rFonts w:asciiTheme="minorHAnsi" w:hAnsiTheme="minorHAnsi" w:cstheme="minorHAnsi"/>
          <w:sz w:val="22"/>
          <w:szCs w:val="22"/>
        </w:rPr>
        <w:t>T</w:t>
      </w:r>
      <w:r w:rsidR="00A9508B" w:rsidRPr="00A9508B">
        <w:rPr>
          <w:rFonts w:asciiTheme="minorHAnsi" w:hAnsiTheme="minorHAnsi" w:cstheme="minorHAnsi"/>
          <w:sz w:val="22"/>
          <w:szCs w:val="22"/>
        </w:rPr>
        <w:t>o allow users to top up the system</w:t>
      </w:r>
    </w:p>
    <w:p w:rsidR="00622302" w:rsidRPr="00536C52" w:rsidRDefault="00A9508B" w:rsidP="00622302">
      <w:pPr>
        <w:pStyle w:val="level4text"/>
        <w:ind w:left="170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SI-3</w:t>
      </w:r>
      <w:r w:rsidR="00622302" w:rsidRPr="00536C52">
        <w:rPr>
          <w:rFonts w:asciiTheme="minorHAnsi" w:hAnsiTheme="minorHAnsi" w:cstheme="minorHAnsi"/>
          <w:sz w:val="22"/>
          <w:szCs w:val="22"/>
        </w:rPr>
        <w:t>.2:</w:t>
      </w:r>
      <w:r w:rsidR="00622302" w:rsidRPr="00536C52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 xml:space="preserve">To </w:t>
      </w:r>
      <w:r w:rsidRPr="00A9508B">
        <w:rPr>
          <w:rFonts w:asciiTheme="minorHAnsi" w:hAnsiTheme="minorHAnsi" w:cstheme="minorHAnsi"/>
          <w:sz w:val="22"/>
          <w:szCs w:val="22"/>
        </w:rPr>
        <w:t>allows users to pay for advertising posts</w:t>
      </w:r>
      <w:r w:rsidR="00622302" w:rsidRPr="00622302">
        <w:rPr>
          <w:rFonts w:asciiTheme="minorHAnsi" w:hAnsiTheme="minorHAnsi" w:cstheme="minorHAnsi"/>
          <w:sz w:val="22"/>
          <w:szCs w:val="22"/>
        </w:rPr>
        <w:t>.</w:t>
      </w:r>
    </w:p>
    <w:p w:rsidR="00622302" w:rsidRPr="00536C52" w:rsidRDefault="00622302" w:rsidP="00622302">
      <w:pPr>
        <w:pStyle w:val="level4text"/>
        <w:ind w:left="0" w:firstLine="0"/>
        <w:rPr>
          <w:rFonts w:asciiTheme="minorHAnsi" w:hAnsiTheme="minorHAnsi" w:cstheme="minorHAnsi"/>
          <w:sz w:val="22"/>
          <w:szCs w:val="22"/>
        </w:rPr>
      </w:pPr>
    </w:p>
    <w:p w:rsidR="00F43D28" w:rsidRDefault="00F43D28" w:rsidP="00F43D28">
      <w:pPr>
        <w:pStyle w:val="Heading4"/>
      </w:pPr>
      <w:bookmarkStart w:id="9" w:name="_Toc360610027"/>
      <w:r>
        <w:t>c. Hardware Interfaces</w:t>
      </w:r>
      <w:bookmarkEnd w:id="9"/>
      <w:r w:rsidR="00A9508B">
        <w:br/>
      </w:r>
    </w:p>
    <w:p w:rsidR="00F43D28" w:rsidRDefault="00F43D28" w:rsidP="00F43D28">
      <w:pPr>
        <w:pStyle w:val="List"/>
      </w:pPr>
      <w:r>
        <w:t>No hardware interfaces have been identified.</w:t>
      </w:r>
      <w:r w:rsidR="00A9508B">
        <w:br/>
      </w:r>
    </w:p>
    <w:p w:rsidR="00F43D28" w:rsidRDefault="00F43D28" w:rsidP="00F43D28">
      <w:pPr>
        <w:pStyle w:val="Heading4"/>
      </w:pPr>
      <w:bookmarkStart w:id="10" w:name="_Toc360610028"/>
      <w:r>
        <w:t>d. Communications Interfaces</w:t>
      </w:r>
      <w:bookmarkEnd w:id="10"/>
      <w:r w:rsidR="00A9508B">
        <w:br/>
      </w:r>
    </w:p>
    <w:p w:rsidR="00F43D28" w:rsidRPr="00536C52" w:rsidRDefault="00F43D28" w:rsidP="00F43D28">
      <w:pPr>
        <w:pStyle w:val="List"/>
        <w:ind w:left="851"/>
        <w:rPr>
          <w:rFonts w:asciiTheme="minorHAnsi" w:hAnsiTheme="minorHAnsi" w:cstheme="minorHAnsi"/>
          <w:sz w:val="22"/>
          <w:szCs w:val="22"/>
        </w:rPr>
      </w:pPr>
      <w:r w:rsidRPr="00536C52">
        <w:rPr>
          <w:rFonts w:asciiTheme="minorHAnsi" w:hAnsiTheme="minorHAnsi" w:cstheme="minorHAnsi"/>
          <w:sz w:val="22"/>
          <w:szCs w:val="22"/>
        </w:rPr>
        <w:t>CI-1:</w:t>
      </w:r>
      <w:r w:rsidRPr="00536C52">
        <w:rPr>
          <w:rFonts w:asciiTheme="minorHAnsi" w:hAnsiTheme="minorHAnsi" w:cstheme="minorHAnsi"/>
          <w:sz w:val="22"/>
          <w:szCs w:val="22"/>
        </w:rPr>
        <w:tab/>
        <w:t xml:space="preserve">The </w:t>
      </w:r>
      <w:r w:rsidR="00A9508B">
        <w:rPr>
          <w:rFonts w:asciiTheme="minorHAnsi" w:hAnsiTheme="minorHAnsi" w:cstheme="minorHAnsi"/>
          <w:sz w:val="22"/>
          <w:szCs w:val="22"/>
        </w:rPr>
        <w:t>system</w:t>
      </w:r>
      <w:r w:rsidRPr="00536C52">
        <w:rPr>
          <w:rFonts w:asciiTheme="minorHAnsi" w:hAnsiTheme="minorHAnsi" w:cstheme="minorHAnsi"/>
          <w:sz w:val="22"/>
          <w:szCs w:val="22"/>
        </w:rPr>
        <w:t xml:space="preserve"> send</w:t>
      </w:r>
      <w:r w:rsidR="00A9508B">
        <w:rPr>
          <w:rFonts w:asciiTheme="minorHAnsi" w:hAnsiTheme="minorHAnsi" w:cstheme="minorHAnsi"/>
          <w:sz w:val="22"/>
          <w:szCs w:val="22"/>
        </w:rPr>
        <w:t>s</w:t>
      </w:r>
      <w:r w:rsidRPr="00536C52">
        <w:rPr>
          <w:rFonts w:asciiTheme="minorHAnsi" w:hAnsiTheme="minorHAnsi" w:cstheme="minorHAnsi"/>
          <w:sz w:val="22"/>
          <w:szCs w:val="22"/>
        </w:rPr>
        <w:t xml:space="preserve"> an email</w:t>
      </w:r>
      <w:r w:rsidR="00A9508B">
        <w:rPr>
          <w:rFonts w:asciiTheme="minorHAnsi" w:hAnsiTheme="minorHAnsi" w:cstheme="minorHAnsi"/>
          <w:sz w:val="22"/>
          <w:szCs w:val="22"/>
        </w:rPr>
        <w:t xml:space="preserve"> to the user to </w:t>
      </w:r>
      <w:r w:rsidR="00A9508B" w:rsidRPr="00A9508B">
        <w:rPr>
          <w:rFonts w:asciiTheme="minorHAnsi" w:hAnsiTheme="minorHAnsi" w:cstheme="minorHAnsi"/>
          <w:sz w:val="22"/>
          <w:szCs w:val="22"/>
        </w:rPr>
        <w:t>confirm transactions (top up, advertise) in the system</w:t>
      </w:r>
      <w:r w:rsidRPr="00536C52">
        <w:rPr>
          <w:rFonts w:asciiTheme="minorHAnsi" w:hAnsiTheme="minorHAnsi" w:cstheme="minorHAnsi"/>
          <w:sz w:val="22"/>
          <w:szCs w:val="22"/>
        </w:rPr>
        <w:t>.</w:t>
      </w:r>
    </w:p>
    <w:p w:rsidR="00F43D28" w:rsidRPr="00536C52" w:rsidRDefault="00F43D28" w:rsidP="00F43D28">
      <w:pPr>
        <w:pStyle w:val="List"/>
        <w:ind w:left="851"/>
        <w:rPr>
          <w:rFonts w:asciiTheme="minorHAnsi" w:hAnsiTheme="minorHAnsi" w:cstheme="minorHAnsi"/>
          <w:sz w:val="22"/>
          <w:szCs w:val="22"/>
        </w:rPr>
      </w:pPr>
      <w:r w:rsidRPr="00536C52">
        <w:rPr>
          <w:rFonts w:asciiTheme="minorHAnsi" w:hAnsiTheme="minorHAnsi" w:cstheme="minorHAnsi"/>
          <w:sz w:val="22"/>
          <w:szCs w:val="22"/>
        </w:rPr>
        <w:t>CI-2:</w:t>
      </w:r>
      <w:r w:rsidRPr="00536C52">
        <w:rPr>
          <w:rFonts w:asciiTheme="minorHAnsi" w:hAnsiTheme="minorHAnsi" w:cstheme="minorHAnsi"/>
          <w:sz w:val="22"/>
          <w:szCs w:val="22"/>
        </w:rPr>
        <w:tab/>
      </w:r>
      <w:r w:rsidR="00A9508B" w:rsidRPr="00536C52">
        <w:rPr>
          <w:rFonts w:asciiTheme="minorHAnsi" w:hAnsiTheme="minorHAnsi" w:cstheme="minorHAnsi"/>
          <w:sz w:val="22"/>
          <w:szCs w:val="22"/>
        </w:rPr>
        <w:t xml:space="preserve">The </w:t>
      </w:r>
      <w:r w:rsidR="00A9508B">
        <w:rPr>
          <w:rFonts w:asciiTheme="minorHAnsi" w:hAnsiTheme="minorHAnsi" w:cstheme="minorHAnsi"/>
          <w:sz w:val="22"/>
          <w:szCs w:val="22"/>
        </w:rPr>
        <w:t>system</w:t>
      </w:r>
      <w:r w:rsidR="00A9508B" w:rsidRPr="00536C52">
        <w:rPr>
          <w:rFonts w:asciiTheme="minorHAnsi" w:hAnsiTheme="minorHAnsi" w:cstheme="minorHAnsi"/>
          <w:sz w:val="22"/>
          <w:szCs w:val="22"/>
        </w:rPr>
        <w:t xml:space="preserve"> send</w:t>
      </w:r>
      <w:r w:rsidR="00A9508B">
        <w:rPr>
          <w:rFonts w:asciiTheme="minorHAnsi" w:hAnsiTheme="minorHAnsi" w:cstheme="minorHAnsi"/>
          <w:sz w:val="22"/>
          <w:szCs w:val="22"/>
        </w:rPr>
        <w:t>s</w:t>
      </w:r>
      <w:r w:rsidR="00A9508B" w:rsidRPr="00536C52">
        <w:rPr>
          <w:rFonts w:asciiTheme="minorHAnsi" w:hAnsiTheme="minorHAnsi" w:cstheme="minorHAnsi"/>
          <w:sz w:val="22"/>
          <w:szCs w:val="22"/>
        </w:rPr>
        <w:t xml:space="preserve"> an email</w:t>
      </w:r>
      <w:r w:rsidR="00A9508B">
        <w:rPr>
          <w:rFonts w:asciiTheme="minorHAnsi" w:hAnsiTheme="minorHAnsi" w:cstheme="minorHAnsi"/>
          <w:sz w:val="22"/>
          <w:szCs w:val="22"/>
        </w:rPr>
        <w:t xml:space="preserve"> to the user to </w:t>
      </w:r>
      <w:r w:rsidR="00A9508B" w:rsidRPr="00A9508B">
        <w:rPr>
          <w:rFonts w:asciiTheme="minorHAnsi" w:hAnsiTheme="minorHAnsi" w:cstheme="minorHAnsi"/>
          <w:sz w:val="22"/>
          <w:szCs w:val="22"/>
        </w:rPr>
        <w:t>confirm login password regeneration</w:t>
      </w:r>
      <w:r w:rsidR="00A9508B">
        <w:rPr>
          <w:rFonts w:asciiTheme="minorHAnsi" w:hAnsiTheme="minorHAnsi" w:cstheme="minorHAnsi"/>
          <w:sz w:val="22"/>
          <w:szCs w:val="22"/>
        </w:rPr>
        <w:t>.</w:t>
      </w:r>
    </w:p>
    <w:bookmarkEnd w:id="6"/>
    <w:p w:rsidR="00DA1D61" w:rsidRDefault="00DA1D61"/>
    <w:sectPr w:rsidR="00DA1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516BB"/>
    <w:multiLevelType w:val="hybridMultilevel"/>
    <w:tmpl w:val="65C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322"/>
    <w:rsid w:val="00143322"/>
    <w:rsid w:val="001B7335"/>
    <w:rsid w:val="00622302"/>
    <w:rsid w:val="008B27C8"/>
    <w:rsid w:val="00A9508B"/>
    <w:rsid w:val="00B0274D"/>
    <w:rsid w:val="00DA1D61"/>
    <w:rsid w:val="00EC34CE"/>
    <w:rsid w:val="00F4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EC0F"/>
  <w15:chartTrackingRefBased/>
  <w15:docId w15:val="{1AF24088-F90C-472E-A5BB-B1480FAF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322"/>
    <w:rPr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3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433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433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322"/>
    <w:rPr>
      <w:rFonts w:asciiTheme="majorHAnsi" w:eastAsiaTheme="majorEastAsia" w:hAnsiTheme="majorHAnsi" w:cstheme="majorBidi"/>
      <w:b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43322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143322"/>
    <w:rPr>
      <w:rFonts w:asciiTheme="majorHAnsi" w:eastAsiaTheme="majorEastAsia" w:hAnsiTheme="majorHAnsi" w:cstheme="majorBidi"/>
      <w:b/>
      <w:i/>
      <w:iCs/>
      <w:lang w:val="en-GB"/>
    </w:r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143322"/>
    <w:pPr>
      <w:ind w:left="720"/>
      <w:contextualSpacing/>
    </w:p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43322"/>
    <w:rPr>
      <w:lang w:val="en-GB"/>
    </w:rPr>
  </w:style>
  <w:style w:type="paragraph" w:styleId="List">
    <w:name w:val="List"/>
    <w:basedOn w:val="Normal"/>
    <w:semiHidden/>
    <w:rsid w:val="00F43D28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rsid w:val="00F43D28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TungNT86</dc:creator>
  <cp:keywords/>
  <dc:description/>
  <cp:lastModifiedBy>TungNT86</cp:lastModifiedBy>
  <cp:revision>2</cp:revision>
  <dcterms:created xsi:type="dcterms:W3CDTF">2021-02-08T13:05:00Z</dcterms:created>
  <dcterms:modified xsi:type="dcterms:W3CDTF">2021-02-08T14:26:00Z</dcterms:modified>
</cp:coreProperties>
</file>