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E2E" w:rsidRDefault="006D4E2E" w:rsidP="00A465F9">
      <w:pPr>
        <w:spacing w:line="480" w:lineRule="auto"/>
      </w:pPr>
      <w:r>
        <w:t>Neal Sakash</w:t>
      </w:r>
    </w:p>
    <w:p w:rsidR="006D4E2E" w:rsidRDefault="006D4E2E" w:rsidP="00A465F9">
      <w:pPr>
        <w:spacing w:line="480" w:lineRule="auto"/>
      </w:pPr>
      <w:r>
        <w:t>Dr. Paul Buhler</w:t>
      </w:r>
    </w:p>
    <w:p w:rsidR="006D4E2E" w:rsidRDefault="006D4E2E" w:rsidP="00A465F9">
      <w:pPr>
        <w:spacing w:line="480" w:lineRule="auto"/>
      </w:pPr>
      <w:r>
        <w:t>DATA 210:02</w:t>
      </w:r>
    </w:p>
    <w:p w:rsidR="006D4E2E" w:rsidRDefault="006D4E2E" w:rsidP="00A465F9">
      <w:pPr>
        <w:spacing w:line="480" w:lineRule="auto"/>
      </w:pPr>
      <w:r>
        <w:t>May 4</w:t>
      </w:r>
      <w:r w:rsidRPr="006D4E2E">
        <w:rPr>
          <w:vertAlign w:val="superscript"/>
        </w:rPr>
        <w:t>th</w:t>
      </w:r>
      <w:r>
        <w:t xml:space="preserve"> 2015</w:t>
      </w:r>
    </w:p>
    <w:p w:rsidR="006D4E2E" w:rsidRDefault="006D4E2E" w:rsidP="00A465F9">
      <w:pPr>
        <w:spacing w:line="480" w:lineRule="auto"/>
        <w:jc w:val="center"/>
      </w:pPr>
      <w:r>
        <w:t>Consumer Trust and Transparency</w:t>
      </w:r>
    </w:p>
    <w:p w:rsidR="00341DA4" w:rsidRDefault="00294677" w:rsidP="00A465F9">
      <w:pPr>
        <w:spacing w:line="480" w:lineRule="auto"/>
        <w:ind w:firstLine="720"/>
      </w:pPr>
      <w:r>
        <w:t>In the age of big data</w:t>
      </w:r>
      <w:r w:rsidR="009078EA">
        <w:t>,</w:t>
      </w:r>
      <w:r>
        <w:t xml:space="preserve"> the relationship between companies and their consumers has become increasingly intricate. Businesses now have access to unprecedented amounts of customer data </w:t>
      </w:r>
      <w:r w:rsidR="001A0857">
        <w:t xml:space="preserve">giving them a host of advantages in the marketplace. </w:t>
      </w:r>
      <w:r w:rsidR="009078EA">
        <w:t>As</w:t>
      </w:r>
      <w:r w:rsidR="001A0857">
        <w:t xml:space="preserve"> this </w:t>
      </w:r>
      <w:r w:rsidR="009078EA">
        <w:t xml:space="preserve">immense collection grows larger, </w:t>
      </w:r>
      <w:r w:rsidR="001A0857">
        <w:t xml:space="preserve">the threat of customer backlash </w:t>
      </w:r>
      <w:r w:rsidR="009078EA">
        <w:t>increases over</w:t>
      </w:r>
      <w:r w:rsidR="001A0857">
        <w:t xml:space="preserve"> privacy concerns and </w:t>
      </w:r>
      <w:r w:rsidR="00F33657">
        <w:t>a</w:t>
      </w:r>
      <w:r w:rsidR="001A0857">
        <w:t xml:space="preserve"> fear of being exploited. </w:t>
      </w:r>
      <w:r w:rsidR="009078EA">
        <w:t xml:space="preserve">Further, with </w:t>
      </w:r>
      <w:r w:rsidR="001A0857">
        <w:t xml:space="preserve">user </w:t>
      </w:r>
      <w:r w:rsidR="009078EA">
        <w:t>connectivity growing from multiple devices</w:t>
      </w:r>
      <w:r w:rsidR="00F33657">
        <w:t>,</w:t>
      </w:r>
      <w:r w:rsidR="001A0857">
        <w:t xml:space="preserve"> sourcing </w:t>
      </w:r>
      <w:r w:rsidR="00587532">
        <w:t xml:space="preserve">greater amounts of </w:t>
      </w:r>
      <w:r w:rsidR="001A0857">
        <w:t xml:space="preserve">data to companies, a means of </w:t>
      </w:r>
      <w:r w:rsidR="00F33657">
        <w:t xml:space="preserve">consumer protection is necessary </w:t>
      </w:r>
      <w:r w:rsidR="001A0857">
        <w:t xml:space="preserve">to preserve the integrity </w:t>
      </w:r>
      <w:r w:rsidR="00A47BD7">
        <w:t>of the business-customer</w:t>
      </w:r>
      <w:r w:rsidR="00F33657">
        <w:t xml:space="preserve"> relationship. One method would be to place the burden of data use education on business</w:t>
      </w:r>
      <w:r w:rsidR="00587532">
        <w:t>es</w:t>
      </w:r>
      <w:r w:rsidR="00F33657">
        <w:t xml:space="preserve"> themselves</w:t>
      </w:r>
      <w:r w:rsidR="007606FE">
        <w:t>, while s</w:t>
      </w:r>
      <w:r w:rsidR="007606FE">
        <w:t xml:space="preserve">ome </w:t>
      </w:r>
      <w:r w:rsidR="007606FE">
        <w:t xml:space="preserve">go further and </w:t>
      </w:r>
      <w:r w:rsidR="007606FE">
        <w:t xml:space="preserve">argue </w:t>
      </w:r>
      <w:r w:rsidR="007606FE">
        <w:t>that</w:t>
      </w:r>
      <w:r w:rsidR="007606FE">
        <w:t xml:space="preserve"> there should also be a standard set of rules for each business to </w:t>
      </w:r>
      <w:r w:rsidR="007606FE">
        <w:t>follow</w:t>
      </w:r>
      <w:r w:rsidR="007606FE">
        <w:t xml:space="preserve"> when collecting user data</w:t>
      </w:r>
      <w:r w:rsidR="007606FE">
        <w:t>.</w:t>
      </w:r>
      <w:r w:rsidR="007606FE">
        <w:t xml:space="preserve"> </w:t>
      </w:r>
      <w:r w:rsidR="007606FE">
        <w:t>Both methods hold it fundamental for</w:t>
      </w:r>
      <w:r w:rsidR="007606FE">
        <w:t xml:space="preserve"> customer identity </w:t>
      </w:r>
      <w:r w:rsidR="007606FE">
        <w:t>to be preserved and that further integration of</w:t>
      </w:r>
      <w:r w:rsidR="007606FE">
        <w:t xml:space="preserve"> user control and activity in the collection process</w:t>
      </w:r>
      <w:r w:rsidR="007606FE">
        <w:t xml:space="preserve"> is needed. Businesses would</w:t>
      </w:r>
      <w:r w:rsidR="00587532">
        <w:t xml:space="preserve"> be expected to </w:t>
      </w:r>
      <w:r w:rsidR="007606FE">
        <w:t xml:space="preserve">increase the transparency of what is being collected and used to the </w:t>
      </w:r>
      <w:r w:rsidR="007606FE">
        <w:t xml:space="preserve">consumer, and </w:t>
      </w:r>
      <w:r w:rsidR="00587532">
        <w:t xml:space="preserve">acknowledge </w:t>
      </w:r>
      <w:r w:rsidR="007606FE">
        <w:t xml:space="preserve">the </w:t>
      </w:r>
      <w:r w:rsidR="00587532">
        <w:t xml:space="preserve">value of </w:t>
      </w:r>
      <w:r w:rsidR="007606FE">
        <w:t xml:space="preserve">the </w:t>
      </w:r>
      <w:r w:rsidR="00587532">
        <w:t>data</w:t>
      </w:r>
      <w:r w:rsidR="00F33657">
        <w:t xml:space="preserve"> </w:t>
      </w:r>
      <w:r w:rsidR="007606FE">
        <w:t xml:space="preserve">to </w:t>
      </w:r>
      <w:r w:rsidR="00587532">
        <w:t>the customer</w:t>
      </w:r>
      <w:r w:rsidR="007606FE">
        <w:t xml:space="preserve"> by offering a greater user experience.</w:t>
      </w:r>
      <w:r w:rsidR="00F33657">
        <w:t xml:space="preserve"> </w:t>
      </w:r>
      <w:r w:rsidR="00341DA4">
        <w:t>By not</w:t>
      </w:r>
      <w:r w:rsidR="007606FE">
        <w:t xml:space="preserve"> following these recommendations, companies face </w:t>
      </w:r>
      <w:r w:rsidR="00341DA4">
        <w:t xml:space="preserve">the threat of consumer distrust </w:t>
      </w:r>
      <w:r w:rsidR="007606FE">
        <w:t xml:space="preserve">and lose </w:t>
      </w:r>
      <w:r w:rsidR="00341DA4">
        <w:t xml:space="preserve">the competitive advantage </w:t>
      </w:r>
      <w:r w:rsidR="00A47BD7">
        <w:t>derived from</w:t>
      </w:r>
      <w:r w:rsidR="00341DA4">
        <w:t xml:space="preserve"> the ability to collect massive amounts of user data</w:t>
      </w:r>
      <w:r w:rsidR="00A47BD7">
        <w:t xml:space="preserve"> to be analyzed for greater customer knowledge and insight</w:t>
      </w:r>
      <w:r w:rsidR="00341DA4">
        <w:t>.</w:t>
      </w:r>
    </w:p>
    <w:p w:rsidR="00F33657" w:rsidRDefault="00F33657" w:rsidP="00A465F9">
      <w:pPr>
        <w:spacing w:line="480" w:lineRule="auto"/>
        <w:ind w:firstLine="720"/>
      </w:pPr>
      <w:r>
        <w:lastRenderedPageBreak/>
        <w:t xml:space="preserve">Former executives of </w:t>
      </w:r>
      <w:r w:rsidR="00837405">
        <w:t xml:space="preserve">the industrial design firm </w:t>
      </w:r>
      <w:r>
        <w:t>frog</w:t>
      </w:r>
      <w:r w:rsidR="00837405">
        <w:t xml:space="preserve">, Theodore Forbath, Timothy Morey, and Allison </w:t>
      </w:r>
      <w:proofErr w:type="spellStart"/>
      <w:r w:rsidR="00837405">
        <w:t>Schoop</w:t>
      </w:r>
      <w:proofErr w:type="spellEnd"/>
      <w:r>
        <w:t xml:space="preserve"> </w:t>
      </w:r>
      <w:r w:rsidR="00837405">
        <w:t xml:space="preserve">believe it is in the </w:t>
      </w:r>
      <w:r w:rsidR="00A47BD7">
        <w:t xml:space="preserve">best </w:t>
      </w:r>
      <w:r w:rsidR="00837405">
        <w:t xml:space="preserve">interest and responsibility of companies to clearly state to consumers what user data is being collected and how it will be used during the </w:t>
      </w:r>
      <w:r w:rsidR="005B1118">
        <w:t>business relationship. Citing</w:t>
      </w:r>
      <w:r w:rsidR="00837405">
        <w:t xml:space="preserve"> </w:t>
      </w:r>
      <w:r w:rsidR="005B1118">
        <w:t>a recent survey study they performed in 2014</w:t>
      </w:r>
      <w:r w:rsidR="00837405">
        <w:t>, the</w:t>
      </w:r>
      <w:r w:rsidR="005B1118">
        <w:t xml:space="preserve"> three</w:t>
      </w:r>
      <w:r w:rsidR="00837405">
        <w:t xml:space="preserve"> have come up with a general idea of what types of data diverse consumers hold to </w:t>
      </w:r>
      <w:r w:rsidR="005B1118">
        <w:t>be sacred and what is casually allowed to be parted with</w:t>
      </w:r>
      <w:r w:rsidR="00837405">
        <w:t xml:space="preserve">. Elements such as financial information and government documentation were more guarded whereas purchase history and demographics were not as </w:t>
      </w:r>
      <w:r w:rsidR="00422FD1">
        <w:t>likely to be protected by those surveyed</w:t>
      </w:r>
      <w:r w:rsidR="00837405">
        <w:t>. Further</w:t>
      </w:r>
      <w:r w:rsidR="00A47BD7">
        <w:t>,</w:t>
      </w:r>
      <w:r w:rsidR="00837405">
        <w:t xml:space="preserve"> </w:t>
      </w:r>
      <w:r w:rsidR="00422FD1">
        <w:t>specific companies and organizations were ranked by level of trustworthiness and those with a greater history of user protection scored higher than those with a history</w:t>
      </w:r>
      <w:r w:rsidR="005B1118">
        <w:t xml:space="preserve"> of collecting and using user data in secret</w:t>
      </w:r>
      <w:r w:rsidR="00422FD1">
        <w:t>. Examples would be consumer trust in PayPal as opposed to cau</w:t>
      </w:r>
      <w:r w:rsidR="00395CB6">
        <w:t>tion when</w:t>
      </w:r>
      <w:r w:rsidR="00422FD1">
        <w:t xml:space="preserve"> us</w:t>
      </w:r>
      <w:r w:rsidR="00395CB6">
        <w:t>ing</w:t>
      </w:r>
      <w:r w:rsidR="00422FD1">
        <w:t xml:space="preserve"> Facebook. A pattern observed </w:t>
      </w:r>
      <w:r w:rsidR="00395CB6">
        <w:t>wa</w:t>
      </w:r>
      <w:r w:rsidR="00422FD1">
        <w:t xml:space="preserve">s that </w:t>
      </w:r>
      <w:r w:rsidR="006D4E2E">
        <w:t>when companies acknowledged the value of the dat</w:t>
      </w:r>
      <w:r w:rsidR="00395CB6">
        <w:t>a being sourced and demonstrated</w:t>
      </w:r>
      <w:r w:rsidR="006D4E2E">
        <w:t xml:space="preserve"> how it was being used to offer better products or services to customers</w:t>
      </w:r>
      <w:r w:rsidR="00395CB6">
        <w:t>,</w:t>
      </w:r>
      <w:r w:rsidR="006D4E2E">
        <w:t xml:space="preserve"> the level of trust in the relationship increased. Consumers were more willing t</w:t>
      </w:r>
      <w:r w:rsidR="00395CB6">
        <w:t>o divest personal information if</w:t>
      </w:r>
      <w:r w:rsidR="006D4E2E">
        <w:t xml:space="preserve"> they knew the benefits of doing so</w:t>
      </w:r>
      <w:r w:rsidR="00395CB6">
        <w:t xml:space="preserve"> would lead to </w:t>
      </w:r>
      <w:r w:rsidR="00A47BD7">
        <w:t xml:space="preserve">a </w:t>
      </w:r>
      <w:r w:rsidR="00395CB6">
        <w:t xml:space="preserve">better </w:t>
      </w:r>
      <w:r w:rsidR="00A47BD7">
        <w:t>user experience</w:t>
      </w:r>
      <w:r w:rsidR="006D4E2E">
        <w:t>.</w:t>
      </w:r>
    </w:p>
    <w:p w:rsidR="006D4E2E" w:rsidRDefault="006D4E2E" w:rsidP="00A465F9">
      <w:pPr>
        <w:spacing w:line="480" w:lineRule="auto"/>
      </w:pPr>
      <w:r>
        <w:tab/>
        <w:t>To build and main</w:t>
      </w:r>
      <w:r w:rsidR="0014383B">
        <w:t>tain</w:t>
      </w:r>
      <w:r>
        <w:t xml:space="preserve"> this tru</w:t>
      </w:r>
      <w:r w:rsidR="0014383B">
        <w:t xml:space="preserve">st Forbath, Morey, and </w:t>
      </w:r>
      <w:proofErr w:type="spellStart"/>
      <w:r w:rsidR="0014383B">
        <w:t>Schoop</w:t>
      </w:r>
      <w:proofErr w:type="spellEnd"/>
      <w:r>
        <w:t xml:space="preserve"> offer improvements for businesses to implement. For them it begins at the beginning of the relationship. Companies must </w:t>
      </w:r>
      <w:r w:rsidR="000B43EE">
        <w:t xml:space="preserve">clearly </w:t>
      </w:r>
      <w:r>
        <w:t xml:space="preserve">educate </w:t>
      </w:r>
      <w:r w:rsidR="000B43EE">
        <w:t xml:space="preserve">their consumers on what user data is being collected and how it will be used. This proactive approached establishes intent and offers transparency while also minimizing the potential </w:t>
      </w:r>
      <w:r w:rsidR="00A47BD7">
        <w:t xml:space="preserve">risk </w:t>
      </w:r>
      <w:r w:rsidR="000B43EE">
        <w:t xml:space="preserve">of </w:t>
      </w:r>
      <w:r w:rsidR="00870AD9">
        <w:t xml:space="preserve">a </w:t>
      </w:r>
      <w:r w:rsidR="00395CB6">
        <w:t xml:space="preserve">brand or </w:t>
      </w:r>
      <w:r w:rsidR="00870AD9">
        <w:t>image</w:t>
      </w:r>
      <w:r w:rsidR="000B43EE">
        <w:t xml:space="preserve"> </w:t>
      </w:r>
      <w:r w:rsidR="00870AD9">
        <w:t xml:space="preserve">being tarnished </w:t>
      </w:r>
      <w:r w:rsidR="000B43EE">
        <w:t xml:space="preserve">from </w:t>
      </w:r>
      <w:r w:rsidR="00870AD9">
        <w:t>undisclosed</w:t>
      </w:r>
      <w:r w:rsidR="000B43EE">
        <w:t xml:space="preserve"> data collection. Consumers also like to feel in control of the collection process. However tedious, if users are allowed to the view the data being exchanged they </w:t>
      </w:r>
      <w:r w:rsidR="000B43EE">
        <w:lastRenderedPageBreak/>
        <w:t xml:space="preserve">will be grateful for the transparency and </w:t>
      </w:r>
      <w:r w:rsidR="0014383B">
        <w:t>feel r</w:t>
      </w:r>
      <w:r w:rsidR="00870AD9">
        <w:t>espected as a customer</w:t>
      </w:r>
      <w:r w:rsidR="0014383B">
        <w:t xml:space="preserve">. The final recommendation is for companies to offer a return comparable to </w:t>
      </w:r>
      <w:r w:rsidR="00395CB6">
        <w:t xml:space="preserve">the </w:t>
      </w:r>
      <w:r w:rsidR="0014383B">
        <w:t xml:space="preserve">value of the data being collected. </w:t>
      </w:r>
      <w:r w:rsidR="00395CB6">
        <w:t>Outright p</w:t>
      </w:r>
      <w:r w:rsidR="0014383B">
        <w:t>ayment for user data is counter-productive and may make the consumer feel further exploited. Instead rewards should be intangible</w:t>
      </w:r>
      <w:r w:rsidR="00870AD9">
        <w:t>, and</w:t>
      </w:r>
      <w:r w:rsidR="0014383B">
        <w:t xml:space="preserve"> in the form of imp</w:t>
      </w:r>
      <w:r w:rsidR="00395CB6">
        <w:t xml:space="preserve">roved services. This balances the </w:t>
      </w:r>
      <w:r w:rsidR="0014383B">
        <w:t xml:space="preserve">relationship without </w:t>
      </w:r>
      <w:r w:rsidR="00395CB6">
        <w:t xml:space="preserve">worry of the customer feeling </w:t>
      </w:r>
      <w:r w:rsidR="0014383B">
        <w:t>patroniz</w:t>
      </w:r>
      <w:r w:rsidR="00395CB6">
        <w:t>ed</w:t>
      </w:r>
      <w:r w:rsidR="0014383B">
        <w:t>.</w:t>
      </w:r>
    </w:p>
    <w:p w:rsidR="0041673A" w:rsidRDefault="0014383B" w:rsidP="00A465F9">
      <w:pPr>
        <w:spacing w:line="480" w:lineRule="auto"/>
      </w:pPr>
      <w:r>
        <w:tab/>
        <w:t xml:space="preserve">Some argue </w:t>
      </w:r>
      <w:r w:rsidR="00EA1A4F">
        <w:t xml:space="preserve">that the responsibility of protecting user data should not be left up to companies alone and that consumers must have the added protection of a code of conduct to be followed by all businesses engaged in data collection. Former Information and Privacy Commissioner of Ontario, Canada, Ann </w:t>
      </w:r>
      <w:proofErr w:type="spellStart"/>
      <w:r w:rsidR="00EA1A4F">
        <w:t>Cavoukian</w:t>
      </w:r>
      <w:proofErr w:type="spellEnd"/>
      <w:r w:rsidR="00EA1A4F">
        <w:t xml:space="preserve"> lays out </w:t>
      </w:r>
      <w:r w:rsidR="00395CB6">
        <w:t xml:space="preserve">the </w:t>
      </w:r>
      <w:r w:rsidR="00EA1A4F">
        <w:t>privacy protection features of “The Seven Laws of Identity” in conjunction with a</w:t>
      </w:r>
      <w:r w:rsidR="000528D5">
        <w:t>n identity</w:t>
      </w:r>
      <w:r w:rsidR="00EA1A4F">
        <w:t xml:space="preserve"> metasystem to securely hold private user information. </w:t>
      </w:r>
      <w:r w:rsidR="000B1963">
        <w:t>These protections should be allowed to function with</w:t>
      </w:r>
      <w:r w:rsidR="00395CB6">
        <w:t>in</w:t>
      </w:r>
      <w:r w:rsidR="000B1963">
        <w:t xml:space="preserve"> business rules as a basis for </w:t>
      </w:r>
      <w:r w:rsidR="005B1118">
        <w:t xml:space="preserve">data collection </w:t>
      </w:r>
      <w:r w:rsidR="000B1963">
        <w:t xml:space="preserve">policy. Many of the </w:t>
      </w:r>
      <w:proofErr w:type="spellStart"/>
      <w:r w:rsidR="000B1963">
        <w:t>Cavoukian’s</w:t>
      </w:r>
      <w:proofErr w:type="spellEnd"/>
      <w:r w:rsidR="000B1963">
        <w:t xml:space="preserve"> suggestions match up with the recommendations mentioned earlier. Fundamental assurances of identity protection, knowledge of what is being collected and how it will be used, as well as the need for the human component all relate to </w:t>
      </w:r>
      <w:r w:rsidR="00B11E03">
        <w:t xml:space="preserve">trust and transparency in a business relationship. </w:t>
      </w:r>
      <w:r w:rsidR="0041673A">
        <w:t>The creation of a</w:t>
      </w:r>
      <w:r w:rsidR="000528D5">
        <w:t>n</w:t>
      </w:r>
      <w:r w:rsidR="0041673A">
        <w:t xml:space="preserve"> </w:t>
      </w:r>
      <w:r w:rsidR="000528D5">
        <w:t xml:space="preserve">identity </w:t>
      </w:r>
      <w:r w:rsidR="0041673A">
        <w:t xml:space="preserve">metasystem to </w:t>
      </w:r>
      <w:r w:rsidR="000528D5">
        <w:t xml:space="preserve">serve as a virtual wallet and </w:t>
      </w:r>
      <w:r w:rsidR="0041673A">
        <w:t>house protected user data is a lofty goal but may prove cumbersome with implementation</w:t>
      </w:r>
      <w:r w:rsidR="000528D5">
        <w:t xml:space="preserve"> if multiple companies offer similar products. Without the backing of a public entity uniform adoption by users may be hard to come by. </w:t>
      </w:r>
    </w:p>
    <w:p w:rsidR="0014383B" w:rsidRDefault="00F52F63" w:rsidP="00A465F9">
      <w:pPr>
        <w:spacing w:line="480" w:lineRule="auto"/>
        <w:ind w:firstLine="720"/>
      </w:pPr>
      <w:r>
        <w:t xml:space="preserve">The Obama administration has also weighed in on the need for consumer protections and offered a similar list of seven principles as the basis for data collection. The notions of user control, security, transparency, and accountability should be </w:t>
      </w:r>
      <w:r>
        <w:lastRenderedPageBreak/>
        <w:t xml:space="preserve">interpreted as rights disclosed to consumers when entering a business relationship. They should be the backbone of any user agreement that allows access to customer data for peace of mind </w:t>
      </w:r>
      <w:r w:rsidR="00BB716D">
        <w:t xml:space="preserve">and greater consumer trust. Enforcing these provisions may </w:t>
      </w:r>
      <w:r w:rsidR="0041673A">
        <w:t xml:space="preserve">prove </w:t>
      </w:r>
      <w:r w:rsidR="00BB716D">
        <w:t>difficult without regulatory oversight and</w:t>
      </w:r>
      <w:r w:rsidR="0041673A">
        <w:t>,</w:t>
      </w:r>
      <w:r w:rsidR="00BB716D">
        <w:t xml:space="preserve"> as observed by the former members of frog, government </w:t>
      </w:r>
      <w:r w:rsidR="00587398">
        <w:t xml:space="preserve">confidence </w:t>
      </w:r>
      <w:r w:rsidR="0041673A">
        <w:t xml:space="preserve">with user data lies in the middle of the </w:t>
      </w:r>
      <w:r w:rsidR="00587398">
        <w:t xml:space="preserve">trust </w:t>
      </w:r>
      <w:r w:rsidR="0041673A">
        <w:t>spectrum mentioned earlier. Despite this the seven principles laid out by both parties should offer a basis for companies to follow that facilitate a healthy business-customer relationship, and market factors may prove to be a driving force behind implementation. If a company refuses to offer transparency with the collection and protection of user data, they most certainly will lose consumer trust in the event of an information leak or the revelation of data misuse.</w:t>
      </w:r>
    </w:p>
    <w:p w:rsidR="00D11574" w:rsidRDefault="00870AD9" w:rsidP="00A465F9">
      <w:pPr>
        <w:spacing w:line="480" w:lineRule="auto"/>
        <w:ind w:firstLine="720"/>
      </w:pPr>
      <w:r>
        <w:t xml:space="preserve">For a healthy business-customer relationship to thrive, companies must be open to transparency and respectful of privacy when collecting user data. These are the demands observed </w:t>
      </w:r>
      <w:r w:rsidR="00587398">
        <w:t>from</w:t>
      </w:r>
      <w:r>
        <w:t xml:space="preserve"> consumers and policies recommended by those in government. The ability to gather knowledge and insight on consumer habits are the leading competitive advantage</w:t>
      </w:r>
      <w:r w:rsidR="00587398">
        <w:t>s</w:t>
      </w:r>
      <w:r>
        <w:t xml:space="preserve"> companies have available in the age of big data. Businesses that are willing to </w:t>
      </w:r>
      <w:r w:rsidR="00F96A96">
        <w:t>answer</w:t>
      </w:r>
      <w:r>
        <w:t xml:space="preserve"> consumer demands and </w:t>
      </w:r>
      <w:r w:rsidR="00F96A96">
        <w:t>fears are held with greater trust then those engaged in secretive policies of data collection. Businesses should be proactive in the relationship by clearly informing the customer of their data policy and allow</w:t>
      </w:r>
      <w:r w:rsidR="00587398">
        <w:t>ing</w:t>
      </w:r>
      <w:r w:rsidR="00F96A96">
        <w:t xml:space="preserve"> </w:t>
      </w:r>
      <w:r w:rsidR="00587398">
        <w:t xml:space="preserve">open </w:t>
      </w:r>
      <w:r w:rsidR="00F96A96">
        <w:t xml:space="preserve">user </w:t>
      </w:r>
      <w:bookmarkStart w:id="0" w:name="_GoBack"/>
      <w:bookmarkEnd w:id="0"/>
      <w:r w:rsidR="00587398">
        <w:t>interaction</w:t>
      </w:r>
      <w:r w:rsidR="00F96A96">
        <w:t xml:space="preserve"> during the </w:t>
      </w:r>
      <w:r w:rsidR="00587398">
        <w:t xml:space="preserve">collection </w:t>
      </w:r>
      <w:r w:rsidR="00F96A96">
        <w:t>process. Companies should further demonstrate the ability to securely collect user data</w:t>
      </w:r>
      <w:r w:rsidR="00A465F9">
        <w:t xml:space="preserve">. By doing so, </w:t>
      </w:r>
      <w:r w:rsidR="00F96A96">
        <w:t>issues of consumer trust and the need for government oversight would be abated</w:t>
      </w:r>
      <w:r w:rsidR="00A465F9">
        <w:t xml:space="preserve"> a</w:t>
      </w:r>
      <w:r w:rsidR="00F96A96">
        <w:t xml:space="preserve">nd a greater experience would be had all parties involved. </w:t>
      </w:r>
    </w:p>
    <w:sectPr w:rsidR="00D115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677"/>
    <w:rsid w:val="000528D5"/>
    <w:rsid w:val="000B1963"/>
    <w:rsid w:val="000B43EE"/>
    <w:rsid w:val="0014383B"/>
    <w:rsid w:val="001A0857"/>
    <w:rsid w:val="00294677"/>
    <w:rsid w:val="00341DA4"/>
    <w:rsid w:val="00395CB6"/>
    <w:rsid w:val="0041673A"/>
    <w:rsid w:val="00422FD1"/>
    <w:rsid w:val="00587398"/>
    <w:rsid w:val="00587532"/>
    <w:rsid w:val="005B1118"/>
    <w:rsid w:val="006D4E2E"/>
    <w:rsid w:val="007606FE"/>
    <w:rsid w:val="0083309E"/>
    <w:rsid w:val="00837405"/>
    <w:rsid w:val="00870AD9"/>
    <w:rsid w:val="009078EA"/>
    <w:rsid w:val="00A465F9"/>
    <w:rsid w:val="00A47BD7"/>
    <w:rsid w:val="00B11E03"/>
    <w:rsid w:val="00BB716D"/>
    <w:rsid w:val="00D11574"/>
    <w:rsid w:val="00EA1A4F"/>
    <w:rsid w:val="00F33657"/>
    <w:rsid w:val="00F52F63"/>
    <w:rsid w:val="00F9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Lenovo </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8</cp:revision>
  <dcterms:created xsi:type="dcterms:W3CDTF">2015-05-04T02:45:00Z</dcterms:created>
  <dcterms:modified xsi:type="dcterms:W3CDTF">2015-05-04T16:39:00Z</dcterms:modified>
</cp:coreProperties>
</file>