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CCF" w14:textId="77777777" w:rsidR="00A93EE2" w:rsidRDefault="00F44A6A">
      <w:pPr>
        <w:pStyle w:val="Standard"/>
        <w:spacing w:after="96"/>
        <w:ind w:left="0" w:firstLine="0"/>
      </w:pPr>
      <w:r>
        <w:rPr>
          <w:b/>
        </w:rPr>
        <w:t>Análisis de accesibilidad</w:t>
      </w:r>
      <w:r>
        <w:t>:</w:t>
      </w:r>
    </w:p>
    <w:p w14:paraId="2150C678" w14:textId="77777777" w:rsidR="00A93EE2" w:rsidRDefault="00A93EE2">
      <w:pPr>
        <w:pStyle w:val="Standard"/>
        <w:spacing w:after="96"/>
        <w:ind w:left="360" w:firstLine="0"/>
      </w:pPr>
    </w:p>
    <w:p w14:paraId="32DAB832" w14:textId="1F2E10DD" w:rsidR="00A93EE2" w:rsidRDefault="00F44A6A">
      <w:pPr>
        <w:pStyle w:val="Standard"/>
        <w:spacing w:after="96"/>
        <w:ind w:left="0" w:firstLine="0"/>
        <w:jc w:val="left"/>
      </w:pPr>
      <w:r>
        <w:t xml:space="preserve">Selecciona </w:t>
      </w:r>
      <w:r w:rsidR="00047CF7">
        <w:t>dos</w:t>
      </w:r>
      <w:r>
        <w:t xml:space="preserve"> sitios webs empresariales del mismo sector. Ejemplo: Para la venta de ropa (zara y h&amp;m), organismos(ugr y uva), ordenadores y electrónica (pc componentes y media markt )</w:t>
      </w:r>
    </w:p>
    <w:p w14:paraId="0BD91E66" w14:textId="77777777" w:rsidR="00A93EE2" w:rsidRDefault="00F44A6A">
      <w:pPr>
        <w:pStyle w:val="Standard"/>
        <w:spacing w:after="96"/>
        <w:ind w:left="0" w:firstLine="0"/>
        <w:jc w:val="left"/>
      </w:pPr>
      <w:r>
        <w:t>Realizar un análisis de accesibilidad, teniendo en cuenta el listado de aspectos que propone la WAI:</w:t>
      </w:r>
    </w:p>
    <w:p w14:paraId="236FE66E" w14:textId="77777777" w:rsidR="00A93EE2" w:rsidRDefault="00F44A6A">
      <w:pPr>
        <w:pStyle w:val="Standard"/>
        <w:spacing w:after="96"/>
        <w:ind w:left="0" w:firstLine="0"/>
        <w:jc w:val="left"/>
      </w:pPr>
      <w:r>
        <w:tab/>
        <w:t>Easy Checks - A First Review of Web Accessibility:</w:t>
      </w:r>
    </w:p>
    <w:p w14:paraId="16E7C65B" w14:textId="77777777" w:rsidR="00A93EE2" w:rsidRDefault="00F44A6A">
      <w:pPr>
        <w:pStyle w:val="Standard"/>
        <w:spacing w:after="96"/>
        <w:ind w:left="0" w:firstLine="0"/>
        <w:jc w:val="left"/>
      </w:pPr>
      <w:r>
        <w:tab/>
        <w:t>http://www.w3.org/WAI/eval/preliminary.html</w:t>
      </w:r>
    </w:p>
    <w:p w14:paraId="54B153F8" w14:textId="77777777" w:rsidR="00A93EE2" w:rsidRDefault="00F44A6A">
      <w:pPr>
        <w:pStyle w:val="Standard"/>
        <w:spacing w:after="96"/>
        <w:ind w:left="0" w:firstLine="0"/>
        <w:jc w:val="left"/>
      </w:pPr>
      <w:r>
        <w:tab/>
        <w:t>Plantilla para elaborar un informe de accesibilidad más completo:</w:t>
      </w:r>
    </w:p>
    <w:p w14:paraId="31EF32CD" w14:textId="77777777" w:rsidR="00A93EE2" w:rsidRDefault="00F44A6A">
      <w:pPr>
        <w:pStyle w:val="Standard"/>
        <w:spacing w:after="96"/>
        <w:ind w:left="624" w:firstLine="0"/>
        <w:jc w:val="left"/>
      </w:pPr>
      <w:r>
        <w:tab/>
      </w:r>
      <w:hyperlink r:id="rId7" w:history="1">
        <w:r>
          <w:t>http://www.w3.org/WAI/eval/template.html</w:t>
        </w:r>
      </w:hyperlink>
    </w:p>
    <w:p w14:paraId="407CB6EB" w14:textId="77777777" w:rsidR="00A93EE2" w:rsidRDefault="00F44A6A">
      <w:pPr>
        <w:pStyle w:val="Standard"/>
        <w:spacing w:after="96"/>
        <w:ind w:left="624" w:firstLine="0"/>
        <w:jc w:val="left"/>
      </w:pPr>
      <w:r>
        <w:t xml:space="preserve">Herramientas: </w:t>
      </w:r>
      <w:hyperlink r:id="rId8" w:history="1">
        <w:r>
          <w:rPr>
            <w:rStyle w:val="Hipervnculo"/>
          </w:rPr>
          <w:t>https://www.w3.org/WAI/ER/tools/</w:t>
        </w:r>
      </w:hyperlink>
    </w:p>
    <w:p w14:paraId="0B82240D" w14:textId="5BF82B05" w:rsidR="00A93EE2" w:rsidRDefault="00F44A6A">
      <w:pPr>
        <w:pStyle w:val="Standard"/>
        <w:spacing w:after="96"/>
        <w:ind w:left="0" w:firstLine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Revisión manual, plantilla</w:t>
      </w:r>
    </w:p>
    <w:p w14:paraId="5A9736EE" w14:textId="762339AD" w:rsidR="008B59CD" w:rsidRDefault="008B59CD">
      <w:pPr>
        <w:pStyle w:val="Standard"/>
        <w:spacing w:after="96"/>
        <w:ind w:left="0" w:firstLine="0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40688D4C" w14:textId="4906DEA7" w:rsidR="008B59CD" w:rsidRDefault="008B59CD">
      <w:pPr>
        <w:pStyle w:val="Standard"/>
        <w:spacing w:after="96"/>
        <w:ind w:left="0" w:firstLine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Principio: perceptible</w:t>
      </w:r>
    </w:p>
    <w:p w14:paraId="6C9C13BB" w14:textId="77777777" w:rsidR="008B59CD" w:rsidRPr="008B59CD" w:rsidRDefault="008B59CD">
      <w:pPr>
        <w:pStyle w:val="Standard"/>
        <w:spacing w:after="96"/>
        <w:ind w:left="0" w:firstLine="0"/>
        <w:jc w:val="left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42E30" w14:paraId="74AF6249" w14:textId="77777777" w:rsidTr="00542E30">
        <w:tc>
          <w:tcPr>
            <w:tcW w:w="9351" w:type="dxa"/>
          </w:tcPr>
          <w:p w14:paraId="48EFFD32" w14:textId="77777777" w:rsidR="00542E30" w:rsidRDefault="00542E30" w:rsidP="00C064B6">
            <w:pPr>
              <w:rPr>
                <w:b/>
                <w:bCs/>
                <w:sz w:val="28"/>
                <w:szCs w:val="28"/>
              </w:rPr>
            </w:pPr>
            <w:r w:rsidRPr="00C82454">
              <w:rPr>
                <w:b/>
                <w:bCs/>
                <w:sz w:val="28"/>
                <w:szCs w:val="28"/>
              </w:rPr>
              <w:t>Scope of review</w:t>
            </w:r>
          </w:p>
          <w:p w14:paraId="39D1335E" w14:textId="17923786" w:rsidR="00542E30" w:rsidRPr="00E84DAA" w:rsidRDefault="00E84DAA" w:rsidP="00C064B6">
            <w:pPr>
              <w:rPr>
                <w:sz w:val="20"/>
                <w:szCs w:val="20"/>
              </w:rPr>
            </w:pPr>
            <w:r w:rsidRPr="00E84DAA">
              <w:rPr>
                <w:sz w:val="20"/>
                <w:szCs w:val="20"/>
              </w:rPr>
              <w:t>Nombre del sitio</w:t>
            </w:r>
          </w:p>
          <w:p w14:paraId="29AC6C93" w14:textId="77777777" w:rsidR="00542E30" w:rsidRDefault="00EE33FC" w:rsidP="00C064B6">
            <w:pPr>
              <w:rPr>
                <w:sz w:val="28"/>
                <w:szCs w:val="28"/>
              </w:rPr>
            </w:pPr>
            <w:hyperlink r:id="rId9" w:history="1">
              <w:r w:rsidR="00542E30" w:rsidRPr="003830BC">
                <w:rPr>
                  <w:rStyle w:val="Hipervnculo"/>
                  <w:sz w:val="28"/>
                  <w:szCs w:val="28"/>
                </w:rPr>
                <w:t>https://www.ugr.es/</w:t>
              </w:r>
            </w:hyperlink>
          </w:p>
          <w:p w14:paraId="56CE0B8F" w14:textId="77777777" w:rsidR="00542E30" w:rsidRPr="00E84DAA" w:rsidRDefault="00542E30" w:rsidP="00C064B6">
            <w:pPr>
              <w:rPr>
                <w:sz w:val="20"/>
                <w:szCs w:val="20"/>
              </w:rPr>
            </w:pPr>
            <w:r w:rsidRPr="00E84DAA">
              <w:rPr>
                <w:sz w:val="20"/>
                <w:szCs w:val="20"/>
              </w:rPr>
              <w:t>Páginas revisadas</w:t>
            </w:r>
          </w:p>
          <w:p w14:paraId="399E43B8" w14:textId="77777777" w:rsidR="00542E30" w:rsidRDefault="00EE33FC" w:rsidP="00542E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hyperlink r:id="rId10" w:history="1">
              <w:r w:rsidR="00542E30" w:rsidRPr="003830BC">
                <w:rPr>
                  <w:rStyle w:val="Hipervnculo"/>
                  <w:sz w:val="28"/>
                  <w:szCs w:val="28"/>
                </w:rPr>
                <w:t>https://www.ugr.es/estudiantes/grados</w:t>
              </w:r>
            </w:hyperlink>
          </w:p>
          <w:p w14:paraId="0798AA5C" w14:textId="77777777" w:rsidR="00542E30" w:rsidRDefault="00542E30" w:rsidP="00C064B6">
            <w:pPr>
              <w:ind w:left="360"/>
              <w:rPr>
                <w:sz w:val="28"/>
                <w:szCs w:val="28"/>
              </w:rPr>
            </w:pPr>
          </w:p>
          <w:p w14:paraId="06CC4DF6" w14:textId="77777777" w:rsidR="00542E30" w:rsidRPr="00D73146" w:rsidRDefault="00542E30" w:rsidP="00C06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revisión: 18/10/2020</w:t>
            </w:r>
          </w:p>
          <w:p w14:paraId="66D7953B" w14:textId="77777777" w:rsidR="00542E30" w:rsidRPr="00C82454" w:rsidRDefault="00542E30" w:rsidP="00C06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Idiomas: Castellano/inglés</w:t>
            </w:r>
          </w:p>
          <w:p w14:paraId="7784E17B" w14:textId="77777777" w:rsidR="00542E30" w:rsidRDefault="00542E30" w:rsidP="00C064B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42E30" w14:paraId="17CF47D6" w14:textId="77777777" w:rsidTr="00542E30">
        <w:tc>
          <w:tcPr>
            <w:tcW w:w="9351" w:type="dxa"/>
          </w:tcPr>
          <w:p w14:paraId="075A7599" w14:textId="77777777" w:rsidR="00542E30" w:rsidRPr="00D73146" w:rsidRDefault="00542E30" w:rsidP="00C064B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Crítico: </w:t>
            </w:r>
            <w:r>
              <w:rPr>
                <w:sz w:val="28"/>
                <w:szCs w:val="28"/>
              </w:rPr>
              <w:t>Nombre alumno/a</w:t>
            </w:r>
          </w:p>
        </w:tc>
      </w:tr>
      <w:tr w:rsidR="00542E30" w14:paraId="0EB64DBF" w14:textId="77777777" w:rsidTr="00542E30">
        <w:tc>
          <w:tcPr>
            <w:tcW w:w="9351" w:type="dxa"/>
          </w:tcPr>
          <w:p w14:paraId="060389EE" w14:textId="77777777" w:rsidR="00542E30" w:rsidRDefault="00542E30" w:rsidP="00C064B6">
            <w:pPr>
              <w:rPr>
                <w:b/>
                <w:bCs/>
                <w:sz w:val="28"/>
                <w:szCs w:val="28"/>
              </w:rPr>
            </w:pPr>
            <w:r w:rsidRPr="00D73146">
              <w:rPr>
                <w:b/>
                <w:bCs/>
                <w:sz w:val="28"/>
                <w:szCs w:val="28"/>
              </w:rPr>
              <w:t>Review Process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04"/>
              <w:gridCol w:w="1146"/>
              <w:gridCol w:w="1513"/>
              <w:gridCol w:w="1715"/>
              <w:gridCol w:w="2447"/>
            </w:tblGrid>
            <w:tr w:rsidR="008B59CD" w14:paraId="0913A4B6" w14:textId="77777777" w:rsidTr="008B59CD">
              <w:tc>
                <w:tcPr>
                  <w:tcW w:w="1787" w:type="dxa"/>
                </w:tcPr>
                <w:p w14:paraId="50CF10E1" w14:textId="77777777" w:rsidR="008B59CD" w:rsidRDefault="008B59CD" w:rsidP="00C064B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What</w:t>
                  </w:r>
                </w:p>
              </w:tc>
              <w:tc>
                <w:tcPr>
                  <w:tcW w:w="1216" w:type="dxa"/>
                </w:tcPr>
                <w:p w14:paraId="32C76207" w14:textId="77777777" w:rsidR="008B59CD" w:rsidRDefault="008B59CD" w:rsidP="00C064B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Tool</w:t>
                  </w:r>
                </w:p>
              </w:tc>
              <w:tc>
                <w:tcPr>
                  <w:tcW w:w="1559" w:type="dxa"/>
                </w:tcPr>
                <w:p w14:paraId="597D0DA2" w14:textId="0661EC6B" w:rsidR="008B59CD" w:rsidRDefault="008B59CD" w:rsidP="00C064B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Principio</w:t>
                  </w:r>
                </w:p>
              </w:tc>
              <w:tc>
                <w:tcPr>
                  <w:tcW w:w="1843" w:type="dxa"/>
                </w:tcPr>
                <w:p w14:paraId="26087BAA" w14:textId="787C740D" w:rsidR="008B59CD" w:rsidRDefault="008B59CD" w:rsidP="00C064B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Result</w:t>
                  </w:r>
                </w:p>
              </w:tc>
              <w:tc>
                <w:tcPr>
                  <w:tcW w:w="2720" w:type="dxa"/>
                </w:tcPr>
                <w:p w14:paraId="2E7CE96C" w14:textId="521E17BE" w:rsidR="008B59CD" w:rsidRPr="00BB1EB4" w:rsidRDefault="008B59CD" w:rsidP="00C064B6">
                  <w:pPr>
                    <w:rPr>
                      <w:b/>
                      <w:bCs/>
                    </w:rPr>
                  </w:pPr>
                  <w:r w:rsidRPr="00BB1EB4">
                    <w:rPr>
                      <w:b/>
                      <w:bCs/>
                    </w:rPr>
                    <w:t>WCAG 2.1</w:t>
                  </w:r>
                  <w:r>
                    <w:rPr>
                      <w:b/>
                      <w:bCs/>
                    </w:rPr>
                    <w:t xml:space="preserve"> level</w:t>
                  </w:r>
                </w:p>
              </w:tc>
            </w:tr>
            <w:tr w:rsidR="008B59CD" w14:paraId="0265654B" w14:textId="77777777" w:rsidTr="008B59CD">
              <w:tc>
                <w:tcPr>
                  <w:tcW w:w="1787" w:type="dxa"/>
                </w:tcPr>
                <w:p w14:paraId="51A290BD" w14:textId="60E4B023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Headings</w:t>
                  </w:r>
                </w:p>
              </w:tc>
              <w:tc>
                <w:tcPr>
                  <w:tcW w:w="1216" w:type="dxa"/>
                </w:tcPr>
                <w:p w14:paraId="64978C75" w14:textId="2FA3FADE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14:paraId="44B31B62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24F450A1" w14:textId="2D80E3E2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20" w:type="dxa"/>
                </w:tcPr>
                <w:p w14:paraId="4BC5E816" w14:textId="40DBD1EB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8B59CD" w14:paraId="56239F11" w14:textId="77777777" w:rsidTr="008B59CD">
              <w:tc>
                <w:tcPr>
                  <w:tcW w:w="1787" w:type="dxa"/>
                </w:tcPr>
                <w:p w14:paraId="06EBA4CC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  <w:r w:rsidRPr="000F7538">
                    <w:rPr>
                      <w:sz w:val="28"/>
                      <w:szCs w:val="28"/>
                    </w:rPr>
                    <w:t>Color</w:t>
                  </w:r>
                </w:p>
              </w:tc>
              <w:tc>
                <w:tcPr>
                  <w:tcW w:w="1216" w:type="dxa"/>
                </w:tcPr>
                <w:p w14:paraId="1145E0DA" w14:textId="77777777" w:rsidR="008B59CD" w:rsidRDefault="008B59CD" w:rsidP="00262FD9">
                  <w:pPr>
                    <w:shd w:val="clear" w:color="auto" w:fill="FEFEFE"/>
                    <w:outlineLvl w:val="1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14:paraId="5D315FA2" w14:textId="77777777" w:rsidR="008B59CD" w:rsidRPr="006707E3" w:rsidRDefault="008B59CD" w:rsidP="00C064B6">
                  <w:pPr>
                    <w:rPr>
                      <w:noProof/>
                    </w:rPr>
                  </w:pPr>
                </w:p>
              </w:tc>
              <w:tc>
                <w:tcPr>
                  <w:tcW w:w="1843" w:type="dxa"/>
                </w:tcPr>
                <w:p w14:paraId="40CFCF0B" w14:textId="262E66FB" w:rsidR="008B59CD" w:rsidRPr="006707E3" w:rsidRDefault="008B59CD" w:rsidP="00C064B6">
                  <w:r w:rsidRPr="006707E3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720" w:type="dxa"/>
                </w:tcPr>
                <w:p w14:paraId="7F46B1E5" w14:textId="1BA789CF" w:rsidR="008B59CD" w:rsidRDefault="008B59CD" w:rsidP="00C064B6">
                  <w:pPr>
                    <w:rPr>
                      <w:noProof/>
                    </w:rPr>
                  </w:pPr>
                </w:p>
              </w:tc>
            </w:tr>
            <w:tr w:rsidR="008B59CD" w14:paraId="1DE61EAB" w14:textId="77777777" w:rsidTr="008B59CD">
              <w:tc>
                <w:tcPr>
                  <w:tcW w:w="1787" w:type="dxa"/>
                </w:tcPr>
                <w:p w14:paraId="2F9A3933" w14:textId="7DD2A4CA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Forms: accesible por teclado</w:t>
                  </w:r>
                </w:p>
              </w:tc>
              <w:tc>
                <w:tcPr>
                  <w:tcW w:w="1216" w:type="dxa"/>
                </w:tcPr>
                <w:p w14:paraId="4A913431" w14:textId="2A39E27C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14:paraId="7B250524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3F8C0D66" w14:textId="4A2EA963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20" w:type="dxa"/>
                </w:tcPr>
                <w:p w14:paraId="7AEAD479" w14:textId="3D867DDB" w:rsidR="008B59CD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8B59CD" w14:paraId="331FDFA3" w14:textId="77777777" w:rsidTr="008B59CD">
              <w:tc>
                <w:tcPr>
                  <w:tcW w:w="1787" w:type="dxa"/>
                </w:tcPr>
                <w:p w14:paraId="0E69147B" w14:textId="6E958E46" w:rsidR="008B59CD" w:rsidRPr="000F7538" w:rsidRDefault="008B59CD" w:rsidP="003C58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Forms: labels</w:t>
                  </w:r>
                </w:p>
              </w:tc>
              <w:tc>
                <w:tcPr>
                  <w:tcW w:w="1216" w:type="dxa"/>
                </w:tcPr>
                <w:p w14:paraId="70437CC9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14:paraId="6A83858A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68171D82" w14:textId="56432F89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20" w:type="dxa"/>
                </w:tcPr>
                <w:p w14:paraId="59D3F30B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8B59CD" w14:paraId="35C7538D" w14:textId="77777777" w:rsidTr="008B59CD">
              <w:tc>
                <w:tcPr>
                  <w:tcW w:w="1787" w:type="dxa"/>
                </w:tcPr>
                <w:p w14:paraId="0BAA9B25" w14:textId="3F6ADDFF" w:rsidR="008B59CD" w:rsidRDefault="008B59CD" w:rsidP="00C064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Text alt for an image</w:t>
                  </w:r>
                </w:p>
              </w:tc>
              <w:tc>
                <w:tcPr>
                  <w:tcW w:w="1216" w:type="dxa"/>
                </w:tcPr>
                <w:p w14:paraId="2B0E97A9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14:paraId="6AAFC2A5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69DCF13A" w14:textId="52A6F91E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20" w:type="dxa"/>
                </w:tcPr>
                <w:p w14:paraId="5C1F3F2C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8B59CD" w14:paraId="5C3CCFD0" w14:textId="77777777" w:rsidTr="008B59CD">
              <w:tc>
                <w:tcPr>
                  <w:tcW w:w="1787" w:type="dxa"/>
                </w:tcPr>
                <w:p w14:paraId="253830BC" w14:textId="54E2C73C" w:rsidR="008B59CD" w:rsidRDefault="003A7267" w:rsidP="00C064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 página es accesible por teclado</w:t>
                  </w:r>
                </w:p>
              </w:tc>
              <w:tc>
                <w:tcPr>
                  <w:tcW w:w="1216" w:type="dxa"/>
                </w:tcPr>
                <w:p w14:paraId="77B251CB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14:paraId="550F6773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0EF8CD1D" w14:textId="73CB3078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20" w:type="dxa"/>
                </w:tcPr>
                <w:p w14:paraId="79E18874" w14:textId="77777777" w:rsidR="008B59CD" w:rsidRPr="000F7538" w:rsidRDefault="008B59CD" w:rsidP="00C064B6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06587F" w14:paraId="3C946897" w14:textId="77777777" w:rsidTr="008B59CD">
              <w:tc>
                <w:tcPr>
                  <w:tcW w:w="1787" w:type="dxa"/>
                </w:tcPr>
                <w:p w14:paraId="7DDD38F7" w14:textId="4FE0E737" w:rsidR="0006587F" w:rsidRDefault="0006587F" w:rsidP="00C064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Página legible/entendible aun sin CSS y sin imágenes</w:t>
                  </w:r>
                </w:p>
              </w:tc>
              <w:tc>
                <w:tcPr>
                  <w:tcW w:w="1216" w:type="dxa"/>
                </w:tcPr>
                <w:p w14:paraId="2ADF6154" w14:textId="77777777" w:rsidR="0006587F" w:rsidRPr="000F7538" w:rsidRDefault="0006587F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</w:tcPr>
                <w:p w14:paraId="56A5A842" w14:textId="77777777" w:rsidR="0006587F" w:rsidRPr="000F7538" w:rsidRDefault="0006587F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2C34D687" w14:textId="77777777" w:rsidR="0006587F" w:rsidRPr="000F7538" w:rsidRDefault="0006587F" w:rsidP="00C064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20" w:type="dxa"/>
                </w:tcPr>
                <w:p w14:paraId="0216B7C3" w14:textId="77777777" w:rsidR="0006587F" w:rsidRPr="000F7538" w:rsidRDefault="0006587F" w:rsidP="00C064B6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8D3469B" w14:textId="77777777" w:rsidR="00542E30" w:rsidRDefault="00542E30" w:rsidP="00C064B6">
            <w:pPr>
              <w:rPr>
                <w:b/>
                <w:bCs/>
                <w:sz w:val="28"/>
                <w:szCs w:val="28"/>
              </w:rPr>
            </w:pPr>
          </w:p>
          <w:p w14:paraId="0C4892B6" w14:textId="77777777" w:rsidR="00542E30" w:rsidRPr="00D73146" w:rsidRDefault="00542E30" w:rsidP="00C06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42E30" w14:paraId="50B1C127" w14:textId="77777777" w:rsidTr="00542E30">
        <w:tc>
          <w:tcPr>
            <w:tcW w:w="9351" w:type="dxa"/>
          </w:tcPr>
          <w:p w14:paraId="02D14D67" w14:textId="77777777" w:rsidR="00542E30" w:rsidRDefault="00542E30" w:rsidP="00C064B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CEBB0F2" w14:textId="77777777" w:rsidR="00542E30" w:rsidRDefault="00542E30">
      <w:pPr>
        <w:pStyle w:val="Standard"/>
        <w:spacing w:after="96"/>
        <w:ind w:left="0" w:firstLine="0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1F545B51" w14:textId="77777777" w:rsidR="00A93EE2" w:rsidRDefault="00F44A6A">
      <w:pPr>
        <w:pStyle w:val="Standard"/>
        <w:ind w:left="7"/>
      </w:pPr>
      <w:bookmarkStart w:id="0" w:name="website"/>
      <w:bookmarkEnd w:id="0"/>
      <w:r>
        <w:t xml:space="preserve">Se </w:t>
      </w:r>
      <w:r>
        <w:rPr>
          <w:b/>
        </w:rPr>
        <w:t>valorará</w:t>
      </w:r>
      <w:r>
        <w:t xml:space="preserve">  la claridad en las explicaciones y en la exposición de los motivos por los que cada criterio se verifica. Para el análisis de accesibilidad, se valorará la estructuración del archivo y la corrección, claridad y concisión de las explicaciones.</w:t>
      </w:r>
    </w:p>
    <w:p w14:paraId="0240053A" w14:textId="77777777" w:rsidR="00A93EE2" w:rsidRDefault="00F44A6A">
      <w:pPr>
        <w:pStyle w:val="Standard"/>
        <w:spacing w:after="0" w:line="256" w:lineRule="auto"/>
        <w:ind w:left="0" w:firstLine="0"/>
        <w:jc w:val="left"/>
      </w:pPr>
      <w:r>
        <w:t xml:space="preserve"> </w:t>
      </w:r>
    </w:p>
    <w:p w14:paraId="6D152A87" w14:textId="77777777" w:rsidR="00A93EE2" w:rsidRDefault="00F44A6A">
      <w:pPr>
        <w:pStyle w:val="Standard"/>
        <w:ind w:left="7"/>
      </w:pPr>
      <w:r>
        <w:t xml:space="preserve">Por tanto, </w:t>
      </w:r>
      <w:r>
        <w:rPr>
          <w:b/>
        </w:rPr>
        <w:t>se pide</w:t>
      </w:r>
      <w:r>
        <w:t>:</w:t>
      </w:r>
    </w:p>
    <w:p w14:paraId="600D808B" w14:textId="77777777" w:rsidR="00A93EE2" w:rsidRDefault="00F44A6A">
      <w:pPr>
        <w:pStyle w:val="Standard"/>
        <w:spacing w:after="310"/>
        <w:ind w:firstLine="0"/>
        <w:jc w:val="left"/>
      </w:pPr>
      <w:r>
        <w:t xml:space="preserve">el archivo </w:t>
      </w:r>
      <w:r>
        <w:rPr>
          <w:i/>
        </w:rPr>
        <w:t>accesibilidad.pdf</w:t>
      </w:r>
      <w:r>
        <w:t>.</w:t>
      </w:r>
    </w:p>
    <w:p w14:paraId="01093CE0" w14:textId="5987AD29" w:rsidR="00A93EE2" w:rsidRDefault="00F44A6A">
      <w:pPr>
        <w:pStyle w:val="Standard"/>
        <w:spacing w:after="310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Enlaces</w:t>
      </w:r>
    </w:p>
    <w:p w14:paraId="5A7111D3" w14:textId="77777777" w:rsidR="00A93EE2" w:rsidRDefault="00EE33FC">
      <w:pPr>
        <w:pStyle w:val="Standard"/>
        <w:spacing w:after="310"/>
        <w:ind w:firstLine="0"/>
        <w:jc w:val="left"/>
      </w:pPr>
      <w:hyperlink r:id="rId11" w:history="1">
        <w:r w:rsidR="00F44A6A">
          <w:t>Easy checks – A first review of Web Accessibility</w:t>
        </w:r>
      </w:hyperlink>
    </w:p>
    <w:p w14:paraId="3EC5AB30" w14:textId="77777777" w:rsidR="00A93EE2" w:rsidRDefault="00EE33FC">
      <w:pPr>
        <w:pStyle w:val="Ttulo1"/>
        <w:spacing w:before="0" w:after="310"/>
        <w:ind w:firstLine="0"/>
      </w:pPr>
      <w:hyperlink r:id="rId12" w:history="1">
        <w:r w:rsidR="00F44A6A">
          <w:rPr>
            <w:b w:val="0"/>
            <w:color w:val="000080"/>
            <w:sz w:val="20"/>
            <w:szCs w:val="22"/>
            <w:u w:val="single"/>
          </w:rPr>
          <w:t>Template for Accessibility Evaluation Reports</w:t>
        </w:r>
      </w:hyperlink>
    </w:p>
    <w:p w14:paraId="5D04DC43" w14:textId="439D6F74" w:rsidR="008B59CD" w:rsidRDefault="008B59CD">
      <w:pPr>
        <w:pStyle w:val="Standard"/>
        <w:spacing w:after="310"/>
        <w:ind w:firstLine="0"/>
        <w:jc w:val="left"/>
      </w:pPr>
      <w:r>
        <w:t xml:space="preserve">Comprobar texto alternativo </w:t>
      </w:r>
      <w:hyperlink r:id="rId13" w:history="1">
        <w:r w:rsidRPr="00303348">
          <w:rPr>
            <w:rStyle w:val="Hipervnculo"/>
          </w:rPr>
          <w:t>https://wave.webaim.org/</w:t>
        </w:r>
      </w:hyperlink>
    </w:p>
    <w:p w14:paraId="40452615" w14:textId="3C63D590" w:rsidR="00A93EE2" w:rsidRDefault="00EE33FC">
      <w:pPr>
        <w:pStyle w:val="Standard"/>
        <w:spacing w:after="310"/>
        <w:ind w:firstLine="0"/>
        <w:jc w:val="left"/>
      </w:pPr>
      <w:hyperlink r:id="rId14" w:history="1">
        <w:r w:rsidR="00F44A6A">
          <w:rPr>
            <w:color w:val="000080"/>
            <w:u w:val="single"/>
          </w:rPr>
          <w:t>Test de accesibilidad web</w:t>
        </w:r>
      </w:hyperlink>
    </w:p>
    <w:p w14:paraId="37D2BEB5" w14:textId="77777777" w:rsidR="00A93EE2" w:rsidRDefault="00EE33FC">
      <w:pPr>
        <w:pStyle w:val="Ttulo1"/>
        <w:spacing w:before="0" w:after="310"/>
        <w:ind w:firstLine="0"/>
      </w:pPr>
      <w:hyperlink r:id="rId15" w:history="1">
        <w:r w:rsidR="00F44A6A">
          <w:rPr>
            <w:b w:val="0"/>
            <w:color w:val="000080"/>
            <w:sz w:val="20"/>
            <w:szCs w:val="22"/>
            <w:u w:val="single"/>
          </w:rPr>
          <w:t>Web Content Accessibility Guidelines (WCAG) 2.0</w:t>
        </w:r>
      </w:hyperlink>
    </w:p>
    <w:p w14:paraId="2AEAFFBF" w14:textId="0031738B" w:rsidR="00A93EE2" w:rsidRDefault="00092B2D">
      <w:pPr>
        <w:pStyle w:val="Standard"/>
        <w:spacing w:after="310"/>
        <w:ind w:firstLine="0"/>
        <w:jc w:val="left"/>
      </w:pPr>
      <w:r>
        <w:t xml:space="preserve">Color: </w:t>
      </w:r>
      <w:hyperlink r:id="rId16" w:history="1">
        <w:r w:rsidRPr="007D0D18">
          <w:rPr>
            <w:rStyle w:val="Hipervnculo"/>
          </w:rPr>
          <w:t>https://color.a11y.com/?wc3</w:t>
        </w:r>
      </w:hyperlink>
    </w:p>
    <w:p w14:paraId="5C7D98D5" w14:textId="2B20133E" w:rsidR="00092B2D" w:rsidRDefault="00092B2D">
      <w:pPr>
        <w:pStyle w:val="Standard"/>
        <w:spacing w:after="310"/>
        <w:ind w:firstLine="0"/>
        <w:jc w:val="left"/>
      </w:pPr>
      <w:r>
        <w:t xml:space="preserve">Headings: </w:t>
      </w:r>
      <w:hyperlink r:id="rId17" w:anchor="validate_by_uri+with_optionsc" w:history="1">
        <w:r w:rsidRPr="007D0D18">
          <w:rPr>
            <w:rStyle w:val="Hipervnculo"/>
          </w:rPr>
          <w:t>https://validator.w3.org/#validate_by_uri+with_optionsc</w:t>
        </w:r>
      </w:hyperlink>
    </w:p>
    <w:p w14:paraId="55F4BF97" w14:textId="77777777" w:rsidR="00095861" w:rsidRDefault="00095861">
      <w:pPr>
        <w:pStyle w:val="Standard"/>
        <w:spacing w:after="310"/>
        <w:ind w:firstLine="0"/>
        <w:jc w:val="left"/>
      </w:pPr>
      <w:r>
        <w:t xml:space="preserve">Para los formularios: </w:t>
      </w:r>
    </w:p>
    <w:p w14:paraId="796E4D2B" w14:textId="267649F1" w:rsidR="00095861" w:rsidRDefault="00095861" w:rsidP="00095861">
      <w:pPr>
        <w:pStyle w:val="Standard"/>
        <w:numPr>
          <w:ilvl w:val="0"/>
          <w:numId w:val="2"/>
        </w:numPr>
        <w:spacing w:after="0" w:line="245" w:lineRule="auto"/>
        <w:ind w:left="714" w:hanging="357"/>
        <w:jc w:val="left"/>
      </w:pPr>
      <w:r>
        <w:t>Comprobar que accedemos a todos sus controles por teclado en el orden correcto.</w:t>
      </w:r>
    </w:p>
    <w:p w14:paraId="6AD241A5" w14:textId="32A3BA23" w:rsidR="00095861" w:rsidRDefault="00095861" w:rsidP="00095861">
      <w:pPr>
        <w:pStyle w:val="Standard"/>
        <w:numPr>
          <w:ilvl w:val="0"/>
          <w:numId w:val="2"/>
        </w:numPr>
        <w:spacing w:after="0" w:line="245" w:lineRule="auto"/>
        <w:ind w:left="714" w:hanging="357"/>
        <w:jc w:val="left"/>
      </w:pPr>
      <w:r>
        <w:t>Comprobar que cada control de formulario tienen un elemento label con un atributo  for cuyo valor es igual al valor del atributo id del control al que identifica</w:t>
      </w:r>
      <w:r w:rsidR="003A7267">
        <w:t>.</w:t>
      </w:r>
    </w:p>
    <w:p w14:paraId="7D8DD118" w14:textId="0D3F1AE6" w:rsidR="00095861" w:rsidRDefault="00095861">
      <w:pPr>
        <w:pStyle w:val="Standard"/>
        <w:spacing w:after="310"/>
        <w:ind w:firstLine="0"/>
        <w:jc w:val="left"/>
      </w:pPr>
      <w:r>
        <w:rPr>
          <w:noProof/>
        </w:rPr>
        <w:drawing>
          <wp:inline distT="0" distB="0" distL="0" distR="0" wp14:anchorId="48F7A858" wp14:editId="0A02F518">
            <wp:extent cx="5401945" cy="40703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A368" w14:textId="723FD730" w:rsidR="00095861" w:rsidRPr="003A7267" w:rsidRDefault="003A7267">
      <w:pPr>
        <w:pStyle w:val="Standard"/>
        <w:spacing w:after="310"/>
        <w:ind w:firstLine="0"/>
        <w:jc w:val="left"/>
        <w:rPr>
          <w:b/>
          <w:bCs/>
        </w:rPr>
      </w:pPr>
      <w:r w:rsidRPr="003A7267">
        <w:rPr>
          <w:b/>
          <w:bCs/>
        </w:rPr>
        <w:t>La página es accesible por teclado:</w:t>
      </w:r>
    </w:p>
    <w:p w14:paraId="162F3198" w14:textId="480AF2AB" w:rsidR="003A7267" w:rsidRDefault="00344CC4">
      <w:pPr>
        <w:pStyle w:val="Standard"/>
        <w:spacing w:after="310"/>
        <w:ind w:firstLine="0"/>
        <w:jc w:val="left"/>
      </w:pPr>
      <w:r>
        <w:t>Sin el ratón, comprueba:</w:t>
      </w:r>
    </w:p>
    <w:p w14:paraId="670C53EC" w14:textId="00A961BA" w:rsidR="00344CC4" w:rsidRDefault="00344CC4" w:rsidP="003C5858">
      <w:pPr>
        <w:pStyle w:val="Standard"/>
        <w:numPr>
          <w:ilvl w:val="0"/>
          <w:numId w:val="5"/>
        </w:numPr>
        <w:spacing w:after="0" w:line="245" w:lineRule="auto"/>
        <w:ind w:left="726" w:hanging="357"/>
        <w:jc w:val="left"/>
      </w:pPr>
      <w:r>
        <w:t>Accedes a todos los sitios de la página con la tecla tab (ambos sentidos)</w:t>
      </w:r>
    </w:p>
    <w:p w14:paraId="7D16DF7A" w14:textId="67404E4C" w:rsidR="003C5858" w:rsidRDefault="003C5858" w:rsidP="003C5858">
      <w:pPr>
        <w:pStyle w:val="Standard"/>
        <w:numPr>
          <w:ilvl w:val="0"/>
          <w:numId w:val="5"/>
        </w:numPr>
        <w:spacing w:after="0" w:line="245" w:lineRule="auto"/>
        <w:ind w:left="726" w:hanging="357"/>
        <w:jc w:val="left"/>
      </w:pPr>
      <w:r>
        <w:t>Que sigues un orden lógico</w:t>
      </w:r>
    </w:p>
    <w:p w14:paraId="2908B192" w14:textId="537DEFBC" w:rsidR="003C5858" w:rsidRDefault="003C5858" w:rsidP="003C5858">
      <w:pPr>
        <w:pStyle w:val="Standard"/>
        <w:numPr>
          <w:ilvl w:val="0"/>
          <w:numId w:val="5"/>
        </w:numPr>
        <w:spacing w:after="0" w:line="245" w:lineRule="auto"/>
        <w:ind w:left="726" w:hanging="357"/>
        <w:jc w:val="left"/>
      </w:pPr>
      <w:r>
        <w:t>Que el foco es visible, es decir, sabemos que hay marcado en todo momento</w:t>
      </w:r>
    </w:p>
    <w:p w14:paraId="2162E56D" w14:textId="1005B665" w:rsidR="003C5858" w:rsidRDefault="003C5858" w:rsidP="003C5858">
      <w:pPr>
        <w:pStyle w:val="Standard"/>
        <w:numPr>
          <w:ilvl w:val="0"/>
          <w:numId w:val="5"/>
        </w:numPr>
        <w:spacing w:after="0" w:line="245" w:lineRule="auto"/>
        <w:ind w:left="726" w:hanging="357"/>
        <w:jc w:val="left"/>
      </w:pPr>
      <w:r>
        <w:t>Comprueba que puedes hacer todo con el teclado, no necesitas el ratón</w:t>
      </w:r>
    </w:p>
    <w:p w14:paraId="314FFC24" w14:textId="77777777" w:rsidR="003C5858" w:rsidRDefault="003C5858">
      <w:pPr>
        <w:pStyle w:val="Standard"/>
        <w:spacing w:after="310"/>
        <w:ind w:firstLine="0"/>
        <w:jc w:val="left"/>
        <w:rPr>
          <w:b/>
          <w:bCs/>
        </w:rPr>
      </w:pPr>
    </w:p>
    <w:p w14:paraId="777B34C3" w14:textId="15C6CB84" w:rsidR="008E7609" w:rsidRDefault="008E7609">
      <w:pPr>
        <w:suppressAutoHyphens w:val="0"/>
        <w:rPr>
          <w:rFonts w:ascii="Verdana" w:eastAsia="Verdana" w:hAnsi="Verdana" w:cs="Verdana"/>
          <w:b/>
          <w:bCs/>
          <w:color w:val="000000"/>
        </w:rPr>
      </w:pPr>
      <w:r>
        <w:rPr>
          <w:b/>
          <w:bCs/>
        </w:rPr>
        <w:br w:type="page"/>
      </w:r>
    </w:p>
    <w:p w14:paraId="067A417A" w14:textId="77777777" w:rsidR="00047CF7" w:rsidRPr="0006587F" w:rsidRDefault="00047CF7">
      <w:pPr>
        <w:pStyle w:val="Standard"/>
        <w:spacing w:after="310"/>
        <w:ind w:firstLine="0"/>
        <w:jc w:val="left"/>
        <w:rPr>
          <w:b/>
          <w:bCs/>
        </w:rPr>
      </w:pPr>
    </w:p>
    <w:p w14:paraId="02C76516" w14:textId="19A2B696" w:rsidR="00542E30" w:rsidRDefault="0006587F">
      <w:pPr>
        <w:pStyle w:val="Standard"/>
        <w:spacing w:after="310"/>
        <w:ind w:firstLine="0"/>
        <w:jc w:val="left"/>
      </w:pPr>
      <w:r>
        <w:t>En el navegador: desactiva los estilos y las imágenes.</w:t>
      </w:r>
    </w:p>
    <w:p w14:paraId="12434501" w14:textId="1B2E937B" w:rsidR="008E7609" w:rsidRDefault="008E7609">
      <w:pPr>
        <w:pStyle w:val="Standard"/>
        <w:spacing w:after="310"/>
        <w:ind w:firstLine="0"/>
        <w:jc w:val="left"/>
      </w:pPr>
      <w:r>
        <w:t>Para deshabilitar los estilos:  (en la herramienta desarrollador)</w:t>
      </w:r>
    </w:p>
    <w:p w14:paraId="64DC84F6" w14:textId="7F2F9F62" w:rsidR="008E7609" w:rsidRDefault="00BA3AF5">
      <w:pPr>
        <w:pStyle w:val="Standard"/>
        <w:spacing w:after="310"/>
        <w:ind w:firstLine="0"/>
        <w:jc w:val="left"/>
      </w:pPr>
      <w:r>
        <w:t xml:space="preserve">En FireFox: </w:t>
      </w:r>
      <w:r w:rsidR="008E7609">
        <w:t>Nos vamos al editor de estilos y deshabilitamos todos los estilos, esto es cerrar los “ojitos”</w:t>
      </w:r>
    </w:p>
    <w:p w14:paraId="61027A5F" w14:textId="7FA39CFB" w:rsidR="00BA3AF5" w:rsidRDefault="00BA3AF5">
      <w:pPr>
        <w:pStyle w:val="Standard"/>
        <w:spacing w:after="310"/>
        <w:ind w:firstLine="0"/>
        <w:jc w:val="left"/>
      </w:pPr>
      <w:r>
        <w:t>También podemos ocultar &lt;head&gt; en la parte de HTML</w:t>
      </w:r>
    </w:p>
    <w:p w14:paraId="7D9A6286" w14:textId="197184F5" w:rsidR="008E7609" w:rsidRDefault="008E7609">
      <w:pPr>
        <w:pStyle w:val="Standard"/>
        <w:spacing w:after="310"/>
        <w:ind w:firstLine="0"/>
        <w:jc w:val="left"/>
      </w:pPr>
      <w:r>
        <w:rPr>
          <w:noProof/>
        </w:rPr>
        <w:drawing>
          <wp:inline distT="0" distB="0" distL="0" distR="0" wp14:anchorId="330660CE" wp14:editId="55A0770B">
            <wp:extent cx="5401945" cy="2459990"/>
            <wp:effectExtent l="0" t="0" r="825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1138" w14:textId="782F9847" w:rsidR="00D000C1" w:rsidRDefault="00D000C1">
      <w:pPr>
        <w:pStyle w:val="Standard"/>
        <w:spacing w:after="310"/>
        <w:ind w:firstLine="0"/>
        <w:jc w:val="left"/>
      </w:pPr>
      <w:r>
        <w:t>Ejemplo: Página Lanjarón con los estilos deshabilitados</w:t>
      </w:r>
    </w:p>
    <w:p w14:paraId="54F1D1A7" w14:textId="77777777" w:rsidR="00B82938" w:rsidRDefault="00B82938">
      <w:pPr>
        <w:pStyle w:val="Standard"/>
        <w:spacing w:after="310"/>
        <w:ind w:firstLine="0"/>
        <w:jc w:val="left"/>
      </w:pPr>
    </w:p>
    <w:p w14:paraId="318723DD" w14:textId="12373EE0" w:rsidR="00D000C1" w:rsidRDefault="00D000C1">
      <w:pPr>
        <w:pStyle w:val="Standard"/>
        <w:spacing w:after="310"/>
        <w:ind w:firstLine="0"/>
        <w:jc w:val="left"/>
      </w:pPr>
      <w:r>
        <w:rPr>
          <w:noProof/>
        </w:rPr>
        <w:drawing>
          <wp:inline distT="0" distB="0" distL="0" distR="0" wp14:anchorId="6C73DD26" wp14:editId="2D5AC628">
            <wp:extent cx="5401945" cy="2802890"/>
            <wp:effectExtent l="0" t="0" r="8255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9281" w14:textId="18961E55" w:rsidR="00D000C1" w:rsidRDefault="00BA3AF5">
      <w:pPr>
        <w:pStyle w:val="Standard"/>
        <w:spacing w:after="310"/>
        <w:ind w:firstLine="0"/>
        <w:jc w:val="left"/>
      </w:pPr>
      <w:r>
        <w:t>Para quitar las imágenes, en Chrome, os vais a configuración/privacidad y seguridad/contenido</w:t>
      </w:r>
    </w:p>
    <w:p w14:paraId="521652E8" w14:textId="51F6C93D" w:rsidR="00BA3AF5" w:rsidRDefault="00BA3AF5">
      <w:pPr>
        <w:pStyle w:val="Standard"/>
        <w:spacing w:after="310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39318E2" wp14:editId="6A4C6037">
            <wp:extent cx="5401945" cy="1586865"/>
            <wp:effectExtent l="0" t="0" r="825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499" w14:textId="5324273A" w:rsidR="00BA3AF5" w:rsidRDefault="00BA3AF5">
      <w:pPr>
        <w:pStyle w:val="Standard"/>
        <w:spacing w:after="310"/>
        <w:ind w:firstLine="0"/>
        <w:jc w:val="left"/>
      </w:pPr>
      <w:r>
        <w:t>Lo que tenéis que hacer es NO PERMITIR QUE LOS SITIOS MUESTREN IMÁGENES</w:t>
      </w:r>
    </w:p>
    <w:p w14:paraId="2D01CA4B" w14:textId="38BA5A24" w:rsidR="00BA3AF5" w:rsidRDefault="00BA3AF5">
      <w:pPr>
        <w:pStyle w:val="Standard"/>
        <w:spacing w:after="310"/>
        <w:ind w:firstLine="0"/>
        <w:jc w:val="left"/>
      </w:pPr>
    </w:p>
    <w:p w14:paraId="6020E813" w14:textId="48A726B4" w:rsidR="00BA3AF5" w:rsidRDefault="00BA3AF5">
      <w:pPr>
        <w:pStyle w:val="Standard"/>
        <w:spacing w:after="310"/>
        <w:ind w:firstLine="0"/>
        <w:jc w:val="left"/>
      </w:pPr>
      <w:r>
        <w:t>Ejemplo: página MOTOROLA sin estilos ni imágenes</w:t>
      </w:r>
    </w:p>
    <w:p w14:paraId="4F8492D8" w14:textId="601AB7B3" w:rsidR="00BA3AF5" w:rsidRDefault="00BA3AF5">
      <w:pPr>
        <w:pStyle w:val="Standard"/>
        <w:spacing w:after="310"/>
        <w:ind w:firstLine="0"/>
        <w:jc w:val="left"/>
      </w:pPr>
      <w:r>
        <w:rPr>
          <w:noProof/>
        </w:rPr>
        <w:drawing>
          <wp:inline distT="0" distB="0" distL="0" distR="0" wp14:anchorId="6099ABDB" wp14:editId="358C13C0">
            <wp:extent cx="5401945" cy="2078355"/>
            <wp:effectExtent l="0" t="0" r="825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4E8A" w14:textId="3D00D8C3" w:rsidR="00BA3AF5" w:rsidRDefault="00BA3AF5">
      <w:pPr>
        <w:pStyle w:val="Standard"/>
        <w:spacing w:after="310"/>
        <w:ind w:firstLine="0"/>
        <w:jc w:val="left"/>
      </w:pPr>
      <w:r>
        <w:t>Fijaros que NO APARECE la imagen pero si su alt, queda saber si el contenido es el adecuado!!!!!!</w:t>
      </w:r>
    </w:p>
    <w:p w14:paraId="02147E44" w14:textId="0504DDDE" w:rsidR="0006587F" w:rsidRDefault="0006587F">
      <w:pPr>
        <w:pStyle w:val="Standard"/>
        <w:spacing w:after="310"/>
        <w:ind w:firstLine="0"/>
        <w:jc w:val="left"/>
      </w:pPr>
      <w:r>
        <w:t>Visualiza la página:</w:t>
      </w:r>
    </w:p>
    <w:p w14:paraId="25063FAB" w14:textId="45203AEE" w:rsidR="0006587F" w:rsidRDefault="0006587F" w:rsidP="0006587F">
      <w:pPr>
        <w:pStyle w:val="Standard"/>
        <w:numPr>
          <w:ilvl w:val="0"/>
          <w:numId w:val="4"/>
        </w:numPr>
        <w:spacing w:after="120" w:line="245" w:lineRule="auto"/>
        <w:ind w:left="726" w:hanging="357"/>
        <w:jc w:val="left"/>
      </w:pPr>
      <w:r>
        <w:t>¿Sigue teniendo sentido la información?¿El orden?¿Las cabeceras están sobre la información que corresponde?</w:t>
      </w:r>
    </w:p>
    <w:p w14:paraId="0081A238" w14:textId="4F764164" w:rsidR="0006587F" w:rsidRDefault="0006587F" w:rsidP="0006587F">
      <w:pPr>
        <w:pStyle w:val="Standard"/>
        <w:numPr>
          <w:ilvl w:val="0"/>
          <w:numId w:val="4"/>
        </w:numPr>
        <w:spacing w:after="120" w:line="245" w:lineRule="auto"/>
        <w:ind w:left="726" w:hanging="357"/>
        <w:jc w:val="left"/>
      </w:pPr>
      <w:r>
        <w:t>¿Puedes entender la información que las imágenes te aportan a través de su alternativa de texto</w:t>
      </w:r>
    </w:p>
    <w:p w14:paraId="06B771AC" w14:textId="46908CE1" w:rsidR="00A92453" w:rsidRDefault="00A92453" w:rsidP="00A92453">
      <w:pPr>
        <w:pStyle w:val="Standard"/>
        <w:spacing w:after="120" w:line="245" w:lineRule="auto"/>
        <w:ind w:left="0" w:firstLine="0"/>
        <w:jc w:val="left"/>
      </w:pPr>
    </w:p>
    <w:p w14:paraId="327972D3" w14:textId="1E6AC52E" w:rsidR="00A92453" w:rsidRDefault="00A92453" w:rsidP="00A92453">
      <w:pPr>
        <w:pStyle w:val="Standard"/>
        <w:spacing w:after="120" w:line="245" w:lineRule="auto"/>
        <w:ind w:left="0" w:firstLine="0"/>
        <w:jc w:val="left"/>
      </w:pPr>
      <w:r>
        <w:t>Para las etiquetas, labels, de formularios: Queremos comprobar que todo elemento input de un formulario tiene asociado un label</w:t>
      </w:r>
    </w:p>
    <w:p w14:paraId="011B3A0D" w14:textId="65D9D4FE" w:rsidR="00A92453" w:rsidRDefault="00A92453" w:rsidP="00A92453">
      <w:pPr>
        <w:pStyle w:val="Standard"/>
        <w:spacing w:after="120" w:line="245" w:lineRule="auto"/>
        <w:ind w:left="0" w:firstLine="0"/>
        <w:jc w:val="left"/>
      </w:pPr>
      <w:r>
        <w:t>En desarrollador o vista HTML, tenéis que comprobar algo como esto</w:t>
      </w:r>
    </w:p>
    <w:p w14:paraId="7CD997DC" w14:textId="2C8D8722" w:rsidR="00A92453" w:rsidRDefault="00A92453" w:rsidP="00A92453">
      <w:pPr>
        <w:pStyle w:val="Standard"/>
        <w:spacing w:after="120" w:line="245" w:lineRule="auto"/>
        <w:ind w:left="0" w:firstLine="0"/>
        <w:jc w:val="left"/>
      </w:pPr>
      <w:r>
        <w:rPr>
          <w:noProof/>
        </w:rPr>
        <w:drawing>
          <wp:inline distT="0" distB="0" distL="0" distR="0" wp14:anchorId="4C85FF83" wp14:editId="0098D6D3">
            <wp:extent cx="5401945" cy="746760"/>
            <wp:effectExtent l="0" t="0" r="825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453">
      <w:pgSz w:w="11906" w:h="16838"/>
      <w:pgMar w:top="720" w:right="1697" w:bottom="71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3CC3" w14:textId="77777777" w:rsidR="00EE33FC" w:rsidRDefault="00EE33FC">
      <w:r>
        <w:separator/>
      </w:r>
    </w:p>
  </w:endnote>
  <w:endnote w:type="continuationSeparator" w:id="0">
    <w:p w14:paraId="4C9CF2A0" w14:textId="77777777" w:rsidR="00EE33FC" w:rsidRDefault="00EE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A562" w14:textId="77777777" w:rsidR="00EE33FC" w:rsidRDefault="00EE33FC">
      <w:r>
        <w:rPr>
          <w:color w:val="000000"/>
        </w:rPr>
        <w:separator/>
      </w:r>
    </w:p>
  </w:footnote>
  <w:footnote w:type="continuationSeparator" w:id="0">
    <w:p w14:paraId="162D6CCB" w14:textId="77777777" w:rsidR="00EE33FC" w:rsidRDefault="00EE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D96"/>
    <w:multiLevelType w:val="hybridMultilevel"/>
    <w:tmpl w:val="5D006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4907"/>
    <w:multiLevelType w:val="multilevel"/>
    <w:tmpl w:val="B290BCD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6322BE7"/>
    <w:multiLevelType w:val="hybridMultilevel"/>
    <w:tmpl w:val="EB4ECA18"/>
    <w:lvl w:ilvl="0" w:tplc="0C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4D4877B2"/>
    <w:multiLevelType w:val="multilevel"/>
    <w:tmpl w:val="4DF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731F5"/>
    <w:multiLevelType w:val="hybridMultilevel"/>
    <w:tmpl w:val="8818864C"/>
    <w:lvl w:ilvl="0" w:tplc="0C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EE2"/>
    <w:rsid w:val="00047CF7"/>
    <w:rsid w:val="0006587F"/>
    <w:rsid w:val="00092B2D"/>
    <w:rsid w:val="00095861"/>
    <w:rsid w:val="00262FD9"/>
    <w:rsid w:val="00344CC4"/>
    <w:rsid w:val="003A7267"/>
    <w:rsid w:val="003C5858"/>
    <w:rsid w:val="00542E30"/>
    <w:rsid w:val="008B59CD"/>
    <w:rsid w:val="008E7609"/>
    <w:rsid w:val="0094066E"/>
    <w:rsid w:val="00A92453"/>
    <w:rsid w:val="00A93EE2"/>
    <w:rsid w:val="00B82938"/>
    <w:rsid w:val="00BA3AF5"/>
    <w:rsid w:val="00C16020"/>
    <w:rsid w:val="00D000C1"/>
    <w:rsid w:val="00E84DAA"/>
    <w:rsid w:val="00EE33FC"/>
    <w:rsid w:val="00F4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9775"/>
  <w15:docId w15:val="{9E97978C-682B-4E3C-B881-3BE77FC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DejaVu Sans"/>
        <w:kern w:val="3"/>
        <w:szCs w:val="22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Standard"/>
    <w:uiPriority w:val="9"/>
    <w:qFormat/>
    <w:pPr>
      <w:keepLines/>
      <w:spacing w:after="4"/>
      <w:jc w:val="left"/>
      <w:outlineLvl w:val="0"/>
    </w:pPr>
    <w:rPr>
      <w:rFonts w:ascii="Verdana" w:eastAsia="Verdana" w:hAnsi="Verdana" w:cs="Verdana"/>
      <w:b/>
      <w:sz w:val="32"/>
    </w:rPr>
  </w:style>
  <w:style w:type="paragraph" w:styleId="Ttulo2">
    <w:name w:val="heading 2"/>
    <w:basedOn w:val="Heading"/>
    <w:next w:val="Standard"/>
    <w:uiPriority w:val="9"/>
    <w:unhideWhenUsed/>
    <w:qFormat/>
    <w:pPr>
      <w:keepLines/>
      <w:spacing w:after="12"/>
      <w:jc w:val="left"/>
      <w:outlineLvl w:val="1"/>
    </w:pPr>
    <w:rPr>
      <w:rFonts w:ascii="Verdana" w:eastAsia="Verdana" w:hAnsi="Verdana" w:cs="Verdana"/>
      <w:b/>
    </w:rPr>
  </w:style>
  <w:style w:type="paragraph" w:styleId="Ttulo3">
    <w:name w:val="heading 3"/>
    <w:basedOn w:val="Heading"/>
    <w:uiPriority w:val="9"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4" w:line="244" w:lineRule="auto"/>
      <w:ind w:left="10" w:hanging="10"/>
      <w:jc w:val="both"/>
    </w:pPr>
    <w:rPr>
      <w:rFonts w:ascii="Verdana" w:eastAsia="Verdana" w:hAnsi="Verdana" w:cs="Verdana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Ttulo2Car">
    <w:name w:val="Título 2 Car"/>
    <w:rPr>
      <w:rFonts w:ascii="Verdana" w:eastAsia="Verdana" w:hAnsi="Verdana" w:cs="Verdana"/>
      <w:b/>
      <w:color w:val="000000"/>
      <w:sz w:val="28"/>
    </w:rPr>
  </w:style>
  <w:style w:type="character" w:customStyle="1" w:styleId="Ttulo1Car">
    <w:name w:val="Título 1 Car"/>
    <w:rPr>
      <w:rFonts w:ascii="Verdana" w:eastAsia="Verdana" w:hAnsi="Verdana" w:cs="Verdana"/>
      <w:b/>
      <w:color w:val="000000"/>
      <w:sz w:val="32"/>
    </w:rPr>
  </w:style>
  <w:style w:type="character" w:customStyle="1" w:styleId="ListLabel1">
    <w:name w:val="ListLabel 1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Verdana" w:cs="Verdana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542E30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3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047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ER/tools/" TargetMode="External"/><Relationship Id="rId13" Type="http://schemas.openxmlformats.org/officeDocument/2006/relationships/hyperlink" Target="https://wave.webaim.org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w3.org/WAI/eval/template.html" TargetMode="External"/><Relationship Id="rId12" Type="http://schemas.openxmlformats.org/officeDocument/2006/relationships/hyperlink" Target="https://www.w3.org/WAI/test-evaluate/report-template/" TargetMode="External"/><Relationship Id="rId17" Type="http://schemas.openxmlformats.org/officeDocument/2006/relationships/hyperlink" Target="https://validator.w3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lor.a11y.com/?wc3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WAI/test-evaluate/preliminary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idar.org/traducciones/wcag20/es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ugr.es/estudiantes/grado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ugr.es/" TargetMode="External"/><Relationship Id="rId14" Type="http://schemas.openxmlformats.org/officeDocument/2006/relationships/hyperlink" Target="https://www.tawdis.net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Interfaces de Usuario</vt:lpstr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Interfaces de Usuario</dc:title>
  <dc:creator>Dpto. Informática/Dpto. de Teor</dc:creator>
  <cp:lastModifiedBy>FRANCISCA  MOLINA ÁLVAREZ</cp:lastModifiedBy>
  <cp:revision>10</cp:revision>
  <dcterms:created xsi:type="dcterms:W3CDTF">2021-09-22T20:35:00Z</dcterms:created>
  <dcterms:modified xsi:type="dcterms:W3CDTF">2021-09-30T19:43:00Z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