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Verdana" w:cs="Verdana" w:eastAsia="Verdana" w:hAnsi="Verdana"/>
          <w:sz w:val="20"/>
          <w:szCs w:val="20"/>
          <w:b w:val="1"/>
          <w:bCs w:val="1"/>
          <w:color w:val="auto"/>
        </w:rPr>
        <w:t>Análisis de usabilidad</w:t>
      </w:r>
      <w:r>
        <w:rPr>
          <w:rFonts w:ascii="Verdana" w:cs="Verdana" w:eastAsia="Verdana" w:hAnsi="Verdana"/>
          <w:sz w:val="20"/>
          <w:szCs w:val="20"/>
          <w:color w:val="auto"/>
        </w:rPr>
        <w:t>:</w:t>
      </w:r>
    </w:p>
    <w:p>
      <w:pPr>
        <w:spacing w:after="0" w:line="105" w:lineRule="exact"/>
        <w:rPr>
          <w:sz w:val="24"/>
          <w:szCs w:val="24"/>
          <w:color w:val="auto"/>
        </w:rPr>
      </w:pPr>
    </w:p>
    <w:p>
      <w:pPr>
        <w:ind w:left="280" w:right="426"/>
        <w:spacing w:after="0" w:line="246" w:lineRule="auto"/>
        <w:rPr>
          <w:sz w:val="20"/>
          <w:szCs w:val="20"/>
          <w:color w:val="auto"/>
        </w:rPr>
      </w:pPr>
      <w:r>
        <w:rPr>
          <w:rFonts w:ascii="Verdana" w:cs="Verdana" w:eastAsia="Verdana" w:hAnsi="Verdana"/>
          <w:sz w:val="20"/>
          <w:szCs w:val="20"/>
          <w:color w:val="auto"/>
        </w:rPr>
        <w:t>Este análisis compara dos páginas de inicio de dos sitios web entre sí, de acuerdo con los criterios de usabilidad propuestos en clase. Debemos tener en cuenta los artículos de Jakob Nielsen. El resultado del análisis comparativo será un único archivo PDF en el que se incluirán los comentarios pertinentes, que se referirán a ambas páginas de inicio en todo momento. Puede asimismo estudiarse el HTML de las páginas cuando sea necesario. El archivo deberá contener:</w:t>
      </w:r>
    </w:p>
    <w:p>
      <w:pPr>
        <w:spacing w:after="0" w:line="101" w:lineRule="exact"/>
        <w:rPr>
          <w:sz w:val="24"/>
          <w:szCs w:val="24"/>
          <w:color w:val="auto"/>
        </w:rPr>
      </w:pPr>
    </w:p>
    <w:p>
      <w:pPr>
        <w:ind w:left="280"/>
        <w:spacing w:after="0"/>
        <w:rPr>
          <w:sz w:val="20"/>
          <w:szCs w:val="20"/>
          <w:color w:val="auto"/>
        </w:rPr>
      </w:pPr>
      <w:r>
        <w:rPr>
          <w:rFonts w:ascii="Verdana" w:cs="Verdana" w:eastAsia="Verdana" w:hAnsi="Verdana"/>
          <w:sz w:val="20"/>
          <w:szCs w:val="20"/>
          <w:color w:val="auto"/>
        </w:rPr>
        <w:t>la siguiente tabla.</w:t>
      </w:r>
    </w:p>
    <w:p>
      <w:pPr>
        <w:spacing w:after="0" w:line="105" w:lineRule="exact"/>
        <w:rPr>
          <w:sz w:val="24"/>
          <w:szCs w:val="24"/>
          <w:color w:val="auto"/>
        </w:rPr>
      </w:pPr>
    </w:p>
    <w:p>
      <w:pPr>
        <w:ind w:left="280" w:right="406"/>
        <w:spacing w:after="0" w:line="245" w:lineRule="auto"/>
        <w:rPr>
          <w:sz w:val="20"/>
          <w:szCs w:val="20"/>
          <w:color w:val="auto"/>
        </w:rPr>
      </w:pPr>
      <w:r>
        <w:rPr>
          <w:rFonts w:ascii="Verdana" w:cs="Verdana" w:eastAsia="Verdana" w:hAnsi="Verdana"/>
          <w:sz w:val="20"/>
          <w:szCs w:val="20"/>
          <w:color w:val="auto"/>
        </w:rPr>
        <w:t>Uno o dos párrafos con tus comentarios valorativos, que, al menos, responderán a las siguientes preguntas:¿Qué fallos de usabilidad, importantes, aprecias en cada sitio?, atendiendo a tu estudio crítico, ¿qué sitio consideras más usable?</w:t>
      </w:r>
    </w:p>
    <w:p>
      <w:pPr>
        <w:spacing w:after="0" w:line="200" w:lineRule="exact"/>
        <w:rPr>
          <w:sz w:val="24"/>
          <w:szCs w:val="24"/>
          <w:color w:val="auto"/>
        </w:rPr>
      </w:pPr>
    </w:p>
    <w:p>
      <w:pPr>
        <w:spacing w:after="0" w:line="246" w:lineRule="exact"/>
        <w:rPr>
          <w:sz w:val="24"/>
          <w:szCs w:val="24"/>
          <w:color w:val="auto"/>
        </w:rPr>
      </w:pPr>
    </w:p>
    <w:p>
      <w:pPr>
        <w:ind w:left="280"/>
        <w:spacing w:after="0"/>
        <w:rPr>
          <w:sz w:val="20"/>
          <w:szCs w:val="20"/>
          <w:color w:val="auto"/>
        </w:rPr>
      </w:pPr>
      <w:r>
        <w:rPr>
          <w:rFonts w:ascii="Verdana" w:cs="Verdana" w:eastAsia="Verdana" w:hAnsi="Verdana"/>
          <w:sz w:val="20"/>
          <w:szCs w:val="20"/>
          <w:color w:val="auto"/>
        </w:rPr>
        <w:t>Para entregar: un único archivo pdf: usabilidad.pdf</w:t>
      </w:r>
    </w:p>
    <w:p>
      <w:pPr>
        <w:spacing w:after="0" w:line="200" w:lineRule="exact"/>
        <w:rPr>
          <w:sz w:val="24"/>
          <w:szCs w:val="24"/>
          <w:color w:val="auto"/>
        </w:rPr>
      </w:pPr>
    </w:p>
    <w:p>
      <w:pPr>
        <w:spacing w:after="0" w:line="248" w:lineRule="exact"/>
        <w:rPr>
          <w:sz w:val="24"/>
          <w:szCs w:val="24"/>
          <w:color w:val="auto"/>
        </w:rPr>
      </w:pPr>
    </w:p>
    <w:p>
      <w:pPr>
        <w:ind w:left="280"/>
        <w:spacing w:after="0"/>
        <w:rPr>
          <w:sz w:val="20"/>
          <w:szCs w:val="20"/>
          <w:color w:val="auto"/>
        </w:rPr>
      </w:pPr>
      <w:r>
        <w:rPr>
          <w:rFonts w:ascii="Verdana" w:cs="Verdana" w:eastAsia="Verdana" w:hAnsi="Verdana"/>
          <w:sz w:val="20"/>
          <w:szCs w:val="20"/>
          <w:color w:val="auto"/>
        </w:rPr>
        <w:t>Tabla:</w:t>
      </w:r>
    </w:p>
    <w:p>
      <w:pPr>
        <w:spacing w:after="0" w:line="85" w:lineRule="exact"/>
        <w:rPr>
          <w:sz w:val="24"/>
          <w:szCs w:val="24"/>
          <w:color w:val="auto"/>
        </w:rPr>
      </w:pPr>
    </w:p>
    <w:tbl>
      <w:tblPr>
        <w:tblLayout w:type="fixed"/>
        <w:tblInd w:w="330" w:type="dxa"/>
        <w:tblCellMar>
          <w:top w:w="0" w:type="dxa"/>
          <w:left w:w="0" w:type="dxa"/>
          <w:bottom w:w="0" w:type="dxa"/>
          <w:right w:w="0" w:type="dxa"/>
        </w:tblCellMar>
      </w:tblPr>
      <w:tr>
        <w:trPr>
          <w:trHeight w:val="308"/>
        </w:trPr>
        <w:tc>
          <w:tcPr>
            <w:tcW w:w="5340" w:type="dxa"/>
            <w:vAlign w:val="bottom"/>
            <w:tcBorders>
              <w:top w:val="single" w:sz="8" w:color="000001"/>
              <w:left w:val="single" w:sz="8" w:color="000001"/>
              <w:right w:val="single" w:sz="8" w:color="000001"/>
            </w:tcBorders>
            <w:shd w:val="clear" w:color="auto" w:fill="E2EFD9"/>
          </w:tcPr>
          <w:p>
            <w:pPr>
              <w:ind w:left="40"/>
              <w:spacing w:after="0"/>
              <w:rPr>
                <w:sz w:val="20"/>
                <w:szCs w:val="20"/>
                <w:color w:val="auto"/>
              </w:rPr>
            </w:pPr>
            <w:r>
              <w:rPr>
                <w:rFonts w:ascii="Verdana" w:cs="Verdana" w:eastAsia="Verdana" w:hAnsi="Verdana"/>
                <w:sz w:val="20"/>
                <w:szCs w:val="20"/>
                <w:color w:val="auto"/>
              </w:rPr>
              <w:t>Criterio</w:t>
            </w:r>
          </w:p>
        </w:tc>
        <w:tc>
          <w:tcPr>
            <w:tcW w:w="1700" w:type="dxa"/>
            <w:vAlign w:val="bottom"/>
            <w:tcBorders>
              <w:top w:val="single" w:sz="8" w:color="000001"/>
              <w:right w:val="single" w:sz="8" w:color="000001"/>
            </w:tcBorders>
            <w:shd w:val="clear" w:color="auto" w:fill="E2EFD9"/>
          </w:tcPr>
          <w:p>
            <w:pPr>
              <w:ind w:left="40"/>
              <w:spacing w:after="0"/>
              <w:rPr>
                <w:sz w:val="20"/>
                <w:szCs w:val="20"/>
                <w:color w:val="auto"/>
              </w:rPr>
            </w:pPr>
            <w:r>
              <w:rPr>
                <w:rFonts w:ascii="Verdana" w:cs="Verdana" w:eastAsia="Verdana" w:hAnsi="Verdana"/>
                <w:sz w:val="20"/>
                <w:szCs w:val="20"/>
                <w:color w:val="auto"/>
              </w:rPr>
              <w:t>Página 1</w:t>
            </w:r>
          </w:p>
        </w:tc>
        <w:tc>
          <w:tcPr>
            <w:tcW w:w="1500" w:type="dxa"/>
            <w:vAlign w:val="bottom"/>
            <w:tcBorders>
              <w:top w:val="single" w:sz="8" w:color="000001"/>
              <w:right w:val="single" w:sz="8" w:color="000001"/>
            </w:tcBorders>
            <w:shd w:val="clear" w:color="auto" w:fill="E2EFD9"/>
          </w:tcPr>
          <w:p>
            <w:pPr>
              <w:ind w:left="40"/>
              <w:spacing w:after="0"/>
              <w:rPr>
                <w:sz w:val="20"/>
                <w:szCs w:val="20"/>
                <w:color w:val="auto"/>
              </w:rPr>
            </w:pPr>
            <w:r>
              <w:rPr>
                <w:rFonts w:ascii="Verdana" w:cs="Verdana" w:eastAsia="Verdana" w:hAnsi="Verdana"/>
                <w:sz w:val="20"/>
                <w:szCs w:val="20"/>
                <w:color w:val="auto"/>
              </w:rPr>
              <w:t>Página 2</w:t>
            </w:r>
          </w:p>
        </w:tc>
      </w:tr>
      <w:tr>
        <w:trPr>
          <w:trHeight w:val="62"/>
        </w:trPr>
        <w:tc>
          <w:tcPr>
            <w:tcW w:w="5340" w:type="dxa"/>
            <w:vAlign w:val="bottom"/>
            <w:tcBorders>
              <w:left w:val="single" w:sz="8" w:color="000001"/>
              <w:bottom w:val="single" w:sz="8" w:color="000001"/>
              <w:right w:val="single" w:sz="8" w:color="000001"/>
            </w:tcBorders>
            <w:shd w:val="clear" w:color="auto" w:fill="E2EFD9"/>
          </w:tcPr>
          <w:p>
            <w:pPr>
              <w:spacing w:after="0"/>
              <w:rPr>
                <w:sz w:val="5"/>
                <w:szCs w:val="5"/>
                <w:color w:val="auto"/>
              </w:rPr>
            </w:pPr>
          </w:p>
        </w:tc>
        <w:tc>
          <w:tcPr>
            <w:tcW w:w="1700" w:type="dxa"/>
            <w:vAlign w:val="bottom"/>
            <w:tcBorders>
              <w:bottom w:val="single" w:sz="8" w:color="000001"/>
              <w:right w:val="single" w:sz="8" w:color="000001"/>
            </w:tcBorders>
            <w:shd w:val="clear" w:color="auto" w:fill="E2EFD9"/>
          </w:tcPr>
          <w:p>
            <w:pPr>
              <w:spacing w:after="0"/>
              <w:rPr>
                <w:sz w:val="5"/>
                <w:szCs w:val="5"/>
                <w:color w:val="auto"/>
              </w:rPr>
            </w:pPr>
          </w:p>
        </w:tc>
        <w:tc>
          <w:tcPr>
            <w:tcW w:w="1500" w:type="dxa"/>
            <w:vAlign w:val="bottom"/>
            <w:tcBorders>
              <w:bottom w:val="single" w:sz="8" w:color="000001"/>
              <w:right w:val="single" w:sz="8" w:color="000001"/>
            </w:tcBorders>
            <w:shd w:val="clear" w:color="auto" w:fill="E2EFD9"/>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Posibilidad volver a la página inicio en todo</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252"/>
        </w:trPr>
        <w:tc>
          <w:tcPr>
            <w:tcW w:w="5340" w:type="dxa"/>
            <w:vAlign w:val="bottom"/>
            <w:tcBorders>
              <w:left w:val="single" w:sz="8" w:color="000001"/>
              <w:right w:val="single" w:sz="8" w:color="000001"/>
            </w:tcBorders>
          </w:tcPr>
          <w:p>
            <w:pPr>
              <w:ind w:left="60"/>
              <w:spacing w:after="0"/>
              <w:rPr>
                <w:sz w:val="20"/>
                <w:szCs w:val="20"/>
                <w:color w:val="auto"/>
              </w:rPr>
            </w:pPr>
            <w:r>
              <w:rPr>
                <w:rFonts w:ascii="Verdana" w:cs="Verdana" w:eastAsia="Verdana" w:hAnsi="Verdana"/>
                <w:sz w:val="20"/>
                <w:szCs w:val="20"/>
                <w:color w:val="auto"/>
              </w:rPr>
              <w:t>momento</w:t>
            </w:r>
          </w:p>
        </w:tc>
        <w:tc>
          <w:tcPr>
            <w:tcW w:w="1700" w:type="dxa"/>
            <w:vAlign w:val="bottom"/>
            <w:tcBorders>
              <w:right w:val="single" w:sz="8" w:color="000001"/>
            </w:tcBorders>
          </w:tcPr>
          <w:p>
            <w:pPr>
              <w:spacing w:after="0"/>
              <w:rPr>
                <w:sz w:val="21"/>
                <w:szCs w:val="21"/>
                <w:color w:val="auto"/>
              </w:rPr>
            </w:pPr>
          </w:p>
        </w:tc>
        <w:tc>
          <w:tcPr>
            <w:tcW w:w="1500" w:type="dxa"/>
            <w:vAlign w:val="bottom"/>
            <w:tcBorders>
              <w:right w:val="single" w:sz="8" w:color="000001"/>
            </w:tcBorders>
          </w:tcPr>
          <w:p>
            <w:pPr>
              <w:spacing w:after="0"/>
              <w:rPr>
                <w:sz w:val="21"/>
                <w:szCs w:val="21"/>
                <w:color w:val="auto"/>
              </w:rPr>
            </w:pPr>
          </w:p>
        </w:tc>
      </w:tr>
      <w:tr>
        <w:trPr>
          <w:trHeight w:val="66"/>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Sistema de navegación intuitivo</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68"/>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Incluye vínculos de navegación en el pie de página</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68"/>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Enlaces externos se abren en nuevas ventanas</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68"/>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Menú permanente</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68"/>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Iconos comprensibles, mismo diseño, misma</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250"/>
        </w:trPr>
        <w:tc>
          <w:tcPr>
            <w:tcW w:w="5340" w:type="dxa"/>
            <w:vAlign w:val="bottom"/>
            <w:tcBorders>
              <w:left w:val="single" w:sz="8" w:color="000001"/>
              <w:right w:val="single" w:sz="8" w:color="000001"/>
            </w:tcBorders>
          </w:tcPr>
          <w:p>
            <w:pPr>
              <w:ind w:left="60"/>
              <w:spacing w:after="0"/>
              <w:rPr>
                <w:sz w:val="20"/>
                <w:szCs w:val="20"/>
                <w:color w:val="auto"/>
              </w:rPr>
            </w:pPr>
            <w:r>
              <w:rPr>
                <w:rFonts w:ascii="Verdana" w:cs="Verdana" w:eastAsia="Verdana" w:hAnsi="Verdana"/>
                <w:sz w:val="20"/>
                <w:szCs w:val="20"/>
                <w:color w:val="auto"/>
              </w:rPr>
              <w:t>ubicación</w:t>
            </w:r>
          </w:p>
        </w:tc>
        <w:tc>
          <w:tcPr>
            <w:tcW w:w="1700" w:type="dxa"/>
            <w:vAlign w:val="bottom"/>
            <w:tcBorders>
              <w:right w:val="single" w:sz="8" w:color="000001"/>
            </w:tcBorders>
          </w:tcPr>
          <w:p>
            <w:pPr>
              <w:spacing w:after="0"/>
              <w:rPr>
                <w:sz w:val="21"/>
                <w:szCs w:val="21"/>
                <w:color w:val="auto"/>
              </w:rPr>
            </w:pPr>
          </w:p>
        </w:tc>
        <w:tc>
          <w:tcPr>
            <w:tcW w:w="1500" w:type="dxa"/>
            <w:vAlign w:val="bottom"/>
            <w:tcBorders>
              <w:right w:val="single" w:sz="8" w:color="000001"/>
            </w:tcBorders>
          </w:tcPr>
          <w:p>
            <w:pPr>
              <w:spacing w:after="0"/>
              <w:rPr>
                <w:sz w:val="21"/>
                <w:szCs w:val="21"/>
                <w:color w:val="auto"/>
              </w:rPr>
            </w:pPr>
          </w:p>
        </w:tc>
      </w:tr>
      <w:tr>
        <w:trPr>
          <w:trHeight w:val="68"/>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Claridad mensajes error</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66"/>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60"/>
              <w:spacing w:after="0"/>
              <w:rPr>
                <w:sz w:val="20"/>
                <w:szCs w:val="20"/>
                <w:color w:val="auto"/>
              </w:rPr>
            </w:pPr>
            <w:r>
              <w:rPr>
                <w:rFonts w:ascii="Verdana" w:cs="Verdana" w:eastAsia="Verdana" w:hAnsi="Verdana"/>
                <w:sz w:val="20"/>
                <w:szCs w:val="20"/>
                <w:color w:val="auto"/>
              </w:rPr>
              <w:t>Existencia de un buscador dentro de la página y</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252"/>
        </w:trPr>
        <w:tc>
          <w:tcPr>
            <w:tcW w:w="5340" w:type="dxa"/>
            <w:vAlign w:val="bottom"/>
            <w:tcBorders>
              <w:left w:val="single" w:sz="8" w:color="000001"/>
              <w:right w:val="single" w:sz="8" w:color="000001"/>
            </w:tcBorders>
          </w:tcPr>
          <w:p>
            <w:pPr>
              <w:ind w:left="60"/>
              <w:spacing w:after="0"/>
              <w:rPr>
                <w:sz w:val="20"/>
                <w:szCs w:val="20"/>
                <w:color w:val="auto"/>
              </w:rPr>
            </w:pPr>
            <w:r>
              <w:rPr>
                <w:rFonts w:ascii="Verdana" w:cs="Verdana" w:eastAsia="Verdana" w:hAnsi="Verdana"/>
                <w:sz w:val="20"/>
                <w:szCs w:val="20"/>
                <w:color w:val="auto"/>
              </w:rPr>
              <w:t>además funciona (no google)</w:t>
            </w:r>
          </w:p>
        </w:tc>
        <w:tc>
          <w:tcPr>
            <w:tcW w:w="1700" w:type="dxa"/>
            <w:vAlign w:val="bottom"/>
            <w:tcBorders>
              <w:right w:val="single" w:sz="8" w:color="000001"/>
            </w:tcBorders>
          </w:tcPr>
          <w:p>
            <w:pPr>
              <w:spacing w:after="0"/>
              <w:rPr>
                <w:sz w:val="21"/>
                <w:szCs w:val="21"/>
                <w:color w:val="auto"/>
              </w:rPr>
            </w:pPr>
          </w:p>
        </w:tc>
        <w:tc>
          <w:tcPr>
            <w:tcW w:w="1500" w:type="dxa"/>
            <w:vAlign w:val="bottom"/>
            <w:tcBorders>
              <w:right w:val="single" w:sz="8" w:color="000001"/>
            </w:tcBorders>
          </w:tcPr>
          <w:p>
            <w:pPr>
              <w:spacing w:after="0"/>
              <w:rPr>
                <w:sz w:val="21"/>
                <w:szCs w:val="21"/>
                <w:color w:val="auto"/>
              </w:rPr>
            </w:pPr>
          </w:p>
        </w:tc>
      </w:tr>
      <w:tr>
        <w:trPr>
          <w:trHeight w:val="68"/>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Uso de “migas de pan” o breadcrumbs</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66"/>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La página se visualiza correctamente en diferentes</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25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resoluciones</w:t>
            </w:r>
          </w:p>
        </w:tc>
        <w:tc>
          <w:tcPr>
            <w:tcW w:w="1700" w:type="dxa"/>
            <w:vAlign w:val="bottom"/>
            <w:tcBorders>
              <w:right w:val="single" w:sz="8" w:color="000001"/>
            </w:tcBorders>
          </w:tcPr>
          <w:p>
            <w:pPr>
              <w:spacing w:after="0"/>
              <w:rPr>
                <w:sz w:val="21"/>
                <w:szCs w:val="21"/>
                <w:color w:val="auto"/>
              </w:rPr>
            </w:pPr>
          </w:p>
        </w:tc>
        <w:tc>
          <w:tcPr>
            <w:tcW w:w="1500" w:type="dxa"/>
            <w:vAlign w:val="bottom"/>
            <w:tcBorders>
              <w:right w:val="single" w:sz="8" w:color="000001"/>
            </w:tcBorders>
          </w:tcPr>
          <w:p>
            <w:pPr>
              <w:spacing w:after="0"/>
              <w:rPr>
                <w:sz w:val="21"/>
                <w:szCs w:val="21"/>
                <w:color w:val="auto"/>
              </w:rPr>
            </w:pPr>
          </w:p>
        </w:tc>
      </w:tr>
      <w:tr>
        <w:trPr>
          <w:trHeight w:val="66"/>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Se aprovecha equilibradamente el espacio visual de</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25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la página para evitar la sobresaturación de</w:t>
            </w:r>
          </w:p>
        </w:tc>
        <w:tc>
          <w:tcPr>
            <w:tcW w:w="1700" w:type="dxa"/>
            <w:vAlign w:val="bottom"/>
            <w:tcBorders>
              <w:right w:val="single" w:sz="8" w:color="000001"/>
            </w:tcBorders>
          </w:tcPr>
          <w:p>
            <w:pPr>
              <w:spacing w:after="0"/>
              <w:rPr>
                <w:sz w:val="21"/>
                <w:szCs w:val="21"/>
                <w:color w:val="auto"/>
              </w:rPr>
            </w:pPr>
          </w:p>
        </w:tc>
        <w:tc>
          <w:tcPr>
            <w:tcW w:w="1500" w:type="dxa"/>
            <w:vAlign w:val="bottom"/>
            <w:tcBorders>
              <w:right w:val="single" w:sz="8" w:color="000001"/>
            </w:tcBorders>
          </w:tcPr>
          <w:p>
            <w:pPr>
              <w:spacing w:after="0"/>
              <w:rPr>
                <w:sz w:val="21"/>
                <w:szCs w:val="21"/>
                <w:color w:val="auto"/>
              </w:rPr>
            </w:pPr>
          </w:p>
        </w:tc>
      </w:tr>
      <w:tr>
        <w:trPr>
          <w:trHeight w:val="250"/>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elementos, con espacios en blanco (libres) entre el</w:t>
            </w:r>
          </w:p>
        </w:tc>
        <w:tc>
          <w:tcPr>
            <w:tcW w:w="1700" w:type="dxa"/>
            <w:vAlign w:val="bottom"/>
            <w:tcBorders>
              <w:right w:val="single" w:sz="8" w:color="000001"/>
            </w:tcBorders>
          </w:tcPr>
          <w:p>
            <w:pPr>
              <w:spacing w:after="0"/>
              <w:rPr>
                <w:sz w:val="21"/>
                <w:szCs w:val="21"/>
                <w:color w:val="auto"/>
              </w:rPr>
            </w:pPr>
          </w:p>
        </w:tc>
        <w:tc>
          <w:tcPr>
            <w:tcW w:w="1500" w:type="dxa"/>
            <w:vAlign w:val="bottom"/>
            <w:tcBorders>
              <w:right w:val="single" w:sz="8" w:color="000001"/>
            </w:tcBorders>
          </w:tcPr>
          <w:p>
            <w:pPr>
              <w:spacing w:after="0"/>
              <w:rPr>
                <w:sz w:val="21"/>
                <w:szCs w:val="21"/>
                <w:color w:val="auto"/>
              </w:rPr>
            </w:pPr>
          </w:p>
        </w:tc>
      </w:tr>
      <w:tr>
        <w:trPr>
          <w:trHeight w:val="250"/>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contenido, para descansar la vista</w:t>
            </w:r>
          </w:p>
        </w:tc>
        <w:tc>
          <w:tcPr>
            <w:tcW w:w="1700" w:type="dxa"/>
            <w:vAlign w:val="bottom"/>
            <w:tcBorders>
              <w:right w:val="single" w:sz="8" w:color="000001"/>
            </w:tcBorders>
          </w:tcPr>
          <w:p>
            <w:pPr>
              <w:spacing w:after="0"/>
              <w:rPr>
                <w:sz w:val="21"/>
                <w:szCs w:val="21"/>
                <w:color w:val="auto"/>
              </w:rPr>
            </w:pPr>
          </w:p>
        </w:tc>
        <w:tc>
          <w:tcPr>
            <w:tcW w:w="1500" w:type="dxa"/>
            <w:vAlign w:val="bottom"/>
            <w:tcBorders>
              <w:right w:val="single" w:sz="8" w:color="000001"/>
            </w:tcBorders>
          </w:tcPr>
          <w:p>
            <w:pPr>
              <w:spacing w:after="0"/>
              <w:rPr>
                <w:sz w:val="21"/>
                <w:szCs w:val="21"/>
                <w:color w:val="auto"/>
              </w:rPr>
            </w:pPr>
          </w:p>
        </w:tc>
      </w:tr>
      <w:tr>
        <w:trPr>
          <w:trHeight w:val="68"/>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Tiempo de descarga adecuado</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68"/>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El rotulado es significativo, correcto y utiliza lemas</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250"/>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estándares: "Mapa del sitio", "Acerca de", "Quiénes</w:t>
            </w:r>
          </w:p>
        </w:tc>
        <w:tc>
          <w:tcPr>
            <w:tcW w:w="1700" w:type="dxa"/>
            <w:vAlign w:val="bottom"/>
            <w:tcBorders>
              <w:right w:val="single" w:sz="8" w:color="000001"/>
            </w:tcBorders>
          </w:tcPr>
          <w:p>
            <w:pPr>
              <w:spacing w:after="0"/>
              <w:rPr>
                <w:sz w:val="21"/>
                <w:szCs w:val="21"/>
                <w:color w:val="auto"/>
              </w:rPr>
            </w:pPr>
          </w:p>
        </w:tc>
        <w:tc>
          <w:tcPr>
            <w:tcW w:w="1500" w:type="dxa"/>
            <w:vAlign w:val="bottom"/>
            <w:tcBorders>
              <w:right w:val="single" w:sz="8" w:color="000001"/>
            </w:tcBorders>
          </w:tcPr>
          <w:p>
            <w:pPr>
              <w:spacing w:after="0"/>
              <w:rPr>
                <w:sz w:val="21"/>
                <w:szCs w:val="21"/>
                <w:color w:val="auto"/>
              </w:rPr>
            </w:pPr>
          </w:p>
        </w:tc>
      </w:tr>
      <w:tr>
        <w:trPr>
          <w:trHeight w:val="250"/>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somos", "Ayuda", "FAQs", "Regístrese"</w:t>
            </w:r>
          </w:p>
        </w:tc>
        <w:tc>
          <w:tcPr>
            <w:tcW w:w="1700" w:type="dxa"/>
            <w:vAlign w:val="bottom"/>
            <w:tcBorders>
              <w:right w:val="single" w:sz="8" w:color="000001"/>
            </w:tcBorders>
          </w:tcPr>
          <w:p>
            <w:pPr>
              <w:spacing w:after="0"/>
              <w:rPr>
                <w:sz w:val="21"/>
                <w:szCs w:val="21"/>
                <w:color w:val="auto"/>
              </w:rPr>
            </w:pPr>
          </w:p>
        </w:tc>
        <w:tc>
          <w:tcPr>
            <w:tcW w:w="1500" w:type="dxa"/>
            <w:vAlign w:val="bottom"/>
            <w:tcBorders>
              <w:right w:val="single" w:sz="8" w:color="000001"/>
            </w:tcBorders>
          </w:tcPr>
          <w:p>
            <w:pPr>
              <w:spacing w:after="0"/>
              <w:rPr>
                <w:sz w:val="21"/>
                <w:szCs w:val="21"/>
                <w:color w:val="auto"/>
              </w:rPr>
            </w:pPr>
          </w:p>
        </w:tc>
      </w:tr>
      <w:tr>
        <w:trPr>
          <w:trHeight w:val="68"/>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Independencia del navegador y su versión (la</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250"/>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página es visible en todos los navegadores)</w:t>
            </w:r>
          </w:p>
        </w:tc>
        <w:tc>
          <w:tcPr>
            <w:tcW w:w="1700" w:type="dxa"/>
            <w:vAlign w:val="bottom"/>
            <w:tcBorders>
              <w:right w:val="single" w:sz="8" w:color="000001"/>
            </w:tcBorders>
          </w:tcPr>
          <w:p>
            <w:pPr>
              <w:spacing w:after="0"/>
              <w:rPr>
                <w:sz w:val="21"/>
                <w:szCs w:val="21"/>
                <w:color w:val="auto"/>
              </w:rPr>
            </w:pPr>
          </w:p>
        </w:tc>
        <w:tc>
          <w:tcPr>
            <w:tcW w:w="1500" w:type="dxa"/>
            <w:vAlign w:val="bottom"/>
            <w:tcBorders>
              <w:right w:val="single" w:sz="8" w:color="000001"/>
            </w:tcBorders>
          </w:tcPr>
          <w:p>
            <w:pPr>
              <w:spacing w:after="0"/>
              <w:rPr>
                <w:sz w:val="21"/>
                <w:szCs w:val="21"/>
                <w:color w:val="auto"/>
              </w:rPr>
            </w:pPr>
          </w:p>
        </w:tc>
      </w:tr>
      <w:tr>
        <w:trPr>
          <w:trHeight w:val="68"/>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Título descriptivo de la página (etiqueta title)</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68"/>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r>
        <w:trPr>
          <w:trHeight w:val="282"/>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Uso adecuado del texto (fuente, tamaño (adaptable</w:t>
            </w:r>
          </w:p>
        </w:tc>
        <w:tc>
          <w:tcPr>
            <w:tcW w:w="1700" w:type="dxa"/>
            <w:vAlign w:val="bottom"/>
            <w:tcBorders>
              <w:right w:val="single" w:sz="8" w:color="000001"/>
            </w:tcBorders>
          </w:tcPr>
          <w:p>
            <w:pPr>
              <w:spacing w:after="0"/>
              <w:rPr>
                <w:sz w:val="24"/>
                <w:szCs w:val="24"/>
                <w:color w:val="auto"/>
              </w:rPr>
            </w:pPr>
          </w:p>
        </w:tc>
        <w:tc>
          <w:tcPr>
            <w:tcW w:w="1500" w:type="dxa"/>
            <w:vAlign w:val="bottom"/>
            <w:tcBorders>
              <w:right w:val="single" w:sz="8" w:color="000001"/>
            </w:tcBorders>
          </w:tcPr>
          <w:p>
            <w:pPr>
              <w:spacing w:after="0"/>
              <w:rPr>
                <w:sz w:val="24"/>
                <w:szCs w:val="24"/>
                <w:color w:val="auto"/>
              </w:rPr>
            </w:pPr>
          </w:p>
        </w:tc>
      </w:tr>
      <w:tr>
        <w:trPr>
          <w:trHeight w:val="250"/>
        </w:trPr>
        <w:tc>
          <w:tcPr>
            <w:tcW w:w="5340" w:type="dxa"/>
            <w:vAlign w:val="bottom"/>
            <w:tcBorders>
              <w:left w:val="single" w:sz="8" w:color="000001"/>
              <w:right w:val="single" w:sz="8" w:color="000001"/>
            </w:tcBorders>
          </w:tcPr>
          <w:p>
            <w:pPr>
              <w:ind w:left="40"/>
              <w:spacing w:after="0"/>
              <w:rPr>
                <w:sz w:val="20"/>
                <w:szCs w:val="20"/>
                <w:color w:val="auto"/>
              </w:rPr>
            </w:pPr>
            <w:r>
              <w:rPr>
                <w:rFonts w:ascii="Verdana" w:cs="Verdana" w:eastAsia="Verdana" w:hAnsi="Verdana"/>
                <w:sz w:val="20"/>
                <w:szCs w:val="20"/>
                <w:color w:val="auto"/>
              </w:rPr>
              <w:t>a todos los dispositivos), contraste,)</w:t>
            </w:r>
          </w:p>
        </w:tc>
        <w:tc>
          <w:tcPr>
            <w:tcW w:w="1700" w:type="dxa"/>
            <w:vAlign w:val="bottom"/>
            <w:tcBorders>
              <w:right w:val="single" w:sz="8" w:color="000001"/>
            </w:tcBorders>
          </w:tcPr>
          <w:p>
            <w:pPr>
              <w:spacing w:after="0"/>
              <w:rPr>
                <w:sz w:val="21"/>
                <w:szCs w:val="21"/>
                <w:color w:val="auto"/>
              </w:rPr>
            </w:pPr>
          </w:p>
        </w:tc>
        <w:tc>
          <w:tcPr>
            <w:tcW w:w="1500" w:type="dxa"/>
            <w:vAlign w:val="bottom"/>
            <w:tcBorders>
              <w:right w:val="single" w:sz="8" w:color="000001"/>
            </w:tcBorders>
          </w:tcPr>
          <w:p>
            <w:pPr>
              <w:spacing w:after="0"/>
              <w:rPr>
                <w:sz w:val="21"/>
                <w:szCs w:val="21"/>
                <w:color w:val="auto"/>
              </w:rPr>
            </w:pPr>
          </w:p>
        </w:tc>
      </w:tr>
      <w:tr>
        <w:trPr>
          <w:trHeight w:val="68"/>
        </w:trPr>
        <w:tc>
          <w:tcPr>
            <w:tcW w:w="5340" w:type="dxa"/>
            <w:vAlign w:val="bottom"/>
            <w:tcBorders>
              <w:left w:val="single" w:sz="8" w:color="000001"/>
              <w:bottom w:val="single" w:sz="8" w:color="000001"/>
              <w:right w:val="single" w:sz="8" w:color="000001"/>
            </w:tcBorders>
          </w:tcPr>
          <w:p>
            <w:pPr>
              <w:spacing w:after="0"/>
              <w:rPr>
                <w:sz w:val="5"/>
                <w:szCs w:val="5"/>
                <w:color w:val="auto"/>
              </w:rPr>
            </w:pPr>
          </w:p>
        </w:tc>
        <w:tc>
          <w:tcPr>
            <w:tcW w:w="1700" w:type="dxa"/>
            <w:vAlign w:val="bottom"/>
            <w:tcBorders>
              <w:bottom w:val="single" w:sz="8" w:color="000001"/>
              <w:right w:val="single" w:sz="8" w:color="000001"/>
            </w:tcBorders>
          </w:tcPr>
          <w:p>
            <w:pPr>
              <w:spacing w:after="0"/>
              <w:rPr>
                <w:sz w:val="5"/>
                <w:szCs w:val="5"/>
                <w:color w:val="auto"/>
              </w:rPr>
            </w:pPr>
          </w:p>
        </w:tc>
        <w:tc>
          <w:tcPr>
            <w:tcW w:w="1500" w:type="dxa"/>
            <w:vAlign w:val="bottom"/>
            <w:tcBorders>
              <w:bottom w:val="single" w:sz="8" w:color="000001"/>
              <w:right w:val="single" w:sz="8" w:color="000001"/>
            </w:tcBorders>
          </w:tcPr>
          <w:p>
            <w:pPr>
              <w:spacing w:after="0"/>
              <w:rPr>
                <w:sz w:val="5"/>
                <w:szCs w:val="5"/>
                <w:color w:val="auto"/>
              </w:rPr>
            </w:pPr>
          </w:p>
        </w:tc>
      </w:tr>
    </w:tbl>
    <w:p>
      <w:pPr>
        <w:spacing w:after="0" w:line="344" w:lineRule="exact"/>
        <w:rPr>
          <w:sz w:val="24"/>
          <w:szCs w:val="24"/>
          <w:color w:val="auto"/>
        </w:rPr>
      </w:pPr>
    </w:p>
    <w:p>
      <w:pPr>
        <w:ind w:left="340"/>
        <w:spacing w:after="0"/>
        <w:rPr>
          <w:sz w:val="20"/>
          <w:szCs w:val="20"/>
          <w:color w:val="auto"/>
        </w:rPr>
      </w:pPr>
      <w:r>
        <w:rPr>
          <w:rFonts w:ascii="Verdana" w:cs="Verdana" w:eastAsia="Verdana" w:hAnsi="Verdana"/>
          <w:sz w:val="20"/>
          <w:szCs w:val="20"/>
          <w:color w:val="auto"/>
        </w:rPr>
        <w:t>Páginas:</w:t>
      </w:r>
    </w:p>
    <w:p>
      <w:pPr>
        <w:spacing w:after="0" w:line="21" w:lineRule="exact"/>
        <w:rPr>
          <w:sz w:val="24"/>
          <w:szCs w:val="24"/>
          <w:color w:val="auto"/>
        </w:rPr>
      </w:pPr>
    </w:p>
    <w:p>
      <w:pPr>
        <w:ind w:left="620" w:right="1266"/>
        <w:spacing w:after="0" w:line="245" w:lineRule="auto"/>
        <w:rPr>
          <w:rFonts w:ascii="Verdana" w:cs="Verdana" w:eastAsia="Verdana" w:hAnsi="Verdana"/>
          <w:sz w:val="20"/>
          <w:szCs w:val="20"/>
          <w:u w:val="single" w:color="auto"/>
          <w:color w:val="000080"/>
        </w:rPr>
      </w:pPr>
      <w:hyperlink r:id="rId12">
        <w:r>
          <w:rPr>
            <w:rFonts w:ascii="Verdana" w:cs="Verdana" w:eastAsia="Verdana" w:hAnsi="Verdana"/>
            <w:sz w:val="20"/>
            <w:szCs w:val="20"/>
            <w:u w:val="single" w:color="auto"/>
            <w:color w:val="000080"/>
          </w:rPr>
          <w:t xml:space="preserve">Www.ugr.es </w:t>
        </w:r>
      </w:hyperlink>
      <w:r>
        <w:rPr>
          <w:rFonts w:ascii="Verdana" w:cs="Verdana" w:eastAsia="Verdana" w:hAnsi="Verdana"/>
          <w:sz w:val="20"/>
          <w:szCs w:val="20"/>
          <w:u w:val="single" w:color="auto"/>
          <w:color w:val="000080"/>
        </w:rPr>
        <w:t xml:space="preserve">; </w:t>
      </w:r>
      <w:hyperlink r:id="rId13">
        <w:r>
          <w:rPr>
            <w:rFonts w:ascii="Verdana" w:cs="Verdana" w:eastAsia="Verdana" w:hAnsi="Verdana"/>
            <w:sz w:val="20"/>
            <w:szCs w:val="20"/>
            <w:u w:val="single" w:color="auto"/>
            <w:color w:val="000080"/>
          </w:rPr>
          <w:t xml:space="preserve">https://www.once.es/; </w:t>
        </w:r>
      </w:hyperlink>
      <w:r>
        <w:rPr>
          <w:rFonts w:ascii="Verdana" w:cs="Verdana" w:eastAsia="Verdana" w:hAnsi="Verdana"/>
          <w:sz w:val="20"/>
          <w:szCs w:val="20"/>
          <w:u w:val="single" w:color="auto"/>
          <w:color w:val="000080"/>
        </w:rPr>
        <w:t xml:space="preserve">https://www.bancobica.com.ar/; </w:t>
      </w:r>
      <w:hyperlink r:id="rId14">
        <w:r>
          <w:rPr>
            <w:rFonts w:ascii="Verdana" w:cs="Verdana" w:eastAsia="Verdana" w:hAnsi="Verdana"/>
            <w:sz w:val="20"/>
            <w:szCs w:val="20"/>
            <w:u w:val="single" w:color="auto"/>
            <w:color w:val="000080"/>
          </w:rPr>
          <w:t xml:space="preserve">https://www.lingscars.com/ </w:t>
        </w:r>
      </w:hyperlink>
      <w:r>
        <w:rPr>
          <w:rFonts w:ascii="Verdana" w:cs="Verdana" w:eastAsia="Verdana" w:hAnsi="Verdana"/>
          <w:sz w:val="20"/>
          <w:szCs w:val="20"/>
          <w:u w:val="single" w:color="auto"/>
          <w:color w:val="000080"/>
        </w:rPr>
        <w:t xml:space="preserve">; </w:t>
      </w:r>
      <w:hyperlink r:id="rId15">
        <w:r>
          <w:rPr>
            <w:rFonts w:ascii="Verdana" w:cs="Verdana" w:eastAsia="Verdana" w:hAnsi="Verdana"/>
            <w:sz w:val="20"/>
            <w:szCs w:val="20"/>
            <w:u w:val="single" w:color="auto"/>
            <w:color w:val="000080"/>
          </w:rPr>
          <w:t>http://dokimos.org/index.html</w:t>
        </w:r>
      </w:hyperlink>
    </w:p>
    <w:p>
      <w:pPr>
        <w:spacing w:after="0" w:line="20" w:lineRule="exact"/>
        <w:rPr>
          <w:rFonts w:ascii="Verdana" w:cs="Verdana" w:eastAsia="Verdana" w:hAnsi="Verdana"/>
          <w:sz w:val="20"/>
          <w:szCs w:val="20"/>
          <w:u w:val="single" w:color="auto"/>
          <w:color w:val="000080"/>
        </w:rPr>
      </w:pPr>
      <w:r>
        <w:rPr>
          <w:rFonts w:ascii="Verdana" w:cs="Verdana" w:eastAsia="Verdana" w:hAnsi="Verdana"/>
          <w:sz w:val="20"/>
          <w:szCs w:val="20"/>
          <w:u w:val="single" w:color="auto"/>
          <w:color w:val="000080"/>
        </w:rPr>
        <w:drawing>
          <wp:anchor simplePos="0" relativeHeight="251657728" behindDoc="1" locked="0" layoutInCell="0" allowOverlap="1">
            <wp:simplePos x="0" y="0"/>
            <wp:positionH relativeFrom="column">
              <wp:posOffset>147955</wp:posOffset>
            </wp:positionH>
            <wp:positionV relativeFrom="paragraph">
              <wp:posOffset>302260</wp:posOffset>
            </wp:positionV>
            <wp:extent cx="5440045" cy="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extLst>
                    </a:blip>
                    <a:srcRect/>
                    <a:stretch>
                      <a:fillRect/>
                    </a:stretch>
                  </pic:blipFill>
                  <pic:spPr bwMode="auto">
                    <a:xfrm>
                      <a:off x="0" y="0"/>
                      <a:ext cx="5440045" cy="15240"/>
                    </a:xfrm>
                    <a:prstGeom prst="rect">
                      <a:avLst/>
                    </a:prstGeom>
                    <a:noFill/>
                  </pic:spPr>
                </pic:pic>
              </a:graphicData>
            </a:graphic>
          </wp:anchor>
        </w:drawing>
      </w:r>
    </w:p>
    <w:sectPr>
      <w:pgSz w:w="11900" w:h="16838" w:orient="portrait"/>
      <w:cols w:equalWidth="0" w:num="1">
        <w:col w:w="9026"/>
      </w:cols>
      <w:pgMar w:left="1440" w:top="718" w:right="1440" w:bottom="89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6" Type="http://schemas.openxmlformats.org/officeDocument/2006/relationships/image" Target="media/image1.png"/><Relationship Id="rId12" Type="http://schemas.openxmlformats.org/officeDocument/2006/relationships/hyperlink" Target="http://www.ugr.es/" TargetMode="External"/><Relationship Id="rId13" Type="http://schemas.openxmlformats.org/officeDocument/2006/relationships/hyperlink" Target="https://www.once.es/" TargetMode="External"/><Relationship Id="rId14" Type="http://schemas.openxmlformats.org/officeDocument/2006/relationships/hyperlink" Target="https://www.lingscars.com/" TargetMode="External"/><Relationship Id="rId15" Type="http://schemas.openxmlformats.org/officeDocument/2006/relationships/hyperlink" Target="http://dokimos.org/index.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2021-10-03T23:35:00Z</dcterms:created>
  <dcterms:modified xsi:type="dcterms:W3CDTF">2021-10-03T23:35:00Z</dcterms:modified>
</cp:coreProperties>
</file>