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color w:val="34495E"/>
          <w:kern w:val="0"/>
          <w:sz w:val="52"/>
          <w:szCs w:val="52"/>
          <w:lang w:val="en-US" w:eastAsia="zh-CN" w:bidi="ar"/>
        </w:rPr>
        <w:t>一、渲染器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所谓的渲染器（</w:t>
      </w:r>
      <w:r>
        <w:rPr>
          <w:rFonts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>Renderer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），其实就是将服务器生成的数据的格式转换为</w:t>
      </w:r>
      <w:r>
        <w:rPr>
          <w:rFonts w:hint="default"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>HTTP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请求的格式。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Seetings:</w:t>
      </w:r>
    </w:p>
    <w:p>
      <w:pPr>
        <w:ind w:firstLine="420" w:firstLineChars="0"/>
      </w:pPr>
      <w:r>
        <w:drawing>
          <wp:inline distT="0" distB="0" distL="114300" distR="114300">
            <wp:extent cx="5272405" cy="975995"/>
            <wp:effectExtent l="0" t="0" r="63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排在越前，优先级越高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所谓的优先级是指：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如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果客户端未明确指定它可以接受的内容类型，例如发送 </w:t>
      </w:r>
      <w:r>
        <w:rPr>
          <w:rFonts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Accept: */*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属性值，或者根本没有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Accept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属性值，那么</w:t>
      </w:r>
      <w:r>
        <w:rPr>
          <w:rFonts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>REST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框架将选择</w:t>
      </w:r>
      <w:r>
        <w:rPr>
          <w:rFonts w:hint="default"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>settings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列表中的第一个渲染器用于渲染响应内容。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但是一般在内容协商时，就好比—前端发过来请求说，能给我返回一个Json类型的数据吗，然后我们就会优先使用Json类型的渲染器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注意：局部设置优先级大于全局设置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浏览器发送数据时，默认要求客户端返回html的格式，如下：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Views: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213485"/>
            <wp:effectExtent l="0" t="0" r="190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Urls:</w:t>
      </w:r>
    </w:p>
    <w:p>
      <w:r>
        <w:drawing>
          <wp:inline distT="0" distB="0" distL="114300" distR="114300">
            <wp:extent cx="5269865" cy="221615"/>
            <wp:effectExtent l="0" t="0" r="317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访问结果：因为局部JSONRenderer优先级最高，因此不再渲染原来的html格式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294640"/>
            <wp:effectExtent l="0" t="0" r="762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使用TemplateHTMLRenderer：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即类似于Django原生的渲染器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Views: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2466340"/>
            <wp:effectExtent l="0" t="0" r="63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Urls: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21615"/>
            <wp:effectExtent l="0" t="0" r="317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Posts.html（指定此模板渲染返回结果）</w:t>
      </w:r>
    </w:p>
    <w:p>
      <w:pPr>
        <w:jc w:val="center"/>
      </w:pPr>
      <w:r>
        <w:drawing>
          <wp:inline distT="0" distB="0" distL="114300" distR="114300">
            <wp:extent cx="3459480" cy="31546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结果：</w:t>
      </w:r>
    </w:p>
    <w:p>
      <w:pPr>
        <w:jc w:val="both"/>
      </w:pPr>
      <w:r>
        <w:drawing>
          <wp:inline distT="0" distB="0" distL="114300" distR="114300">
            <wp:extent cx="5263515" cy="583565"/>
            <wp:effectExtent l="0" t="0" r="9525" b="1079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AdminRenderer：</w:t>
      </w:r>
      <w:r>
        <w:rPr>
          <w:rFonts w:hint="eastAsia" w:ascii="Source Sans Pro" w:hAnsi="Source Sans Pro" w:eastAsia="Source Sans Pro" w:cs="Source Sans Pro"/>
          <w:color w:val="34495E"/>
          <w:kern w:val="0"/>
          <w:sz w:val="42"/>
          <w:szCs w:val="42"/>
          <w:lang w:val="en-US" w:eastAsia="zh-CN" w:bidi="ar"/>
        </w:rPr>
        <w:br w:type="textWrapping"/>
      </w:r>
      <w:r>
        <w:rPr>
          <w:rFonts w:hint="eastAsia"/>
          <w:b/>
          <w:bCs/>
          <w:lang w:val="en-US" w:eastAsia="zh-CN"/>
        </w:rPr>
        <w:t>views:</w:t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70500" cy="1541780"/>
            <wp:effectExtent l="0" t="0" r="2540" b="1270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jc w:val="both"/>
      </w:pPr>
      <w:r>
        <w:drawing>
          <wp:inline distT="0" distB="0" distL="114300" distR="114300">
            <wp:extent cx="5271770" cy="1346200"/>
            <wp:effectExtent l="0" t="0" r="1270" b="1016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StaticHTMLRenderer：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/>
          <w:b/>
          <w:bCs/>
          <w:lang w:val="en-US" w:eastAsia="zh-CN"/>
        </w:rPr>
        <w:t>views: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72405" cy="1956435"/>
            <wp:effectExtent l="0" t="0" r="635" b="952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jc w:val="center"/>
      </w:pPr>
      <w:r>
        <w:drawing>
          <wp:inline distT="0" distB="0" distL="114300" distR="114300">
            <wp:extent cx="2872740" cy="975360"/>
            <wp:effectExtent l="0" t="0" r="762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BrowsableAPIRenderer（默认）：</w:t>
      </w:r>
    </w:p>
    <w:p>
      <w:pPr>
        <w:jc w:val="center"/>
      </w:pPr>
      <w:r>
        <w:drawing>
          <wp:inline distT="0" distB="0" distL="114300" distR="114300">
            <wp:extent cx="5264785" cy="791210"/>
            <wp:effectExtent l="0" t="0" r="8255" b="127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自定义渲染器：（pass里面的为自己的业务逻辑）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008120" cy="1828800"/>
            <wp:effectExtent l="0" t="0" r="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 Mono">
    <w:altName w:val="Robot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E26506"/>
    <w:rsid w:val="34624864"/>
    <w:rsid w:val="38241CB3"/>
    <w:rsid w:val="5BE2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2019-07-30T14:27:00Z</dcterms:created>
  <dc:creator>子非鱼、焉知鱼之乐</dc:creator>
  <cp:lastModifiedBy>子非鱼、焉知鱼之乐</cp:lastModifiedBy>
  <dcterms:modified xsi:type="dcterms:W3CDTF">2019-07-30T15:41:02Z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