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  <w:t>反</w:t>
      </w:r>
      <w:r>
        <w:rPr>
          <w:rFonts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  <w:t>序列化</w:t>
      </w:r>
      <w:r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  <w:t>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比如：前端通过post提交数据然后保存到后端数据库里面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46225"/>
            <wp:effectExtent l="0" t="0" r="3175" b="825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（POST）创建实例保存到数据库就需要实现create()方法：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（Put,Patch）创建实例保存到数据库就需要实现update()方法：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继承Serializer类。需要写序列化字段，update(),create()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4127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继承ModelSerializer。不需要手写序列化model，直接指定需要序列化的模型(model)和字段,可以不写update(),create()。这里的owner不管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975995"/>
            <wp:effectExtent l="0" t="0" r="127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继承HyperlinkedModelSerializer。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HyperlinkedModelSerializer 与 ModelSerializer 有以下区别：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默认情况下不包括 id 字段。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自带一个 url 字段，使用 HyperlinkedIdentityField 。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关联关系使用 HyperlinkedRelatedField 字段类型，而不是PrimaryKeyRelatedField 字段类型。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871855"/>
            <wp:effectExtent l="0" t="0" r="63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正向的序列化（从数据库取出数据返回给前端（如：get））时，不用再序列化类中写对应的方法（安全方法）因为不用对数据进行破坏性的修改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反向的序列化（如Post方法），需要进行如下标注的操作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在views中，如果继承了稍微基本点的视图如APIView就需要手写如下：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02995"/>
            <wp:effectExtent l="0" t="0" r="63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SnippetSerializer为自己写的序列化类，执行完is_valid()方法之后会生成validated_dat(合法的数据),在调用save()，通过ORM保存到数据库中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Serializer里面的save()方法的部分源码如下：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87140" cy="157734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意思就是提供instance就是更新，没有就是创建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70230"/>
            <wp:effectExtent l="0" t="0" r="635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74345"/>
            <wp:effectExtent l="0" t="0" r="1397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Serializer里面的save()方法的部分源码如下：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99560" cy="102108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作用是：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在保存一个snippet对象的时候，我们对于snippet这个模型（如一图），owner是一个外键，我们在前端发送过来的数据的时候，并没有提供snippet所属片段人是谁（用的系统自带的User模型），但是我们在保存ORM外键时候的时候，必须提供owner字段的值，我们将在下图二位置提供，通过图三，把图二红色部分和合法验证的数据重新组成一个字典，然后通过save()方法保存到ORM里面，所以说save()方法可带参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222375"/>
            <wp:effectExtent l="0" t="0" r="14605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168400"/>
            <wp:effectExtent l="0" t="0" r="1905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99560" cy="102108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可以重写save()方法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如下是联系人重写save()实现简单的发送邮件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98720" cy="2552700"/>
            <wp:effectExtent l="0" t="0" r="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131060"/>
            <wp:effectExtent l="0" t="0" r="1460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</w:pPr>
      <w:bookmarkStart w:id="1" w:name="_GoBack"/>
      <w:r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  <w:t>自定义验证器</w:t>
      </w:r>
      <w:bookmarkEnd w:id="1"/>
      <w:r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一：字段级别的验证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DRF定义了，如果你需要为某个字段单独的验证器需要这样命名：validate_名字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1.在serializer类里面编辑：（value表示针对title里面的数据）</w:t>
      </w:r>
      <w:bookmarkEnd w:id="0"/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9230" cy="155194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Views里面有put方法</w:t>
      </w:r>
    </w:p>
    <w:p>
      <w:pPr>
        <w:keepNext w:val="0"/>
        <w:keepLines w:val="0"/>
        <w:widowControl/>
        <w:numPr>
          <w:numId w:val="0"/>
        </w:numPr>
        <w:suppressLineNumbers w:val="0"/>
        <w:jc w:val="center"/>
      </w:pPr>
      <w:r>
        <w:drawing>
          <wp:inline distT="0" distB="0" distL="114300" distR="114300">
            <wp:extent cx="4023360" cy="2171700"/>
            <wp:effectExtent l="0" t="0" r="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</w:pPr>
      <w:r>
        <w:drawing>
          <wp:inline distT="0" distB="0" distL="114300" distR="114300">
            <wp:extent cx="5273675" cy="1365250"/>
            <wp:effectExtent l="0" t="0" r="14605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结果（因为title里面没有包含drf,所以未能正确发送）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</w:pPr>
      <w:r>
        <w:drawing>
          <wp:inline distT="0" distB="0" distL="114300" distR="114300">
            <wp:extent cx="5269230" cy="1106805"/>
            <wp:effectExtent l="0" t="0" r="3810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二：对象级别的验证（针对2个以上的字段）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1.在serializer类里面编辑：（data表示针对对象里面的所有数据）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</w:pPr>
      <w:r>
        <w:drawing>
          <wp:inline distT="0" distB="0" distL="114300" distR="114300">
            <wp:extent cx="5269230" cy="1833245"/>
            <wp:effectExtent l="0" t="0" r="3810" b="1079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三：以字段参数级别的验证器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</w:pPr>
      <w:r>
        <w:rPr>
          <w:rFonts w:hint="eastAsia"/>
          <w:lang w:val="en-US" w:eastAsia="zh-CN"/>
        </w:rPr>
        <w:t>1.在serializer类里面编辑：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</w:pPr>
      <w:r>
        <w:drawing>
          <wp:inline distT="0" distB="0" distL="114300" distR="114300">
            <wp:extent cx="5267960" cy="1179830"/>
            <wp:effectExtent l="0" t="0" r="5080" b="889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1.参数名固定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2.</w:t>
      </w:r>
      <w:r>
        <w:rPr>
          <w:rFonts w:hint="eastAsia"/>
          <w:lang w:val="en-US" w:eastAsia="zh-CN"/>
        </w:rPr>
        <w:tab/>
        <w:t>以列表的方式提供（可以有多个）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673"/>
        </w:tabs>
        <w:ind w:left="420" w:leftChars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四：序列化里面的Meta类里面定义验证器（如下：具体后面介绍）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840230"/>
            <wp:effectExtent l="0" t="0" r="5080" b="381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7AC218"/>
    <w:multiLevelType w:val="singleLevel"/>
    <w:tmpl w:val="817AC2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3D5E14C"/>
    <w:multiLevelType w:val="singleLevel"/>
    <w:tmpl w:val="A3D5E14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7E4B90"/>
    <w:rsid w:val="72C12F5E"/>
    <w:rsid w:val="77D56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梁玉霖</dc:creator>
  <cp:lastModifiedBy>子非鱼、焉知鱼之乐</cp:lastModifiedBy>
  <dcterms:modified xsi:type="dcterms:W3CDTF">2019-07-31T16:07:42Z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