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爬虫期中作业</w:t>
      </w:r>
    </w:p>
    <w:p>
      <w:pPr>
        <w:jc w:val="center"/>
        <w:rPr>
          <w:rFonts w:hint="eastAsia"/>
          <w:b/>
          <w:bCs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1770" cy="1199515"/>
            <wp:effectExtent l="0" t="0" r="5080" b="63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pythonWeb_venv为虚拟目录，education_project是项目目录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3040" cy="2002790"/>
            <wp:effectExtent l="0" t="0" r="3810" b="1651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Templates</w:t>
      </w:r>
      <w:r>
        <w:rPr>
          <w:rFonts w:hint="eastAsia"/>
          <w:b w:val="0"/>
          <w:bCs w:val="0"/>
          <w:lang w:val="en-US" w:eastAsia="zh-CN"/>
        </w:rPr>
        <w:t xml:space="preserve"> 存放html，static存放资源文件，爬虫存放爬虫文件，</w:t>
      </w:r>
    </w:p>
    <w:p>
      <w:pPr>
        <w:jc w:val="left"/>
      </w:pPr>
      <w:r>
        <w:drawing>
          <wp:inline distT="0" distB="0" distL="114300" distR="114300">
            <wp:extent cx="5270500" cy="906780"/>
            <wp:effectExtent l="0" t="0" r="6350" b="7620"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静态网站：瓯网使用</w:t>
      </w:r>
      <w:r>
        <w:rPr>
          <w:rFonts w:hint="eastAsia"/>
          <w:lang w:val="en-US" w:eastAsia="zh-CN"/>
        </w:rPr>
        <w:t>scrapy爬取，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修改scrapy 的_requests_to_follow方法，把url写入到redis.</w:t>
      </w:r>
    </w:p>
    <w:p>
      <w:pPr>
        <w:jc w:val="left"/>
      </w:pPr>
      <w:r>
        <w:drawing>
          <wp:inline distT="0" distB="0" distL="114300" distR="114300">
            <wp:extent cx="5271770" cy="3151505"/>
            <wp:effectExtent l="0" t="0" r="5080" b="10795"/>
            <wp:docPr id="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解析网页时使用多线程,使用新闻通用filter。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61620"/>
            <wp:effectExtent l="0" t="0" r="5715" b="5080"/>
            <wp:docPr id="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619625" cy="2066925"/>
            <wp:effectExtent l="0" t="0" r="9525" b="9525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639570"/>
            <wp:effectExtent l="0" t="0" r="6350" b="17780"/>
            <wp:docPr id="1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京东使用selenium爬取</w:t>
      </w:r>
    </w:p>
    <w:p>
      <w:pPr>
        <w:jc w:val="left"/>
      </w:pPr>
      <w:r>
        <w:drawing>
          <wp:inline distT="0" distB="0" distL="114300" distR="114300">
            <wp:extent cx="5271135" cy="2144395"/>
            <wp:effectExtent l="0" t="0" r="5715" b="8255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首页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69865" cy="2506345"/>
            <wp:effectExtent l="0" t="0" r="698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爬取京东</w:t>
      </w:r>
    </w:p>
    <w:p>
      <w:pPr>
        <w:jc w:val="center"/>
      </w:pPr>
      <w:r>
        <w:drawing>
          <wp:inline distT="0" distB="0" distL="114300" distR="114300">
            <wp:extent cx="5267325" cy="2525395"/>
            <wp:effectExtent l="0" t="0" r="9525" b="8255"/>
            <wp:docPr id="1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静态瓯网</w:t>
      </w:r>
    </w:p>
    <w:p>
      <w:pPr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5264785" cy="2446020"/>
            <wp:effectExtent l="0" t="0" r="12065" b="11430"/>
            <wp:docPr id="1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66055" cy="2464435"/>
            <wp:effectExtent l="0" t="0" r="10795" b="1206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899410"/>
            <wp:effectExtent l="0" t="0" r="10795" b="152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2765425"/>
            <wp:effectExtent l="0" t="0" r="5715" b="1587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925445"/>
            <wp:effectExtent l="0" t="0" r="2540" b="825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2670175"/>
            <wp:effectExtent l="0" t="0" r="12700" b="1587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433955"/>
            <wp:effectExtent l="0" t="0" r="10795" b="444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531870"/>
            <wp:effectExtent l="0" t="0" r="6985" b="1143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5E4653"/>
    <w:rsid w:val="074D58EF"/>
    <w:rsid w:val="67305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Cai</cp:lastModifiedBy>
  <dcterms:modified xsi:type="dcterms:W3CDTF">2019-04-22T03:10:45Z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