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727" w:rsidRPr="001A79D2" w:rsidRDefault="00BF4727" w:rsidP="00FD2DBA">
      <w:pPr>
        <w:pStyle w:val="NormalWeb"/>
        <w:spacing w:before="0" w:beforeAutospacing="0" w:after="0" w:afterAutospacing="0"/>
        <w:rPr>
          <w:vanish/>
          <w:color w:val="800000"/>
        </w:rPr>
      </w:pPr>
      <w:bookmarkStart w:id="0" w:name="AciInit"/>
      <w:bookmarkStart w:id="1" w:name="_GoBack"/>
      <w:bookmarkEnd w:id="1"/>
    </w:p>
    <w:tbl>
      <w:tblPr>
        <w:tblStyle w:val="TableGrid"/>
        <w:tblW w:w="5000" w:type="pct"/>
        <w:tblInd w:w="-3" w:type="dxa"/>
        <w:tblLook w:val="04A0" w:firstRow="1" w:lastRow="0" w:firstColumn="1" w:lastColumn="0" w:noHBand="0" w:noVBand="1"/>
      </w:tblPr>
      <w:tblGrid>
        <w:gridCol w:w="3349"/>
        <w:gridCol w:w="1368"/>
        <w:gridCol w:w="6073"/>
      </w:tblGrid>
      <w:tr w:rsidR="00BF4727" w:rsidRPr="001A79D2" w:rsidTr="00556C18">
        <w:trPr>
          <w:hidden/>
        </w:trPr>
        <w:tc>
          <w:tcPr>
            <w:tcW w:w="1552" w:type="pct"/>
            <w:vAlign w:val="center"/>
          </w:tcPr>
          <w:p w:rsidR="00BF4727" w:rsidRPr="001A79D2" w:rsidRDefault="00BF4727" w:rsidP="00FD2DBA">
            <w:pPr>
              <w:rPr>
                <w:rFonts w:ascii="Arial" w:hAnsi="Arial" w:cs="Arial"/>
                <w:vanish/>
                <w:color w:val="800000"/>
                <w:sz w:val="16"/>
                <w:szCs w:val="16"/>
              </w:rPr>
            </w:pPr>
            <w:r w:rsidRPr="001A79D2">
              <w:rPr>
                <w:rStyle w:val="EDGARxbrlTagCode"/>
              </w:rPr>
              <w:t>[«0SZVVGPJ|Tbl=1»«0SZVVGPJ»]</w:t>
            </w:r>
          </w:p>
        </w:tc>
        <w:tc>
          <w:tcPr>
            <w:tcW w:w="634" w:type="pct"/>
            <w:vAlign w:val="center"/>
          </w:tcPr>
          <w:p w:rsidR="00BF4727" w:rsidRPr="001A79D2" w:rsidRDefault="00BF4727" w:rsidP="00FD2DBA">
            <w:pPr>
              <w:jc w:val="center"/>
              <w:rPr>
                <w:rFonts w:ascii="Arial" w:hAnsi="Arial" w:cs="Arial"/>
                <w:vanish/>
                <w:color w:val="800000"/>
                <w:sz w:val="16"/>
                <w:szCs w:val="16"/>
              </w:rPr>
            </w:pPr>
            <w:r w:rsidRPr="001A79D2">
              <w:rPr>
                <w:rStyle w:val="EDGARxbrlTagCode"/>
              </w:rPr>
              <w:t>[«0SZVVGPJ»«0SZVVGPJ»]</w:t>
            </w:r>
          </w:p>
        </w:tc>
        <w:tc>
          <w:tcPr>
            <w:tcW w:w="2814" w:type="pct"/>
            <w:vAlign w:val="center"/>
          </w:tcPr>
          <w:p w:rsidR="00BF4727" w:rsidRPr="001A79D2" w:rsidRDefault="00BF4727" w:rsidP="00FD2DBA">
            <w:pPr>
              <w:rPr>
                <w:rFonts w:ascii="Arial" w:hAnsi="Arial" w:cs="Arial"/>
                <w:vanish/>
                <w:color w:val="7F7F7F" w:themeColor="text1" w:themeTint="80"/>
                <w:sz w:val="16"/>
                <w:szCs w:val="16"/>
              </w:rPr>
            </w:pPr>
          </w:p>
        </w:tc>
      </w:tr>
      <w:tr w:rsidR="00BF4727" w:rsidRPr="001A79D2" w:rsidTr="00556C18">
        <w:trPr>
          <w:hidden/>
        </w:trPr>
        <w:tc>
          <w:tcPr>
            <w:tcW w:w="1552" w:type="pct"/>
          </w:tcPr>
          <w:p w:rsidR="00BF4727" w:rsidRPr="001A79D2" w:rsidRDefault="00BF4727" w:rsidP="00FD2DBA">
            <w:pPr>
              <w:pStyle w:val="NormalWeb"/>
              <w:spacing w:before="0" w:beforeAutospacing="0" w:after="0" w:afterAutospacing="0"/>
              <w:rPr>
                <w:rFonts w:ascii="Arial" w:hAnsi="Arial" w:cs="Arial"/>
                <w:vanish/>
                <w:color w:val="800000"/>
                <w:sz w:val="16"/>
                <w:szCs w:val="16"/>
              </w:rPr>
            </w:pPr>
            <w:r w:rsidRPr="001A79D2">
              <w:rPr>
                <w:rStyle w:val="EDGARxbrlTagCode"/>
              </w:rPr>
              <w:t>[«0SZVVGPJ|Tag=@Txn»</w:t>
            </w:r>
            <w:r w:rsidRPr="001A79D2">
              <w:rPr>
                <w:rFonts w:ascii="Arial" w:hAnsi="Arial" w:cs="Arial"/>
                <w:vanish/>
                <w:color w:val="800000"/>
                <w:sz w:val="16"/>
                <w:szCs w:val="16"/>
              </w:rPr>
              <w:t>Taxonomy</w:t>
            </w:r>
            <w:r w:rsidRPr="001A79D2">
              <w:rPr>
                <w:rStyle w:val="EDGARxbrlTagCode"/>
              </w:rPr>
              <w:t>«0SZVVGPJ»]</w:t>
            </w:r>
          </w:p>
        </w:tc>
        <w:tc>
          <w:tcPr>
            <w:tcW w:w="634" w:type="pct"/>
          </w:tcPr>
          <w:p w:rsidR="00BF4727" w:rsidRPr="001A79D2" w:rsidRDefault="009B141B" w:rsidP="00FD2DBA">
            <w:pPr>
              <w:pStyle w:val="NormalWeb"/>
              <w:spacing w:before="0" w:beforeAutospacing="0" w:after="0" w:afterAutospacing="0"/>
              <w:jc w:val="center"/>
              <w:rPr>
                <w:rFonts w:ascii="Arial" w:hAnsi="Arial" w:cs="Arial"/>
                <w:vanish/>
                <w:sz w:val="16"/>
                <w:szCs w:val="16"/>
              </w:rPr>
            </w:pPr>
            <w:r>
              <w:rPr>
                <w:rFonts w:ascii="Arial" w:hAnsi="Arial" w:cs="Arial"/>
                <w:vanish/>
                <w:sz w:val="16"/>
                <w:szCs w:val="16"/>
              </w:rPr>
              <w:t>IM</w:t>
            </w:r>
            <w:r w:rsidR="00BF4727" w:rsidRPr="001A79D2">
              <w:rPr>
                <w:rFonts w:ascii="Arial" w:hAnsi="Arial" w:cs="Arial"/>
                <w:vanish/>
                <w:sz w:val="16"/>
                <w:szCs w:val="16"/>
              </w:rPr>
              <w:t xml:space="preserve"> 201</w:t>
            </w:r>
            <w:r>
              <w:rPr>
                <w:rFonts w:ascii="Arial" w:hAnsi="Arial" w:cs="Arial"/>
                <w:vanish/>
                <w:sz w:val="16"/>
                <w:szCs w:val="16"/>
              </w:rPr>
              <w:t>8</w:t>
            </w:r>
          </w:p>
        </w:tc>
        <w:tc>
          <w:tcPr>
            <w:tcW w:w="2814" w:type="pct"/>
            <w:vAlign w:val="center"/>
          </w:tcPr>
          <w:p w:rsidR="00BF4727" w:rsidRPr="00CA717A" w:rsidRDefault="00BF4727" w:rsidP="00FD2DBA">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Taxonomy and Vinta</w:t>
            </w:r>
            <w:r w:rsidR="00DF2C78" w:rsidRPr="00CA717A">
              <w:rPr>
                <w:rFonts w:ascii="Arial" w:hAnsi="Arial" w:cs="Arial"/>
                <w:vanish/>
                <w:color w:val="1F4E79" w:themeColor="accent1" w:themeShade="80"/>
                <w:sz w:val="16"/>
                <w:szCs w:val="16"/>
              </w:rPr>
              <w:t>ge. If you change the year to an earlier vintage, make sure that the SEC still accepts filings in that taxonomy</w:t>
            </w:r>
          </w:p>
        </w:tc>
      </w:tr>
      <w:tr w:rsidR="00154B87" w:rsidRPr="001A79D2" w:rsidTr="00556C18">
        <w:trPr>
          <w:hidden/>
        </w:trPr>
        <w:tc>
          <w:tcPr>
            <w:tcW w:w="1552" w:type="pct"/>
            <w:vAlign w:val="center"/>
          </w:tcPr>
          <w:p w:rsidR="00154B87" w:rsidRPr="001A79D2" w:rsidRDefault="00154B87" w:rsidP="00154B87">
            <w:pPr>
              <w:rPr>
                <w:rFonts w:ascii="Arial" w:hAnsi="Arial" w:cs="Arial"/>
                <w:vanish/>
                <w:color w:val="800000"/>
                <w:sz w:val="16"/>
                <w:szCs w:val="16"/>
              </w:rPr>
            </w:pPr>
            <w:r w:rsidRPr="001A79D2">
              <w:rPr>
                <w:rStyle w:val="EDGARxbrlTagCode"/>
              </w:rPr>
              <w:t>[«0SZVVGPJ|Tag=@Cik»</w:t>
            </w:r>
            <w:r w:rsidRPr="001A79D2">
              <w:rPr>
                <w:rFonts w:ascii="Arial" w:hAnsi="Arial" w:cs="Arial"/>
                <w:vanish/>
                <w:color w:val="800000"/>
                <w:sz w:val="16"/>
                <w:szCs w:val="16"/>
              </w:rPr>
              <w:t>Registrant CIK</w:t>
            </w:r>
            <w:r w:rsidRPr="001A79D2">
              <w:rPr>
                <w:rStyle w:val="EDGARxbrlTagCode"/>
              </w:rPr>
              <w:t>«0SZVVGPJ»]</w:t>
            </w:r>
          </w:p>
        </w:tc>
        <w:tc>
          <w:tcPr>
            <w:tcW w:w="634" w:type="pct"/>
          </w:tcPr>
          <w:p w:rsidR="00154B87" w:rsidRPr="001A79D2" w:rsidRDefault="00154B87" w:rsidP="00154B87">
            <w:pPr>
              <w:pStyle w:val="NormalWeb"/>
              <w:spacing w:before="0" w:beforeAutospacing="0" w:after="0" w:afterAutospacing="0"/>
              <w:jc w:val="center"/>
              <w:rPr>
                <w:rFonts w:ascii="Arial" w:hAnsi="Arial" w:cs="Arial"/>
                <w:vanish/>
                <w:sz w:val="16"/>
                <w:szCs w:val="16"/>
              </w:rPr>
            </w:pPr>
          </w:p>
        </w:tc>
        <w:tc>
          <w:tcPr>
            <w:tcW w:w="2814" w:type="pct"/>
            <w:vAlign w:val="center"/>
          </w:tcPr>
          <w:p w:rsidR="00154B87" w:rsidRPr="00CA717A" w:rsidRDefault="00154B87" w:rsidP="00154B87">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Up to 10 digits</w:t>
            </w:r>
            <w:r w:rsidR="00DF2C78" w:rsidRPr="00CA717A">
              <w:rPr>
                <w:rFonts w:ascii="Arial" w:hAnsi="Arial" w:cs="Arial"/>
                <w:vanish/>
                <w:color w:val="1F4E79" w:themeColor="accent1" w:themeShade="80"/>
                <w:sz w:val="16"/>
                <w:szCs w:val="16"/>
              </w:rPr>
              <w:t>. L</w:t>
            </w:r>
            <w:r w:rsidRPr="00CA717A">
              <w:rPr>
                <w:rFonts w:ascii="Arial" w:hAnsi="Arial" w:cs="Arial"/>
                <w:vanish/>
                <w:color w:val="1F4E79" w:themeColor="accent1" w:themeShade="80"/>
                <w:sz w:val="16"/>
                <w:szCs w:val="16"/>
              </w:rPr>
              <w:t>eading zeros are optional</w:t>
            </w:r>
          </w:p>
        </w:tc>
      </w:tr>
      <w:tr w:rsidR="00A4149C" w:rsidRPr="001A79D2" w:rsidTr="00556C18">
        <w:trPr>
          <w:hidden/>
        </w:trPr>
        <w:tc>
          <w:tcPr>
            <w:tcW w:w="1552" w:type="pct"/>
            <w:vAlign w:val="center"/>
          </w:tcPr>
          <w:p w:rsidR="00A4149C" w:rsidRPr="001A79D2" w:rsidRDefault="00A4149C" w:rsidP="00CF0766">
            <w:pPr>
              <w:rPr>
                <w:rFonts w:ascii="Arial" w:hAnsi="Arial" w:cs="Arial"/>
                <w:vanish/>
                <w:color w:val="800000"/>
                <w:sz w:val="16"/>
                <w:szCs w:val="16"/>
              </w:rPr>
            </w:pPr>
            <w:r w:rsidRPr="001A79D2">
              <w:rPr>
                <w:rStyle w:val="EDGARxbrlTagCode"/>
              </w:rPr>
              <w:t>[«0SZVVGPJ|Tag=@</w:t>
            </w:r>
            <w:r>
              <w:rPr>
                <w:rStyle w:val="EDGARxbrlTagCode"/>
              </w:rPr>
              <w:t>Uri</w:t>
            </w:r>
            <w:r w:rsidRPr="001A79D2">
              <w:rPr>
                <w:rStyle w:val="EDGARxbrlTagCode"/>
              </w:rPr>
              <w:t>»</w:t>
            </w:r>
            <w:r w:rsidRPr="001A79D2">
              <w:rPr>
                <w:rFonts w:ascii="Arial" w:hAnsi="Arial" w:cs="Arial"/>
                <w:vanish/>
                <w:color w:val="800000"/>
                <w:sz w:val="16"/>
                <w:szCs w:val="16"/>
              </w:rPr>
              <w:t xml:space="preserve">Registrant </w:t>
            </w:r>
            <w:r>
              <w:rPr>
                <w:rFonts w:ascii="Arial" w:hAnsi="Arial" w:cs="Arial"/>
                <w:vanish/>
                <w:color w:val="800000"/>
                <w:sz w:val="16"/>
                <w:szCs w:val="16"/>
              </w:rPr>
              <w:t>URI</w:t>
            </w:r>
            <w:r w:rsidRPr="001A79D2">
              <w:rPr>
                <w:rStyle w:val="EDGARxbrlTagCode"/>
              </w:rPr>
              <w:t>«0SZVVGPJ»]</w:t>
            </w:r>
          </w:p>
        </w:tc>
        <w:tc>
          <w:tcPr>
            <w:tcW w:w="634" w:type="pct"/>
          </w:tcPr>
          <w:p w:rsidR="00A4149C" w:rsidRPr="001A79D2" w:rsidRDefault="00A4149C" w:rsidP="00CF0766">
            <w:pPr>
              <w:pStyle w:val="NormalWeb"/>
              <w:spacing w:before="0" w:beforeAutospacing="0" w:after="0" w:afterAutospacing="0"/>
              <w:jc w:val="center"/>
              <w:rPr>
                <w:rFonts w:ascii="Arial" w:hAnsi="Arial" w:cs="Arial"/>
                <w:vanish/>
                <w:sz w:val="16"/>
                <w:szCs w:val="16"/>
              </w:rPr>
            </w:pPr>
          </w:p>
        </w:tc>
        <w:tc>
          <w:tcPr>
            <w:tcW w:w="2814" w:type="pct"/>
            <w:vAlign w:val="center"/>
          </w:tcPr>
          <w:p w:rsidR="00A4149C" w:rsidRPr="00CA717A" w:rsidRDefault="00A4149C" w:rsidP="00CF0766">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 xml:space="preserve">Registrant </w:t>
            </w:r>
            <w:r w:rsidR="005474B3">
              <w:rPr>
                <w:rFonts w:ascii="Arial" w:hAnsi="Arial" w:cs="Arial"/>
                <w:vanish/>
                <w:color w:val="1F4E79" w:themeColor="accent1" w:themeShade="80"/>
                <w:sz w:val="16"/>
                <w:szCs w:val="16"/>
              </w:rPr>
              <w:t>Company</w:t>
            </w:r>
            <w:r w:rsidRPr="00CA717A">
              <w:rPr>
                <w:rFonts w:ascii="Arial" w:hAnsi="Arial" w:cs="Arial"/>
                <w:vanish/>
                <w:color w:val="1F4E79" w:themeColor="accent1" w:themeShade="80"/>
                <w:sz w:val="16"/>
                <w:szCs w:val="16"/>
              </w:rPr>
              <w:t>’s web address, or similar unique URI.</w:t>
            </w:r>
          </w:p>
        </w:tc>
      </w:tr>
      <w:tr w:rsidR="00154B87" w:rsidRPr="001A79D2" w:rsidTr="00556C18">
        <w:trPr>
          <w:hidden/>
        </w:trPr>
        <w:tc>
          <w:tcPr>
            <w:tcW w:w="1552" w:type="pct"/>
            <w:vAlign w:val="center"/>
          </w:tcPr>
          <w:p w:rsidR="00154B87" w:rsidRPr="001A79D2" w:rsidRDefault="00154B87" w:rsidP="00154B87">
            <w:pPr>
              <w:rPr>
                <w:rFonts w:ascii="Arial" w:hAnsi="Arial" w:cs="Arial"/>
                <w:vanish/>
                <w:color w:val="800000"/>
                <w:sz w:val="16"/>
                <w:szCs w:val="16"/>
              </w:rPr>
            </w:pPr>
            <w:r w:rsidRPr="001A79D2">
              <w:rPr>
                <w:rStyle w:val="EDGARxbrlTagCode"/>
              </w:rPr>
              <w:t>[«0SZVVGPJ|Tag=@</w:t>
            </w:r>
            <w:r w:rsidR="00A4149C">
              <w:rPr>
                <w:rStyle w:val="EDGARxbrlTagCode"/>
              </w:rPr>
              <w:t>Sym</w:t>
            </w:r>
            <w:r w:rsidRPr="001A79D2">
              <w:rPr>
                <w:rStyle w:val="EDGARxbrlTagCode"/>
              </w:rPr>
              <w:t>»</w:t>
            </w:r>
            <w:r w:rsidRPr="001A79D2">
              <w:rPr>
                <w:rFonts w:ascii="Arial" w:hAnsi="Arial" w:cs="Arial"/>
                <w:vanish/>
                <w:color w:val="800000"/>
                <w:sz w:val="16"/>
                <w:szCs w:val="16"/>
              </w:rPr>
              <w:t xml:space="preserve">Registrant </w:t>
            </w:r>
            <w:r w:rsidR="00A4149C">
              <w:rPr>
                <w:rFonts w:ascii="Arial" w:hAnsi="Arial" w:cs="Arial"/>
                <w:vanish/>
                <w:color w:val="800000"/>
                <w:sz w:val="16"/>
                <w:szCs w:val="16"/>
              </w:rPr>
              <w:t>symbol</w:t>
            </w:r>
            <w:r w:rsidRPr="001A79D2">
              <w:rPr>
                <w:rStyle w:val="EDGARxbrlTagCode"/>
              </w:rPr>
              <w:t>«0SZVVGPJ»]</w:t>
            </w:r>
          </w:p>
        </w:tc>
        <w:tc>
          <w:tcPr>
            <w:tcW w:w="634" w:type="pct"/>
          </w:tcPr>
          <w:p w:rsidR="00154B87" w:rsidRPr="001A79D2" w:rsidRDefault="00154B87" w:rsidP="00154B87">
            <w:pPr>
              <w:pStyle w:val="NormalWeb"/>
              <w:spacing w:before="0" w:beforeAutospacing="0" w:after="0" w:afterAutospacing="0"/>
              <w:jc w:val="center"/>
              <w:rPr>
                <w:rFonts w:ascii="Arial" w:hAnsi="Arial" w:cs="Arial"/>
                <w:vanish/>
                <w:sz w:val="16"/>
                <w:szCs w:val="16"/>
              </w:rPr>
            </w:pPr>
          </w:p>
        </w:tc>
        <w:tc>
          <w:tcPr>
            <w:tcW w:w="2814" w:type="pct"/>
            <w:vAlign w:val="center"/>
          </w:tcPr>
          <w:p w:rsidR="00154B87" w:rsidRPr="00CA717A" w:rsidRDefault="00A4149C" w:rsidP="00154B87">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Registrant’s short and simple mnemonic symbol</w:t>
            </w:r>
            <w:r w:rsidR="00DF2C78" w:rsidRPr="00CA717A">
              <w:rPr>
                <w:rFonts w:ascii="Arial" w:hAnsi="Arial" w:cs="Arial"/>
                <w:vanish/>
                <w:color w:val="1F4E79" w:themeColor="accent1" w:themeShade="80"/>
                <w:sz w:val="16"/>
                <w:szCs w:val="16"/>
              </w:rPr>
              <w:t xml:space="preserve"> (</w:t>
            </w:r>
            <w:r w:rsidR="00CA717A" w:rsidRPr="00CA717A">
              <w:rPr>
                <w:rFonts w:ascii="Arial" w:hAnsi="Arial" w:cs="Arial"/>
                <w:vanish/>
                <w:color w:val="1F4E79" w:themeColor="accent1" w:themeShade="80"/>
                <w:sz w:val="16"/>
                <w:szCs w:val="16"/>
              </w:rPr>
              <w:t>alphabetic characters</w:t>
            </w:r>
            <w:r w:rsidR="00DF2C78" w:rsidRPr="00CA717A">
              <w:rPr>
                <w:rFonts w:ascii="Arial" w:hAnsi="Arial" w:cs="Arial"/>
                <w:vanish/>
                <w:color w:val="1F4E79" w:themeColor="accent1" w:themeShade="80"/>
                <w:sz w:val="16"/>
                <w:szCs w:val="16"/>
              </w:rPr>
              <w:t xml:space="preserve"> only</w:t>
            </w:r>
            <w:r w:rsidR="00CA717A" w:rsidRPr="00CA717A">
              <w:rPr>
                <w:rFonts w:ascii="Arial" w:hAnsi="Arial" w:cs="Arial"/>
                <w:vanish/>
                <w:color w:val="1F4E79" w:themeColor="accent1" w:themeShade="80"/>
                <w:sz w:val="16"/>
                <w:szCs w:val="16"/>
              </w:rPr>
              <w:t>, no spaces or special symbols).</w:t>
            </w:r>
          </w:p>
        </w:tc>
      </w:tr>
      <w:tr w:rsidR="00C5222F" w:rsidRPr="001A79D2" w:rsidTr="00556C18">
        <w:trPr>
          <w:hidden/>
        </w:trPr>
        <w:tc>
          <w:tcPr>
            <w:tcW w:w="1552" w:type="pct"/>
            <w:vAlign w:val="center"/>
          </w:tcPr>
          <w:p w:rsidR="00C5222F" w:rsidRPr="001A79D2" w:rsidRDefault="00C5222F" w:rsidP="00C5222F">
            <w:pPr>
              <w:rPr>
                <w:rFonts w:ascii="Arial" w:hAnsi="Arial" w:cs="Arial"/>
                <w:vanish/>
                <w:color w:val="800000"/>
                <w:sz w:val="16"/>
                <w:szCs w:val="16"/>
              </w:rPr>
            </w:pPr>
            <w:r w:rsidRPr="001A79D2">
              <w:rPr>
                <w:rStyle w:val="EDGARxbrlTagCode"/>
              </w:rPr>
              <w:t>[«0SZVVGPJ|Tag=</w:t>
            </w:r>
            <w:r>
              <w:rPr>
                <w:rStyle w:val="EDGARxbrlTagCode"/>
              </w:rPr>
              <w:t>@Form</w:t>
            </w:r>
            <w:r w:rsidRPr="001A79D2">
              <w:rPr>
                <w:rStyle w:val="EDGARxbrlTagCode"/>
              </w:rPr>
              <w:t>»</w:t>
            </w:r>
            <w:r w:rsidRPr="001A79D2">
              <w:rPr>
                <w:rFonts w:ascii="Arial" w:hAnsi="Arial" w:cs="Arial"/>
                <w:vanish/>
                <w:color w:val="800000"/>
                <w:sz w:val="16"/>
                <w:szCs w:val="16"/>
              </w:rPr>
              <w:t>SEC Form</w:t>
            </w:r>
            <w:r w:rsidRPr="001A79D2">
              <w:rPr>
                <w:rStyle w:val="EDGARxbrlTagCode"/>
              </w:rPr>
              <w:t>«0SZVVGPJ»]</w:t>
            </w:r>
          </w:p>
        </w:tc>
        <w:tc>
          <w:tcPr>
            <w:tcW w:w="634" w:type="pct"/>
          </w:tcPr>
          <w:p w:rsidR="00C5222F" w:rsidRPr="001A79D2" w:rsidRDefault="00F830B8" w:rsidP="00C5222F">
            <w:pPr>
              <w:pStyle w:val="NormalWeb"/>
              <w:spacing w:before="0" w:beforeAutospacing="0" w:after="0" w:afterAutospacing="0"/>
              <w:jc w:val="center"/>
              <w:rPr>
                <w:rFonts w:ascii="Arial" w:hAnsi="Arial" w:cs="Arial"/>
                <w:vanish/>
                <w:sz w:val="16"/>
                <w:szCs w:val="16"/>
              </w:rPr>
            </w:pPr>
            <w:r>
              <w:rPr>
                <w:rFonts w:ascii="Arial" w:hAnsi="Arial" w:cs="Arial"/>
                <w:vanish/>
                <w:sz w:val="16"/>
                <w:szCs w:val="16"/>
              </w:rPr>
              <w:t>N-Q</w:t>
            </w:r>
          </w:p>
        </w:tc>
        <w:tc>
          <w:tcPr>
            <w:tcW w:w="2814" w:type="pct"/>
            <w:vAlign w:val="center"/>
          </w:tcPr>
          <w:p w:rsidR="00C5222F" w:rsidRPr="00CA717A" w:rsidRDefault="00C5222F" w:rsidP="00C5222F">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SEC filing type (e.g., 10-K, 10-Q</w:t>
            </w:r>
            <w:r w:rsidR="00377BB9">
              <w:rPr>
                <w:rFonts w:ascii="Arial" w:hAnsi="Arial" w:cs="Arial"/>
                <w:vanish/>
                <w:color w:val="1F4E79" w:themeColor="accent1" w:themeShade="80"/>
                <w:sz w:val="16"/>
                <w:szCs w:val="16"/>
              </w:rPr>
              <w:t>, S-1, etc.</w:t>
            </w:r>
            <w:r w:rsidRPr="00CA717A">
              <w:rPr>
                <w:rFonts w:ascii="Arial" w:hAnsi="Arial" w:cs="Arial"/>
                <w:vanish/>
                <w:color w:val="1F4E79" w:themeColor="accent1" w:themeShade="80"/>
                <w:sz w:val="16"/>
                <w:szCs w:val="16"/>
              </w:rPr>
              <w:t>)</w:t>
            </w:r>
          </w:p>
        </w:tc>
      </w:tr>
      <w:tr w:rsidR="006A4C17" w:rsidRPr="001A79D2" w:rsidTr="00556C18">
        <w:trPr>
          <w:hidden/>
        </w:trPr>
        <w:tc>
          <w:tcPr>
            <w:tcW w:w="1552" w:type="pct"/>
          </w:tcPr>
          <w:p w:rsidR="006A4C17" w:rsidRPr="001A79D2" w:rsidRDefault="00FD240F" w:rsidP="006A4C17">
            <w:pPr>
              <w:pStyle w:val="NormalWeb"/>
              <w:spacing w:before="0" w:beforeAutospacing="0" w:after="0" w:afterAutospacing="0"/>
              <w:rPr>
                <w:rFonts w:ascii="Arial" w:hAnsi="Arial" w:cs="Arial"/>
                <w:vanish/>
                <w:color w:val="800000"/>
                <w:sz w:val="16"/>
                <w:szCs w:val="16"/>
              </w:rPr>
            </w:pPr>
            <w:r>
              <w:rPr>
                <w:rStyle w:val="EDGARxbrlTagCode"/>
              </w:rPr>
              <w:t>[«0SZVVGPJ|Tag=@Fye</w:t>
            </w:r>
            <w:r w:rsidR="006A4C17" w:rsidRPr="001A79D2">
              <w:rPr>
                <w:rStyle w:val="EDGARxbrlTagCode"/>
              </w:rPr>
              <w:t>»</w:t>
            </w:r>
            <w:r w:rsidR="006A4C17" w:rsidRPr="001A79D2">
              <w:rPr>
                <w:rFonts w:ascii="Arial" w:hAnsi="Arial" w:cs="Arial"/>
                <w:vanish/>
                <w:color w:val="800000"/>
                <w:sz w:val="16"/>
                <w:szCs w:val="16"/>
              </w:rPr>
              <w:t xml:space="preserve">Fiscal </w:t>
            </w:r>
            <w:r w:rsidR="006A4C17">
              <w:rPr>
                <w:rFonts w:ascii="Arial" w:hAnsi="Arial" w:cs="Arial"/>
                <w:vanish/>
                <w:color w:val="800000"/>
                <w:sz w:val="16"/>
                <w:szCs w:val="16"/>
              </w:rPr>
              <w:t>Year End</w:t>
            </w:r>
            <w:r w:rsidR="006A4C17" w:rsidRPr="001A79D2">
              <w:rPr>
                <w:rStyle w:val="EDGARxbrlTagCode"/>
              </w:rPr>
              <w:t>«0SZVVGPJ»]</w:t>
            </w:r>
          </w:p>
        </w:tc>
        <w:tc>
          <w:tcPr>
            <w:tcW w:w="634" w:type="pct"/>
          </w:tcPr>
          <w:p w:rsidR="006A4C17" w:rsidRPr="001A79D2" w:rsidRDefault="006A4C17" w:rsidP="006A4C17">
            <w:pPr>
              <w:pStyle w:val="NormalWeb"/>
              <w:spacing w:before="0" w:beforeAutospacing="0" w:after="0" w:afterAutospacing="0"/>
              <w:jc w:val="center"/>
              <w:rPr>
                <w:rFonts w:ascii="Arial" w:hAnsi="Arial" w:cs="Arial"/>
                <w:vanish/>
                <w:sz w:val="16"/>
                <w:szCs w:val="16"/>
              </w:rPr>
            </w:pPr>
            <w:r>
              <w:rPr>
                <w:rFonts w:ascii="Arial" w:hAnsi="Arial" w:cs="Arial"/>
                <w:vanish/>
                <w:sz w:val="16"/>
                <w:szCs w:val="16"/>
              </w:rPr>
              <w:t>12/31</w:t>
            </w:r>
          </w:p>
        </w:tc>
        <w:tc>
          <w:tcPr>
            <w:tcW w:w="2814" w:type="pct"/>
            <w:vAlign w:val="center"/>
          </w:tcPr>
          <w:p w:rsidR="006A4C17" w:rsidRPr="00CA717A" w:rsidRDefault="006A4C17" w:rsidP="006A4C17">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 xml:space="preserve">Fiscal year ending date in </w:t>
            </w:r>
            <w:r w:rsidRPr="00CA717A">
              <w:rPr>
                <w:rFonts w:ascii="Arial" w:hAnsi="Arial" w:cs="Arial"/>
                <w:i/>
                <w:vanish/>
                <w:color w:val="1F4E79" w:themeColor="accent1" w:themeShade="80"/>
                <w:sz w:val="16"/>
                <w:szCs w:val="16"/>
              </w:rPr>
              <w:t>mm/dd</w:t>
            </w:r>
            <w:r w:rsidRPr="00CA717A">
              <w:rPr>
                <w:rFonts w:ascii="Arial" w:hAnsi="Arial" w:cs="Arial"/>
                <w:vanish/>
                <w:color w:val="1F4E79" w:themeColor="accent1" w:themeShade="80"/>
                <w:sz w:val="16"/>
                <w:szCs w:val="16"/>
              </w:rPr>
              <w:t xml:space="preserve"> format</w:t>
            </w:r>
            <w:r w:rsidR="00863B18" w:rsidRPr="00CA717A">
              <w:rPr>
                <w:rFonts w:ascii="Arial" w:hAnsi="Arial" w:cs="Arial"/>
                <w:vanish/>
                <w:color w:val="1F4E79" w:themeColor="accent1" w:themeShade="80"/>
                <w:sz w:val="16"/>
                <w:szCs w:val="16"/>
              </w:rPr>
              <w:t>.</w:t>
            </w:r>
          </w:p>
        </w:tc>
      </w:tr>
      <w:tr w:rsidR="00556C18" w:rsidRPr="001A79D2" w:rsidTr="00556C18">
        <w:trPr>
          <w:hidden/>
        </w:trPr>
        <w:tc>
          <w:tcPr>
            <w:tcW w:w="1552" w:type="pct"/>
          </w:tcPr>
          <w:p w:rsidR="00556C18" w:rsidRPr="001A79D2" w:rsidRDefault="00556C18" w:rsidP="00556C18">
            <w:pPr>
              <w:pStyle w:val="NormalWeb"/>
              <w:spacing w:before="0" w:beforeAutospacing="0" w:after="0" w:afterAutospacing="0"/>
              <w:rPr>
                <w:rFonts w:ascii="Arial" w:hAnsi="Arial" w:cs="Arial"/>
                <w:vanish/>
                <w:color w:val="800000"/>
                <w:sz w:val="16"/>
                <w:szCs w:val="16"/>
              </w:rPr>
            </w:pPr>
            <w:r w:rsidRPr="001A79D2">
              <w:rPr>
                <w:rStyle w:val="EDGARxbrlTagCode"/>
              </w:rPr>
              <w:t>[«0SZVVGPJ|Tag=@Date0»</w:t>
            </w:r>
            <w:r w:rsidRPr="001A79D2">
              <w:rPr>
                <w:rFonts w:ascii="Arial" w:hAnsi="Arial" w:cs="Arial"/>
                <w:vanish/>
                <w:color w:val="800000"/>
                <w:sz w:val="16"/>
                <w:szCs w:val="16"/>
              </w:rPr>
              <w:t>Fiscal Period Start date</w:t>
            </w:r>
            <w:r w:rsidRPr="001A79D2">
              <w:rPr>
                <w:rStyle w:val="EDGARxbrlTagCode"/>
              </w:rPr>
              <w:t>«0SZVVGPJ»]</w:t>
            </w:r>
          </w:p>
        </w:tc>
        <w:sdt>
          <w:sdtPr>
            <w:rPr>
              <w:rFonts w:ascii="Arial" w:hAnsi="Arial" w:cs="Arial"/>
              <w:vanish/>
              <w:color w:val="ED7D31" w:themeColor="accent2"/>
              <w:sz w:val="16"/>
              <w:szCs w:val="16"/>
            </w:rPr>
            <w:alias w:val="Fiscal Period Start Date"/>
            <w:tag w:val="FiscalStartDate"/>
            <w:id w:val="1814906000"/>
            <w:placeholder>
              <w:docPart w:val="B22591F6F725441F8A3BE36436642567"/>
            </w:placeholder>
            <w:showingPlcHdr/>
            <w:date w:fullDate="2016-01-01T00:00:00Z">
              <w:dateFormat w:val="MM/dd/yyyy"/>
              <w:lid w:val="en-US"/>
              <w:storeMappedDataAs w:val="dateTime"/>
              <w:calendar w:val="gregorian"/>
            </w:date>
          </w:sdtPr>
          <w:sdtEndPr/>
          <w:sdtContent>
            <w:tc>
              <w:tcPr>
                <w:tcW w:w="634" w:type="pct"/>
              </w:tcPr>
              <w:p w:rsidR="00556C18" w:rsidRPr="00CE749E" w:rsidRDefault="00556C18" w:rsidP="00556C18">
                <w:pPr>
                  <w:pStyle w:val="NormalWeb"/>
                  <w:spacing w:before="0" w:beforeAutospacing="0" w:after="0" w:afterAutospacing="0"/>
                  <w:jc w:val="center"/>
                  <w:rPr>
                    <w:rFonts w:ascii="Arial" w:hAnsi="Arial" w:cs="Arial"/>
                    <w:vanish/>
                    <w:color w:val="ED7D31" w:themeColor="accent2"/>
                    <w:sz w:val="16"/>
                    <w:szCs w:val="16"/>
                  </w:rPr>
                </w:pPr>
                <w:r w:rsidRPr="00CE749E">
                  <w:rPr>
                    <w:rStyle w:val="PlaceholderText"/>
                    <w:rFonts w:ascii="Arial" w:hAnsi="Arial" w:cs="Arial"/>
                    <w:color w:val="ED7D31" w:themeColor="accent2"/>
                    <w:sz w:val="16"/>
                    <w:szCs w:val="16"/>
                  </w:rPr>
                  <w:t>Click or tap to enter a date.</w:t>
                </w:r>
              </w:p>
            </w:tc>
          </w:sdtContent>
        </w:sdt>
        <w:tc>
          <w:tcPr>
            <w:tcW w:w="2814" w:type="pct"/>
            <w:vAlign w:val="center"/>
          </w:tcPr>
          <w:p w:rsidR="00556C18" w:rsidRDefault="00556C18" w:rsidP="00556C18">
            <w:pPr>
              <w:rPr>
                <w:rFonts w:ascii="Arial" w:hAnsi="Arial" w:cs="Arial"/>
                <w:vanish/>
                <w:color w:val="1F4E79" w:themeColor="accent1" w:themeShade="80"/>
                <w:sz w:val="16"/>
                <w:szCs w:val="16"/>
              </w:rPr>
            </w:pPr>
            <w:r>
              <w:rPr>
                <w:rFonts w:ascii="Arial" w:hAnsi="Arial" w:cs="Arial"/>
                <w:vanish/>
                <w:color w:val="1F4E79" w:themeColor="accent1" w:themeShade="80"/>
                <w:sz w:val="16"/>
                <w:szCs w:val="16"/>
              </w:rPr>
              <w:t>Starting date of this fiscal year. Leave blank for 8-K filings. Leave blank for 10-Q and 10-K filings unless partial year. Date format is mm/dd/yyyy.</w:t>
            </w:r>
          </w:p>
        </w:tc>
      </w:tr>
      <w:tr w:rsidR="00556C18" w:rsidRPr="001A79D2" w:rsidTr="00556C18">
        <w:trPr>
          <w:hidden/>
        </w:trPr>
        <w:tc>
          <w:tcPr>
            <w:tcW w:w="1552" w:type="pct"/>
          </w:tcPr>
          <w:p w:rsidR="00556C18" w:rsidRPr="001A79D2" w:rsidRDefault="00556C18" w:rsidP="00556C18">
            <w:pPr>
              <w:pStyle w:val="NormalWeb"/>
              <w:spacing w:before="0" w:beforeAutospacing="0" w:after="0" w:afterAutospacing="0"/>
              <w:rPr>
                <w:rFonts w:ascii="Arial" w:hAnsi="Arial" w:cs="Arial"/>
                <w:vanish/>
                <w:color w:val="800000"/>
                <w:sz w:val="16"/>
                <w:szCs w:val="16"/>
              </w:rPr>
            </w:pPr>
            <w:r w:rsidRPr="001A79D2">
              <w:rPr>
                <w:rStyle w:val="EDGARxbrlTagCode"/>
              </w:rPr>
              <w:t>[«0SZVVGPJ|Tag=@Date1»</w:t>
            </w:r>
            <w:r w:rsidRPr="001A79D2">
              <w:rPr>
                <w:rFonts w:ascii="Arial" w:hAnsi="Arial" w:cs="Arial"/>
                <w:vanish/>
                <w:color w:val="800000"/>
                <w:sz w:val="16"/>
                <w:szCs w:val="16"/>
              </w:rPr>
              <w:t>Reporting Period Start date</w:t>
            </w:r>
            <w:r w:rsidRPr="001A79D2">
              <w:rPr>
                <w:rStyle w:val="EDGARxbrlTagCode"/>
              </w:rPr>
              <w:t>«0SZVVGPJ»]</w:t>
            </w:r>
          </w:p>
        </w:tc>
        <w:sdt>
          <w:sdtPr>
            <w:rPr>
              <w:rFonts w:ascii="Arial" w:hAnsi="Arial" w:cs="Arial"/>
              <w:vanish/>
              <w:color w:val="ED7D31" w:themeColor="accent2"/>
              <w:sz w:val="16"/>
              <w:szCs w:val="16"/>
            </w:rPr>
            <w:alias w:val="Reporting Period Start Date"/>
            <w:tag w:val="ReportingStartDate"/>
            <w:id w:val="435716465"/>
            <w:placeholder>
              <w:docPart w:val="870A08A05CE94F88B3E043BEEC631B57"/>
            </w:placeholder>
            <w:date w:fullDate="2017-10-01T00:00:00Z">
              <w:dateFormat w:val="MM/dd/yyyy"/>
              <w:lid w:val="en-US"/>
              <w:storeMappedDataAs w:val="dateTime"/>
              <w:calendar w:val="gregorian"/>
            </w:date>
          </w:sdtPr>
          <w:sdtEndPr/>
          <w:sdtContent>
            <w:tc>
              <w:tcPr>
                <w:tcW w:w="634" w:type="pct"/>
              </w:tcPr>
              <w:p w:rsidR="00556C18" w:rsidRPr="00CE749E" w:rsidRDefault="00556C18" w:rsidP="00556C18">
                <w:pPr>
                  <w:pStyle w:val="NormalWeb"/>
                  <w:spacing w:before="0" w:beforeAutospacing="0" w:after="0" w:afterAutospacing="0"/>
                  <w:jc w:val="center"/>
                  <w:rPr>
                    <w:rFonts w:ascii="Arial" w:hAnsi="Arial" w:cs="Arial"/>
                    <w:vanish/>
                    <w:color w:val="ED7D31" w:themeColor="accent2"/>
                    <w:sz w:val="16"/>
                    <w:szCs w:val="16"/>
                  </w:rPr>
                </w:pPr>
                <w:r>
                  <w:rPr>
                    <w:rFonts w:ascii="Arial" w:hAnsi="Arial" w:cs="Arial"/>
                    <w:vanish/>
                    <w:color w:val="ED7D31" w:themeColor="accent2"/>
                    <w:sz w:val="16"/>
                    <w:szCs w:val="16"/>
                  </w:rPr>
                  <w:t>10/01/2017</w:t>
                </w:r>
              </w:p>
            </w:tc>
          </w:sdtContent>
        </w:sdt>
        <w:tc>
          <w:tcPr>
            <w:tcW w:w="2814" w:type="pct"/>
            <w:vAlign w:val="center"/>
          </w:tcPr>
          <w:p w:rsidR="00556C18" w:rsidRDefault="00556C18" w:rsidP="00556C18">
            <w:pPr>
              <w:rPr>
                <w:rFonts w:ascii="Arial" w:hAnsi="Arial" w:cs="Arial"/>
                <w:vanish/>
                <w:color w:val="1F4E79" w:themeColor="accent1" w:themeShade="80"/>
                <w:sz w:val="16"/>
                <w:szCs w:val="16"/>
              </w:rPr>
            </w:pPr>
            <w:r>
              <w:rPr>
                <w:rFonts w:ascii="Arial" w:hAnsi="Arial" w:cs="Arial"/>
                <w:vanish/>
                <w:color w:val="1F4E79" w:themeColor="accent1" w:themeShade="80"/>
                <w:sz w:val="16"/>
                <w:szCs w:val="16"/>
              </w:rPr>
              <w:t>Starting date of the reporting period. Leave blank for 10-Q, 10-K and 8-K filings. Otherwise, click in the field and type the date in, or click the drop-down to use the calendar. Date format is mm/dd/yyyy.</w:t>
            </w:r>
          </w:p>
        </w:tc>
      </w:tr>
      <w:tr w:rsidR="00556C18" w:rsidRPr="001A79D2" w:rsidTr="00556C18">
        <w:trPr>
          <w:hidden/>
        </w:trPr>
        <w:tc>
          <w:tcPr>
            <w:tcW w:w="1552" w:type="pct"/>
          </w:tcPr>
          <w:p w:rsidR="00556C18" w:rsidRPr="001A79D2" w:rsidRDefault="00556C18" w:rsidP="00556C18">
            <w:pPr>
              <w:pStyle w:val="NormalWeb"/>
              <w:spacing w:before="0" w:beforeAutospacing="0" w:after="0" w:afterAutospacing="0"/>
              <w:rPr>
                <w:rFonts w:ascii="Arial" w:hAnsi="Arial" w:cs="Arial"/>
                <w:vanish/>
                <w:color w:val="800000"/>
                <w:sz w:val="16"/>
                <w:szCs w:val="16"/>
              </w:rPr>
            </w:pPr>
            <w:r w:rsidRPr="001A79D2">
              <w:rPr>
                <w:rStyle w:val="EDGARxbrlTagCode"/>
              </w:rPr>
              <w:t>[«0SZVVGPJ|Tag=@Date2»</w:t>
            </w:r>
            <w:r w:rsidRPr="001A79D2">
              <w:rPr>
                <w:rFonts w:ascii="Arial" w:hAnsi="Arial" w:cs="Arial"/>
                <w:vanish/>
                <w:color w:val="800000"/>
                <w:sz w:val="16"/>
                <w:szCs w:val="16"/>
              </w:rPr>
              <w:t>Period End date</w:t>
            </w:r>
            <w:r w:rsidRPr="001A79D2">
              <w:rPr>
                <w:rStyle w:val="EDGARxbrlTagCode"/>
              </w:rPr>
              <w:t>«0SZVVGPJ»]</w:t>
            </w:r>
          </w:p>
        </w:tc>
        <w:sdt>
          <w:sdtPr>
            <w:rPr>
              <w:rFonts w:ascii="Arial" w:hAnsi="Arial" w:cs="Arial"/>
              <w:vanish/>
              <w:sz w:val="16"/>
              <w:szCs w:val="16"/>
            </w:rPr>
            <w:id w:val="-1908762456"/>
            <w:placeholder>
              <w:docPart w:val="5FDABC00A079465FA0C0A291F52722AF"/>
            </w:placeholder>
            <w:date w:fullDate="2019-12-31T00:00:00Z">
              <w:dateFormat w:val="MM/dd/yyyy"/>
              <w:lid w:val="en-US"/>
              <w:storeMappedDataAs w:val="dateTime"/>
              <w:calendar w:val="gregorian"/>
            </w:date>
          </w:sdtPr>
          <w:sdtEndPr/>
          <w:sdtContent>
            <w:tc>
              <w:tcPr>
                <w:tcW w:w="634" w:type="pct"/>
              </w:tcPr>
              <w:p w:rsidR="00556C18" w:rsidRPr="00CE749E" w:rsidRDefault="00580A4C" w:rsidP="00556C18">
                <w:pPr>
                  <w:pStyle w:val="NormalWeb"/>
                  <w:spacing w:before="0" w:beforeAutospacing="0" w:after="0" w:afterAutospacing="0"/>
                  <w:jc w:val="center"/>
                  <w:rPr>
                    <w:rFonts w:ascii="Arial" w:hAnsi="Arial" w:cs="Arial"/>
                    <w:vanish/>
                    <w:sz w:val="16"/>
                    <w:szCs w:val="16"/>
                  </w:rPr>
                </w:pPr>
                <w:r>
                  <w:rPr>
                    <w:rFonts w:ascii="Arial" w:hAnsi="Arial" w:cs="Arial"/>
                    <w:vanish/>
                    <w:sz w:val="16"/>
                    <w:szCs w:val="16"/>
                  </w:rPr>
                  <w:t>12/31/2019</w:t>
                </w:r>
              </w:p>
            </w:tc>
          </w:sdtContent>
        </w:sdt>
        <w:tc>
          <w:tcPr>
            <w:tcW w:w="2814" w:type="pct"/>
            <w:vAlign w:val="center"/>
          </w:tcPr>
          <w:p w:rsidR="00556C18" w:rsidRDefault="00556C18" w:rsidP="00556C18">
            <w:pPr>
              <w:rPr>
                <w:rFonts w:ascii="Arial" w:hAnsi="Arial" w:cs="Arial"/>
                <w:vanish/>
                <w:color w:val="1F4E79" w:themeColor="accent1" w:themeShade="80"/>
                <w:sz w:val="16"/>
                <w:szCs w:val="16"/>
              </w:rPr>
            </w:pPr>
            <w:r>
              <w:rPr>
                <w:rFonts w:ascii="Arial" w:hAnsi="Arial" w:cs="Arial"/>
                <w:vanish/>
                <w:color w:val="1F4E79" w:themeColor="accent1" w:themeShade="80"/>
                <w:sz w:val="16"/>
                <w:szCs w:val="16"/>
              </w:rPr>
              <w:t>Ending date of the reporting period, or reporting date of event. Click in the field and type it in, or click the drop-down to use the calendar. Date format is mm/dd/yyyy.</w:t>
            </w:r>
          </w:p>
        </w:tc>
      </w:tr>
    </w:tbl>
    <w:p w:rsidR="00BF4727" w:rsidRDefault="00BF4727" w:rsidP="00FD2DBA">
      <w:pPr>
        <w:pStyle w:val="NormalWeb"/>
        <w:spacing w:before="0" w:beforeAutospacing="0" w:after="0" w:afterAutospacing="0"/>
        <w:rPr>
          <w:vanish/>
          <w:color w:val="800000"/>
        </w:rPr>
      </w:pPr>
    </w:p>
    <w:p w:rsidR="00D70E9F" w:rsidRDefault="00D70E9F" w:rsidP="0037744B">
      <w:pPr>
        <w:pStyle w:val="NormalWeb"/>
        <w:spacing w:before="0" w:beforeAutospacing="0" w:after="0" w:afterAutospacing="0"/>
        <w:rPr>
          <w:rStyle w:val="EDGARxbrlTagCode"/>
        </w:rPr>
      </w:pPr>
      <w:bookmarkStart w:id="2" w:name="AciExt"/>
    </w:p>
    <w:p w:rsidR="0037744B" w:rsidRPr="001A79D2" w:rsidRDefault="00663935" w:rsidP="0037744B">
      <w:pPr>
        <w:pStyle w:val="NormalWeb"/>
        <w:spacing w:before="0" w:beforeAutospacing="0" w:after="0" w:afterAutospacing="0"/>
        <w:rPr>
          <w:vanish/>
          <w:color w:val="800000"/>
        </w:rPr>
      </w:pPr>
      <w:r>
        <w:rPr>
          <w:rStyle w:val="EDGARxbrlTagCode"/>
        </w:rPr>
        <w:t>t</w:t>
      </w:r>
      <w:bookmarkEnd w:id="2"/>
    </w:p>
    <w:p w:rsidR="0037744B" w:rsidRPr="001A79D2" w:rsidRDefault="0037744B" w:rsidP="00FD2DBA">
      <w:pPr>
        <w:pStyle w:val="NormalWeb"/>
        <w:spacing w:before="0" w:beforeAutospacing="0" w:after="0" w:afterAutospacing="0"/>
        <w:rPr>
          <w:vanish/>
          <w:color w:val="800000"/>
        </w:rPr>
      </w:pPr>
    </w:p>
    <w:p w:rsidR="00BF4727" w:rsidRPr="001A79D2" w:rsidRDefault="00BF4727" w:rsidP="00FD2DBA">
      <w:pPr>
        <w:pStyle w:val="NormalWeb"/>
        <w:spacing w:before="0" w:beforeAutospacing="0" w:after="0" w:afterAutospacing="0"/>
        <w:rPr>
          <w:vanish/>
          <w:color w:val="800000"/>
        </w:rPr>
      </w:pPr>
      <w:r w:rsidRPr="001A79D2">
        <w:rPr>
          <w:rStyle w:val="EDGARxbrlTagCode"/>
        </w:rPr>
        <w:t>[«0MZZN9ME|Level=</w:t>
      </w:r>
      <w:r w:rsidR="00771C87">
        <w:rPr>
          <w:rStyle w:val="EDGARxbrlTagCode"/>
        </w:rPr>
        <w:t>h</w:t>
      </w:r>
      <w:r w:rsidRPr="001A79D2">
        <w:rPr>
          <w:rStyle w:val="EDGARxbrlTagCode"/>
        </w:rPr>
        <w:t>|Label=Document and Entity Information»</w:t>
      </w:r>
    </w:p>
    <w:tbl>
      <w:tblPr>
        <w:tblStyle w:val="TableGrid"/>
        <w:tblW w:w="5000" w:type="pct"/>
        <w:tblInd w:w="-3" w:type="dxa"/>
        <w:tblLook w:val="04A0" w:firstRow="1" w:lastRow="0" w:firstColumn="1" w:lastColumn="0" w:noHBand="0" w:noVBand="1"/>
      </w:tblPr>
      <w:tblGrid>
        <w:gridCol w:w="3349"/>
        <w:gridCol w:w="1368"/>
        <w:gridCol w:w="6073"/>
      </w:tblGrid>
      <w:tr w:rsidR="00BF4727" w:rsidRPr="001A79D2" w:rsidTr="00162BAF">
        <w:trPr>
          <w:hidden/>
        </w:trPr>
        <w:tc>
          <w:tcPr>
            <w:tcW w:w="1552" w:type="pct"/>
            <w:vAlign w:val="center"/>
          </w:tcPr>
          <w:p w:rsidR="00BF4727" w:rsidRPr="001A79D2" w:rsidRDefault="00BF4727" w:rsidP="00FD2DBA">
            <w:pPr>
              <w:rPr>
                <w:rFonts w:ascii="Arial" w:hAnsi="Arial" w:cs="Arial"/>
                <w:vanish/>
                <w:color w:val="800000"/>
                <w:sz w:val="16"/>
                <w:szCs w:val="16"/>
              </w:rPr>
            </w:pPr>
            <w:r w:rsidRPr="001A79D2">
              <w:rPr>
                <w:rStyle w:val="EDGARxbrlTagCode"/>
              </w:rPr>
              <w:t>[«0SZVVGPJ|Tbl=1»«0SZVVGPJ»]</w:t>
            </w:r>
          </w:p>
        </w:tc>
        <w:tc>
          <w:tcPr>
            <w:tcW w:w="634" w:type="pct"/>
            <w:vAlign w:val="center"/>
          </w:tcPr>
          <w:p w:rsidR="00BF4727" w:rsidRPr="001A79D2" w:rsidRDefault="00BF4727" w:rsidP="00FD2DBA">
            <w:pPr>
              <w:jc w:val="center"/>
              <w:rPr>
                <w:rFonts w:ascii="Arial" w:hAnsi="Arial" w:cs="Arial"/>
                <w:vanish/>
                <w:color w:val="800000"/>
                <w:sz w:val="16"/>
                <w:szCs w:val="16"/>
              </w:rPr>
            </w:pPr>
            <w:r w:rsidRPr="001A79D2">
              <w:rPr>
                <w:rStyle w:val="EDGARxbrlTagCode"/>
              </w:rPr>
              <w:t>[«0SZVVGPJ»«0SZVVGPJ»]</w:t>
            </w:r>
          </w:p>
        </w:tc>
        <w:tc>
          <w:tcPr>
            <w:tcW w:w="2814" w:type="pct"/>
            <w:vAlign w:val="center"/>
          </w:tcPr>
          <w:p w:rsidR="00BF4727" w:rsidRPr="001A79D2" w:rsidRDefault="00BF4727" w:rsidP="00FD2DBA">
            <w:pPr>
              <w:rPr>
                <w:rFonts w:ascii="Arial" w:hAnsi="Arial" w:cs="Arial"/>
                <w:vanish/>
                <w:color w:val="7F7F7F" w:themeColor="text1" w:themeTint="80"/>
                <w:sz w:val="16"/>
                <w:szCs w:val="16"/>
              </w:rPr>
            </w:pPr>
          </w:p>
        </w:tc>
      </w:tr>
      <w:tr w:rsidR="00CF0766" w:rsidRPr="001A79D2" w:rsidTr="00162BAF">
        <w:trPr>
          <w:hidden/>
        </w:trPr>
        <w:tc>
          <w:tcPr>
            <w:tcW w:w="1552" w:type="pct"/>
            <w:vAlign w:val="center"/>
          </w:tcPr>
          <w:p w:rsidR="00CF0766" w:rsidRPr="001A79D2" w:rsidRDefault="00CF0766" w:rsidP="00CF0766">
            <w:pPr>
              <w:rPr>
                <w:rFonts w:ascii="Arial" w:hAnsi="Arial" w:cs="Arial"/>
                <w:vanish/>
                <w:color w:val="800000"/>
                <w:sz w:val="16"/>
                <w:szCs w:val="16"/>
              </w:rPr>
            </w:pPr>
            <w:r w:rsidRPr="001A79D2">
              <w:rPr>
                <w:rStyle w:val="EDGARxbrlTagCode"/>
              </w:rPr>
              <w:t>[«0SZVVGPJ|Tag=EntityRegistrantName»</w:t>
            </w:r>
            <w:r w:rsidRPr="001A79D2">
              <w:rPr>
                <w:rFonts w:ascii="Arial" w:hAnsi="Arial" w:cs="Arial"/>
                <w:vanish/>
                <w:color w:val="800000"/>
                <w:sz w:val="16"/>
                <w:szCs w:val="16"/>
              </w:rPr>
              <w:t>Registrant Name</w:t>
            </w:r>
            <w:r w:rsidRPr="001A79D2">
              <w:rPr>
                <w:rStyle w:val="EDGARxbrlTagCode"/>
              </w:rPr>
              <w:t>«0SZVVGPJ»]</w:t>
            </w:r>
          </w:p>
        </w:tc>
        <w:tc>
          <w:tcPr>
            <w:tcW w:w="634" w:type="pct"/>
          </w:tcPr>
          <w:p w:rsidR="00CF0766" w:rsidRPr="001A79D2" w:rsidRDefault="00CF0766" w:rsidP="00CF0766">
            <w:pPr>
              <w:pStyle w:val="NormalWeb"/>
              <w:spacing w:before="0" w:beforeAutospacing="0" w:after="0" w:afterAutospacing="0"/>
              <w:jc w:val="center"/>
              <w:rPr>
                <w:rFonts w:ascii="Arial" w:hAnsi="Arial" w:cs="Arial"/>
                <w:vanish/>
                <w:sz w:val="16"/>
                <w:szCs w:val="16"/>
              </w:rPr>
            </w:pPr>
          </w:p>
        </w:tc>
        <w:tc>
          <w:tcPr>
            <w:tcW w:w="2814" w:type="pct"/>
            <w:vAlign w:val="center"/>
          </w:tcPr>
          <w:p w:rsidR="00CF0766" w:rsidRPr="00CA717A" w:rsidRDefault="00A94286" w:rsidP="00CF0766">
            <w:pPr>
              <w:rPr>
                <w:rFonts w:ascii="Arial" w:hAnsi="Arial" w:cs="Arial"/>
                <w:vanish/>
                <w:color w:val="1F4E79" w:themeColor="accent1" w:themeShade="80"/>
                <w:sz w:val="16"/>
                <w:szCs w:val="16"/>
              </w:rPr>
            </w:pPr>
            <w:r>
              <w:rPr>
                <w:rFonts w:ascii="Arial" w:hAnsi="Arial" w:cs="Arial"/>
                <w:vanish/>
                <w:color w:val="1F4E79" w:themeColor="accent1" w:themeShade="80"/>
                <w:sz w:val="16"/>
                <w:szCs w:val="16"/>
              </w:rPr>
              <w:t>Leave empty here to tag the registrant name on the cover sheet, or e</w:t>
            </w:r>
            <w:r w:rsidR="00CF0766" w:rsidRPr="00CA717A">
              <w:rPr>
                <w:rFonts w:ascii="Arial" w:hAnsi="Arial" w:cs="Arial"/>
                <w:vanish/>
                <w:color w:val="1F4E79" w:themeColor="accent1" w:themeShade="80"/>
                <w:sz w:val="16"/>
                <w:szCs w:val="16"/>
              </w:rPr>
              <w:t xml:space="preserve">nter </w:t>
            </w:r>
            <w:r>
              <w:rPr>
                <w:rFonts w:ascii="Arial" w:hAnsi="Arial" w:cs="Arial"/>
                <w:vanish/>
                <w:color w:val="1F4E79" w:themeColor="accent1" w:themeShade="80"/>
                <w:sz w:val="16"/>
                <w:szCs w:val="16"/>
              </w:rPr>
              <w:t>it here (</w:t>
            </w:r>
            <w:r w:rsidR="00CF0766" w:rsidRPr="00CA717A">
              <w:rPr>
                <w:rFonts w:ascii="Arial" w:hAnsi="Arial" w:cs="Arial"/>
                <w:vanish/>
                <w:color w:val="1F4E79" w:themeColor="accent1" w:themeShade="80"/>
                <w:sz w:val="16"/>
                <w:szCs w:val="16"/>
              </w:rPr>
              <w:t>exactly as registered with the SEC</w:t>
            </w:r>
            <w:r>
              <w:rPr>
                <w:rFonts w:ascii="Arial" w:hAnsi="Arial" w:cs="Arial"/>
                <w:vanish/>
                <w:color w:val="1F4E79" w:themeColor="accent1" w:themeShade="80"/>
                <w:sz w:val="16"/>
                <w:szCs w:val="16"/>
              </w:rPr>
              <w:t>) if not tagging on the cover sheet.</w:t>
            </w:r>
          </w:p>
        </w:tc>
      </w:tr>
      <w:tr w:rsidR="00AF4C39" w:rsidRPr="001A79D2" w:rsidTr="00162BAF">
        <w:trPr>
          <w:hidden/>
        </w:trPr>
        <w:tc>
          <w:tcPr>
            <w:tcW w:w="1552" w:type="pct"/>
            <w:vAlign w:val="center"/>
          </w:tcPr>
          <w:p w:rsidR="00AF4C39" w:rsidRPr="001A79D2" w:rsidRDefault="00AF4C39" w:rsidP="00CF0766">
            <w:pPr>
              <w:rPr>
                <w:rFonts w:ascii="Arial" w:hAnsi="Arial" w:cs="Arial"/>
                <w:vanish/>
                <w:color w:val="800000"/>
                <w:sz w:val="16"/>
                <w:szCs w:val="16"/>
              </w:rPr>
            </w:pPr>
            <w:r w:rsidRPr="001A79D2">
              <w:rPr>
                <w:rStyle w:val="EDGARxbrlTagCode"/>
              </w:rPr>
              <w:t>[«0SZVVGPJ|Tag=</w:t>
            </w:r>
            <w:r w:rsidRPr="00AF4C39">
              <w:rPr>
                <w:rStyle w:val="EDGARxbrlTagCode"/>
              </w:rPr>
              <w:t>EntityCentralIndexKey</w:t>
            </w:r>
            <w:r w:rsidRPr="001A79D2">
              <w:rPr>
                <w:rStyle w:val="EDGARxbrlTagCode"/>
              </w:rPr>
              <w:t>»</w:t>
            </w:r>
            <w:r>
              <w:rPr>
                <w:rFonts w:ascii="Arial" w:hAnsi="Arial" w:cs="Arial"/>
                <w:color w:val="800000"/>
                <w:sz w:val="16"/>
                <w:szCs w:val="16"/>
              </w:rPr>
              <w:t>Registrant CIK</w:t>
            </w:r>
            <w:r w:rsidRPr="001A79D2">
              <w:rPr>
                <w:rStyle w:val="EDGARxbrlTagCode"/>
              </w:rPr>
              <w:t>«0SZVVGPJ»]</w:t>
            </w:r>
          </w:p>
        </w:tc>
        <w:tc>
          <w:tcPr>
            <w:tcW w:w="634" w:type="pct"/>
          </w:tcPr>
          <w:p w:rsidR="00AF4C39" w:rsidRPr="001A79D2" w:rsidRDefault="00AF4C39" w:rsidP="00CF0766">
            <w:pPr>
              <w:pStyle w:val="NormalWeb"/>
              <w:spacing w:before="0" w:beforeAutospacing="0" w:after="0" w:afterAutospacing="0"/>
              <w:jc w:val="center"/>
              <w:rPr>
                <w:rFonts w:ascii="Arial" w:hAnsi="Arial" w:cs="Arial"/>
                <w:vanish/>
                <w:sz w:val="16"/>
                <w:szCs w:val="16"/>
              </w:rPr>
            </w:pPr>
            <w:r>
              <w:rPr>
                <w:rFonts w:ascii="Arial" w:hAnsi="Arial" w:cs="Arial"/>
                <w:vanish/>
                <w:sz w:val="16"/>
                <w:szCs w:val="16"/>
              </w:rPr>
              <w:t>@Cik</w:t>
            </w:r>
          </w:p>
        </w:tc>
        <w:tc>
          <w:tcPr>
            <w:tcW w:w="2814" w:type="pct"/>
            <w:vAlign w:val="center"/>
          </w:tcPr>
          <w:p w:rsidR="00AF4C39" w:rsidRPr="00CA717A" w:rsidRDefault="00AF4C39" w:rsidP="00CF0766">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Leave this as is.</w:t>
            </w:r>
          </w:p>
        </w:tc>
      </w:tr>
      <w:tr w:rsidR="00BF4727" w:rsidRPr="001A79D2" w:rsidTr="00162BAF">
        <w:trPr>
          <w:hidden/>
        </w:trPr>
        <w:tc>
          <w:tcPr>
            <w:tcW w:w="1552" w:type="pct"/>
            <w:vAlign w:val="center"/>
          </w:tcPr>
          <w:p w:rsidR="00BF4727" w:rsidRPr="001A79D2" w:rsidRDefault="00BF4727" w:rsidP="00FD2DBA">
            <w:pPr>
              <w:rPr>
                <w:rFonts w:ascii="Arial" w:hAnsi="Arial" w:cs="Arial"/>
                <w:vanish/>
                <w:color w:val="800000"/>
                <w:sz w:val="16"/>
                <w:szCs w:val="16"/>
              </w:rPr>
            </w:pPr>
            <w:r w:rsidRPr="001A79D2">
              <w:rPr>
                <w:rStyle w:val="EDGARxbrlTagCode"/>
              </w:rPr>
              <w:t>[«0SZVVGPJ|Tag=DocumentType»</w:t>
            </w:r>
            <w:r w:rsidRPr="001A79D2">
              <w:rPr>
                <w:rFonts w:ascii="Arial" w:hAnsi="Arial" w:cs="Arial"/>
                <w:vanish/>
                <w:color w:val="800000"/>
                <w:sz w:val="16"/>
                <w:szCs w:val="16"/>
              </w:rPr>
              <w:t>SEC Form</w:t>
            </w:r>
            <w:r w:rsidRPr="001A79D2">
              <w:rPr>
                <w:rStyle w:val="EDGARxbrlTagCode"/>
              </w:rPr>
              <w:t>«0SZVVGPJ»]</w:t>
            </w:r>
          </w:p>
        </w:tc>
        <w:tc>
          <w:tcPr>
            <w:tcW w:w="634" w:type="pct"/>
          </w:tcPr>
          <w:p w:rsidR="00BF4727" w:rsidRPr="001A79D2" w:rsidRDefault="00BF4727" w:rsidP="00FD2DBA">
            <w:pPr>
              <w:pStyle w:val="NormalWeb"/>
              <w:spacing w:before="0" w:beforeAutospacing="0" w:after="0" w:afterAutospacing="0"/>
              <w:jc w:val="center"/>
              <w:rPr>
                <w:rFonts w:ascii="Arial" w:hAnsi="Arial" w:cs="Arial"/>
                <w:vanish/>
                <w:sz w:val="16"/>
                <w:szCs w:val="16"/>
              </w:rPr>
            </w:pPr>
          </w:p>
        </w:tc>
        <w:tc>
          <w:tcPr>
            <w:tcW w:w="2814" w:type="pct"/>
            <w:vAlign w:val="center"/>
          </w:tcPr>
          <w:p w:rsidR="00BF4727" w:rsidRPr="007F41F7" w:rsidRDefault="00C8383F" w:rsidP="00FD2DBA">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 xml:space="preserve">Leave </w:t>
            </w:r>
            <w:r w:rsidR="007F41F7">
              <w:rPr>
                <w:rFonts w:ascii="Arial" w:hAnsi="Arial" w:cs="Arial"/>
                <w:vanish/>
                <w:color w:val="1F4E79" w:themeColor="accent1" w:themeShade="80"/>
                <w:sz w:val="16"/>
                <w:szCs w:val="16"/>
              </w:rPr>
              <w:t xml:space="preserve">empty here to tag the form type on the cover sheet, or enter </w:t>
            </w:r>
            <w:r w:rsidR="007F41F7">
              <w:rPr>
                <w:rFonts w:ascii="Arial" w:hAnsi="Arial" w:cs="Arial"/>
                <w:i/>
                <w:vanish/>
                <w:color w:val="1F4E79" w:themeColor="accent1" w:themeShade="80"/>
                <w:sz w:val="16"/>
                <w:szCs w:val="16"/>
              </w:rPr>
              <w:t>@Form</w:t>
            </w:r>
            <w:r w:rsidR="007F41F7">
              <w:rPr>
                <w:rFonts w:ascii="Arial" w:hAnsi="Arial" w:cs="Arial"/>
                <w:vanish/>
                <w:color w:val="1F4E79" w:themeColor="accent1" w:themeShade="80"/>
                <w:sz w:val="16"/>
                <w:szCs w:val="16"/>
              </w:rPr>
              <w:t xml:space="preserve"> if not tagging on the cover sheet.</w:t>
            </w:r>
          </w:p>
        </w:tc>
      </w:tr>
      <w:tr w:rsidR="00AF4C39" w:rsidRPr="001A79D2" w:rsidTr="00162BAF">
        <w:trPr>
          <w:hidden/>
        </w:trPr>
        <w:tc>
          <w:tcPr>
            <w:tcW w:w="1552" w:type="pct"/>
            <w:vAlign w:val="center"/>
          </w:tcPr>
          <w:p w:rsidR="00AF4C39" w:rsidRPr="001A79D2" w:rsidRDefault="00AF4C39" w:rsidP="00CF0766">
            <w:pPr>
              <w:rPr>
                <w:rFonts w:ascii="Arial" w:hAnsi="Arial" w:cs="Arial"/>
                <w:vanish/>
                <w:color w:val="800000"/>
                <w:sz w:val="16"/>
                <w:szCs w:val="16"/>
              </w:rPr>
            </w:pPr>
            <w:r w:rsidRPr="001A79D2">
              <w:rPr>
                <w:rStyle w:val="EDGARxbrlTagCode"/>
              </w:rPr>
              <w:t>[«0SZVVGPJ|Tag=</w:t>
            </w:r>
            <w:r w:rsidRPr="00AF4C39">
              <w:rPr>
                <w:rStyle w:val="EDGARxbrlTagCode"/>
              </w:rPr>
              <w:t>DocumentPeriodEndDate</w:t>
            </w:r>
            <w:r w:rsidRPr="001A79D2">
              <w:rPr>
                <w:rStyle w:val="EDGARxbrlTagCode"/>
              </w:rPr>
              <w:t>»</w:t>
            </w:r>
            <w:r w:rsidR="00CF0766">
              <w:rPr>
                <w:rFonts w:ascii="Arial" w:hAnsi="Arial" w:cs="Arial"/>
                <w:color w:val="800000"/>
                <w:sz w:val="16"/>
                <w:szCs w:val="16"/>
              </w:rPr>
              <w:t>Period End date</w:t>
            </w:r>
            <w:r w:rsidRPr="001A79D2">
              <w:rPr>
                <w:rStyle w:val="EDGARxbrlTagCode"/>
              </w:rPr>
              <w:t>«0SZVVGPJ»]</w:t>
            </w:r>
          </w:p>
        </w:tc>
        <w:tc>
          <w:tcPr>
            <w:tcW w:w="634" w:type="pct"/>
          </w:tcPr>
          <w:p w:rsidR="00AF4C39" w:rsidRPr="001A79D2" w:rsidRDefault="00AF4C39" w:rsidP="00CF0766">
            <w:pPr>
              <w:pStyle w:val="NormalWeb"/>
              <w:spacing w:before="0" w:beforeAutospacing="0" w:after="0" w:afterAutospacing="0"/>
              <w:jc w:val="center"/>
              <w:rPr>
                <w:rFonts w:ascii="Arial" w:hAnsi="Arial" w:cs="Arial"/>
                <w:vanish/>
                <w:sz w:val="16"/>
                <w:szCs w:val="16"/>
              </w:rPr>
            </w:pPr>
          </w:p>
        </w:tc>
        <w:tc>
          <w:tcPr>
            <w:tcW w:w="2814" w:type="pct"/>
            <w:vAlign w:val="center"/>
          </w:tcPr>
          <w:p w:rsidR="00AF4C39" w:rsidRPr="007F41F7" w:rsidRDefault="00AF4C39" w:rsidP="00CF0766">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 xml:space="preserve">Leave </w:t>
            </w:r>
            <w:r w:rsidR="007F41F7">
              <w:rPr>
                <w:rFonts w:ascii="Arial" w:hAnsi="Arial" w:cs="Arial"/>
                <w:vanish/>
                <w:color w:val="1F4E79" w:themeColor="accent1" w:themeShade="80"/>
                <w:sz w:val="16"/>
                <w:szCs w:val="16"/>
              </w:rPr>
              <w:t>empty here to tag the</w:t>
            </w:r>
            <w:r w:rsidR="00A94286">
              <w:rPr>
                <w:rFonts w:ascii="Arial" w:hAnsi="Arial" w:cs="Arial"/>
                <w:vanish/>
                <w:color w:val="1F4E79" w:themeColor="accent1" w:themeShade="80"/>
                <w:sz w:val="16"/>
                <w:szCs w:val="16"/>
              </w:rPr>
              <w:t xml:space="preserve"> period end date</w:t>
            </w:r>
            <w:r w:rsidR="007F41F7">
              <w:rPr>
                <w:rFonts w:ascii="Arial" w:hAnsi="Arial" w:cs="Arial"/>
                <w:vanish/>
                <w:color w:val="1F4E79" w:themeColor="accent1" w:themeShade="80"/>
                <w:sz w:val="16"/>
                <w:szCs w:val="16"/>
              </w:rPr>
              <w:t xml:space="preserve"> on the cover sheet, or enter </w:t>
            </w:r>
            <w:r w:rsidR="007F41F7">
              <w:rPr>
                <w:rFonts w:ascii="Arial" w:hAnsi="Arial" w:cs="Arial"/>
                <w:i/>
                <w:vanish/>
                <w:color w:val="1F4E79" w:themeColor="accent1" w:themeShade="80"/>
                <w:sz w:val="16"/>
                <w:szCs w:val="16"/>
              </w:rPr>
              <w:t>@Date2</w:t>
            </w:r>
            <w:r w:rsidR="007F41F7">
              <w:rPr>
                <w:rFonts w:ascii="Arial" w:hAnsi="Arial" w:cs="Arial"/>
                <w:vanish/>
                <w:color w:val="1F4E79" w:themeColor="accent1" w:themeShade="80"/>
                <w:sz w:val="16"/>
                <w:szCs w:val="16"/>
              </w:rPr>
              <w:t xml:space="preserve"> if not tagging on the cover sheet.</w:t>
            </w:r>
          </w:p>
        </w:tc>
      </w:tr>
      <w:tr w:rsidR="00BF4727" w:rsidRPr="001A79D2" w:rsidTr="00162BAF">
        <w:trPr>
          <w:hidden/>
        </w:trPr>
        <w:tc>
          <w:tcPr>
            <w:tcW w:w="1552" w:type="pct"/>
            <w:vAlign w:val="center"/>
          </w:tcPr>
          <w:p w:rsidR="00BF4727" w:rsidRPr="001A79D2" w:rsidRDefault="00BF4727" w:rsidP="00FD2DBA">
            <w:pPr>
              <w:rPr>
                <w:rFonts w:ascii="Arial" w:hAnsi="Arial" w:cs="Arial"/>
                <w:vanish/>
                <w:color w:val="800000"/>
                <w:sz w:val="16"/>
                <w:szCs w:val="16"/>
              </w:rPr>
            </w:pPr>
            <w:r w:rsidRPr="001A79D2">
              <w:rPr>
                <w:rStyle w:val="EDGARxbrlTagCode"/>
              </w:rPr>
              <w:t>[«0SZVVGPJ|Tag=CurrentFiscalYearEndDate»</w:t>
            </w:r>
            <w:r w:rsidRPr="001A79D2">
              <w:rPr>
                <w:rFonts w:ascii="Arial" w:hAnsi="Arial" w:cs="Arial"/>
                <w:vanish/>
                <w:color w:val="800000"/>
                <w:sz w:val="16"/>
                <w:szCs w:val="16"/>
              </w:rPr>
              <w:t>Fiscal Year End</w:t>
            </w:r>
            <w:r w:rsidRPr="001A79D2">
              <w:rPr>
                <w:rStyle w:val="EDGARxbrlTagCode"/>
              </w:rPr>
              <w:t>«0SZVVGPJ»]</w:t>
            </w:r>
          </w:p>
        </w:tc>
        <w:tc>
          <w:tcPr>
            <w:tcW w:w="634" w:type="pct"/>
          </w:tcPr>
          <w:p w:rsidR="00BF4727" w:rsidRPr="001A79D2" w:rsidRDefault="00A70B19" w:rsidP="00FD2DBA">
            <w:pPr>
              <w:pStyle w:val="NormalWeb"/>
              <w:spacing w:before="0" w:beforeAutospacing="0" w:after="0" w:afterAutospacing="0"/>
              <w:jc w:val="center"/>
              <w:rPr>
                <w:rFonts w:ascii="Arial" w:hAnsi="Arial" w:cs="Arial"/>
                <w:vanish/>
                <w:sz w:val="16"/>
                <w:szCs w:val="16"/>
              </w:rPr>
            </w:pPr>
            <w:r>
              <w:rPr>
                <w:rFonts w:ascii="Arial" w:hAnsi="Arial" w:cs="Arial"/>
                <w:vanish/>
                <w:sz w:val="16"/>
                <w:szCs w:val="16"/>
              </w:rPr>
              <w:t>@Fye</w:t>
            </w:r>
          </w:p>
        </w:tc>
        <w:tc>
          <w:tcPr>
            <w:tcW w:w="2814" w:type="pct"/>
            <w:vAlign w:val="center"/>
          </w:tcPr>
          <w:p w:rsidR="00BF4727" w:rsidRPr="00CA717A" w:rsidRDefault="00A70B19" w:rsidP="00FD2DBA">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Leave this as is.</w:t>
            </w:r>
          </w:p>
        </w:tc>
      </w:tr>
      <w:tr w:rsidR="00BF4727" w:rsidRPr="001A79D2" w:rsidTr="00162BAF">
        <w:trPr>
          <w:hidden/>
        </w:trPr>
        <w:tc>
          <w:tcPr>
            <w:tcW w:w="1552" w:type="pct"/>
            <w:vAlign w:val="center"/>
          </w:tcPr>
          <w:p w:rsidR="00BF4727" w:rsidRPr="001A79D2" w:rsidRDefault="00BF4727" w:rsidP="00FD2DBA">
            <w:pPr>
              <w:rPr>
                <w:rFonts w:ascii="Arial" w:hAnsi="Arial" w:cs="Arial"/>
                <w:vanish/>
                <w:color w:val="800000"/>
                <w:sz w:val="16"/>
                <w:szCs w:val="16"/>
              </w:rPr>
            </w:pPr>
            <w:r w:rsidRPr="001A79D2">
              <w:rPr>
                <w:rStyle w:val="EDGARxbrlTagCode"/>
              </w:rPr>
              <w:t>[«0SZVVGPJ|Tag=TradingSymbol»</w:t>
            </w:r>
            <w:r w:rsidRPr="001A79D2">
              <w:rPr>
                <w:rFonts w:ascii="Arial" w:hAnsi="Arial" w:cs="Arial"/>
                <w:vanish/>
                <w:color w:val="800000"/>
                <w:sz w:val="16"/>
                <w:szCs w:val="16"/>
              </w:rPr>
              <w:t>Trading Symbol</w:t>
            </w:r>
            <w:r w:rsidRPr="001A79D2">
              <w:rPr>
                <w:rStyle w:val="EDGARxbrlTagCode"/>
              </w:rPr>
              <w:t>«0SZVVGPJ»]</w:t>
            </w:r>
          </w:p>
        </w:tc>
        <w:tc>
          <w:tcPr>
            <w:tcW w:w="634" w:type="pct"/>
          </w:tcPr>
          <w:p w:rsidR="00BF4727" w:rsidRPr="001A79D2" w:rsidRDefault="00F34EBD" w:rsidP="00FD2DBA">
            <w:pPr>
              <w:pStyle w:val="NormalWeb"/>
              <w:spacing w:before="0" w:beforeAutospacing="0" w:after="0" w:afterAutospacing="0"/>
              <w:jc w:val="center"/>
              <w:rPr>
                <w:rFonts w:ascii="Arial" w:hAnsi="Arial" w:cs="Arial"/>
                <w:vanish/>
                <w:sz w:val="16"/>
                <w:szCs w:val="16"/>
              </w:rPr>
            </w:pPr>
            <w:r>
              <w:rPr>
                <w:rFonts w:ascii="Arial" w:hAnsi="Arial" w:cs="Arial"/>
                <w:vanish/>
                <w:sz w:val="16"/>
                <w:szCs w:val="16"/>
              </w:rPr>
              <w:t>@Sym</w:t>
            </w:r>
          </w:p>
        </w:tc>
        <w:tc>
          <w:tcPr>
            <w:tcW w:w="2814" w:type="pct"/>
            <w:vAlign w:val="center"/>
          </w:tcPr>
          <w:p w:rsidR="00BF4727" w:rsidRPr="00CA717A" w:rsidRDefault="00F34EBD" w:rsidP="00FD2DBA">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If necessary, change this to the registrant company’s trading symbol (alphabetic characters only).</w:t>
            </w:r>
          </w:p>
        </w:tc>
      </w:tr>
      <w:tr w:rsidR="00162BAF" w:rsidRPr="001A79D2" w:rsidTr="00162BAF">
        <w:trPr>
          <w:hidden/>
        </w:trPr>
        <w:tc>
          <w:tcPr>
            <w:tcW w:w="1552" w:type="pct"/>
            <w:vAlign w:val="center"/>
          </w:tcPr>
          <w:p w:rsidR="00162BAF" w:rsidRPr="001A79D2" w:rsidRDefault="00162BAF" w:rsidP="00162BAF">
            <w:pPr>
              <w:rPr>
                <w:rStyle w:val="EDGARxbrlTagCode"/>
              </w:rPr>
            </w:pPr>
            <w:r w:rsidRPr="001A79D2">
              <w:rPr>
                <w:rStyle w:val="EDGARxbrlTagCode"/>
              </w:rPr>
              <w:t>[«0SZVVGPJ|Tag=</w:t>
            </w:r>
            <w:r>
              <w:rPr>
                <w:rStyle w:val="EDGARxbrlTagCode"/>
              </w:rPr>
              <w:t>EntityTaxIdentificationNumber</w:t>
            </w:r>
            <w:r w:rsidRPr="001A79D2">
              <w:rPr>
                <w:rStyle w:val="EDGARxbrlTagCode"/>
              </w:rPr>
              <w:t>»</w:t>
            </w:r>
            <w:r>
              <w:rPr>
                <w:rFonts w:ascii="Arial" w:hAnsi="Arial" w:cs="Arial"/>
                <w:color w:val="800000"/>
                <w:sz w:val="16"/>
                <w:szCs w:val="16"/>
              </w:rPr>
              <w:t>Tax Identification Number (TIN)</w:t>
            </w:r>
            <w:r w:rsidRPr="001A79D2">
              <w:rPr>
                <w:rStyle w:val="EDGARxbrlTagCode"/>
              </w:rPr>
              <w:t>«0SZVVGPJ»]</w:t>
            </w:r>
          </w:p>
        </w:tc>
        <w:tc>
          <w:tcPr>
            <w:tcW w:w="634" w:type="pct"/>
          </w:tcPr>
          <w:p w:rsidR="00162BAF" w:rsidRPr="001A79D2" w:rsidRDefault="00162BAF" w:rsidP="00162BAF">
            <w:pPr>
              <w:pStyle w:val="NormalWeb"/>
              <w:spacing w:before="0" w:beforeAutospacing="0" w:after="0" w:afterAutospacing="0"/>
              <w:jc w:val="center"/>
              <w:rPr>
                <w:rFonts w:ascii="Arial" w:hAnsi="Arial" w:cs="Arial"/>
                <w:vanish/>
                <w:sz w:val="16"/>
                <w:szCs w:val="16"/>
              </w:rPr>
            </w:pPr>
          </w:p>
        </w:tc>
        <w:tc>
          <w:tcPr>
            <w:tcW w:w="2814" w:type="pct"/>
            <w:vAlign w:val="center"/>
          </w:tcPr>
          <w:p w:rsidR="00162BAF" w:rsidRPr="00CA717A" w:rsidRDefault="00162BAF" w:rsidP="00162BAF">
            <w:pPr>
              <w:rPr>
                <w:rFonts w:ascii="Arial" w:hAnsi="Arial" w:cs="Arial"/>
                <w:vanish/>
                <w:color w:val="1F4E79" w:themeColor="accent1" w:themeShade="80"/>
                <w:sz w:val="16"/>
                <w:szCs w:val="16"/>
              </w:rPr>
            </w:pPr>
            <w:r>
              <w:rPr>
                <w:rFonts w:ascii="Arial" w:hAnsi="Arial" w:cs="Arial"/>
                <w:vanish/>
                <w:color w:val="1F4E79" w:themeColor="accent1" w:themeShade="80"/>
                <w:sz w:val="16"/>
                <w:szCs w:val="16"/>
              </w:rPr>
              <w:t>Enter 9 digits. If none, enter 000000000.</w:t>
            </w:r>
          </w:p>
        </w:tc>
      </w:tr>
      <w:tr w:rsidR="00BF4727" w:rsidRPr="001A79D2" w:rsidTr="00162BAF">
        <w:trPr>
          <w:hidden/>
        </w:trPr>
        <w:tc>
          <w:tcPr>
            <w:tcW w:w="1552" w:type="pct"/>
            <w:vAlign w:val="center"/>
          </w:tcPr>
          <w:p w:rsidR="00BF4727" w:rsidRPr="001A79D2" w:rsidRDefault="00BF4727" w:rsidP="00FD2DBA">
            <w:pPr>
              <w:rPr>
                <w:rFonts w:ascii="Arial" w:hAnsi="Arial" w:cs="Arial"/>
                <w:vanish/>
                <w:color w:val="800000"/>
                <w:sz w:val="16"/>
                <w:szCs w:val="16"/>
              </w:rPr>
            </w:pPr>
            <w:r w:rsidRPr="001A79D2">
              <w:rPr>
                <w:rStyle w:val="EDGARxbrlTagCode"/>
              </w:rPr>
              <w:t>[«0SZVVGPJ|Tag=EntityCommonStockSharesOutstanding»</w:t>
            </w:r>
            <w:r w:rsidRPr="001A79D2">
              <w:rPr>
                <w:rFonts w:ascii="Arial" w:hAnsi="Arial" w:cs="Arial"/>
                <w:vanish/>
                <w:color w:val="800000"/>
                <w:sz w:val="16"/>
                <w:szCs w:val="16"/>
              </w:rPr>
              <w:t>Number of common stock shares outstanding</w:t>
            </w:r>
            <w:r w:rsidRPr="001A79D2">
              <w:rPr>
                <w:rStyle w:val="EDGARxbrlTagCode"/>
              </w:rPr>
              <w:t>«0SZVVGPJ»]</w:t>
            </w:r>
          </w:p>
        </w:tc>
        <w:tc>
          <w:tcPr>
            <w:tcW w:w="634" w:type="pct"/>
          </w:tcPr>
          <w:p w:rsidR="00BF4727" w:rsidRPr="001A79D2" w:rsidRDefault="00BF4727" w:rsidP="00FD2DBA">
            <w:pPr>
              <w:pStyle w:val="NormalWeb"/>
              <w:spacing w:before="0" w:beforeAutospacing="0" w:after="0" w:afterAutospacing="0"/>
              <w:jc w:val="center"/>
              <w:rPr>
                <w:rFonts w:ascii="Arial" w:hAnsi="Arial" w:cs="Arial"/>
                <w:vanish/>
                <w:sz w:val="16"/>
                <w:szCs w:val="16"/>
              </w:rPr>
            </w:pPr>
          </w:p>
        </w:tc>
        <w:tc>
          <w:tcPr>
            <w:tcW w:w="2814" w:type="pct"/>
            <w:vAlign w:val="center"/>
          </w:tcPr>
          <w:p w:rsidR="00BF4727" w:rsidRPr="00CA717A" w:rsidRDefault="00BF4727" w:rsidP="00FD2DBA">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 xml:space="preserve">Tag the number of shares with the date for which this number is reported, otherwise this date defaults to the period end date. If there are multiple share classes, repeat this row as needed and in each row tag the number of shares with the </w:t>
            </w:r>
            <w:r w:rsidRPr="00CA717A">
              <w:rPr>
                <w:rFonts w:ascii="Arial" w:hAnsi="Arial" w:cs="Arial"/>
                <w:i/>
                <w:iCs/>
                <w:vanish/>
                <w:color w:val="1F4E79" w:themeColor="accent1" w:themeShade="80"/>
                <w:sz w:val="16"/>
                <w:szCs w:val="16"/>
              </w:rPr>
              <w:t>Class of Stock</w:t>
            </w:r>
            <w:r w:rsidRPr="00CA717A">
              <w:rPr>
                <w:rFonts w:ascii="Arial" w:hAnsi="Arial" w:cs="Arial"/>
                <w:vanish/>
                <w:color w:val="1F4E79" w:themeColor="accent1" w:themeShade="80"/>
                <w:sz w:val="16"/>
                <w:szCs w:val="16"/>
              </w:rPr>
              <w:t xml:space="preserve"> dimension and date.</w:t>
            </w:r>
            <w:r w:rsidR="00C47E60">
              <w:rPr>
                <w:rFonts w:ascii="Arial" w:hAnsi="Arial" w:cs="Arial"/>
                <w:vanish/>
                <w:color w:val="1F4E79" w:themeColor="accent1" w:themeShade="80"/>
                <w:sz w:val="16"/>
                <w:szCs w:val="16"/>
              </w:rPr>
              <w:t xml:space="preserve"> You </w:t>
            </w:r>
            <w:r w:rsidR="00377BB9">
              <w:rPr>
                <w:rFonts w:ascii="Arial" w:hAnsi="Arial" w:cs="Arial"/>
                <w:vanish/>
                <w:color w:val="1F4E79" w:themeColor="accent1" w:themeShade="80"/>
                <w:sz w:val="16"/>
                <w:szCs w:val="16"/>
              </w:rPr>
              <w:t>may</w:t>
            </w:r>
            <w:r w:rsidR="00C47E60">
              <w:rPr>
                <w:rFonts w:ascii="Arial" w:hAnsi="Arial" w:cs="Arial"/>
                <w:vanish/>
                <w:color w:val="1F4E79" w:themeColor="accent1" w:themeShade="80"/>
                <w:sz w:val="16"/>
                <w:szCs w:val="16"/>
              </w:rPr>
              <w:t xml:space="preserve"> leave this field blank and tag the number of outstanding shares on the filing cover sheet instead.</w:t>
            </w:r>
          </w:p>
        </w:tc>
      </w:tr>
      <w:tr w:rsidR="00BF4727" w:rsidRPr="001A79D2" w:rsidTr="00162BAF">
        <w:trPr>
          <w:hidden/>
        </w:trPr>
        <w:tc>
          <w:tcPr>
            <w:tcW w:w="1552" w:type="pct"/>
            <w:vAlign w:val="center"/>
          </w:tcPr>
          <w:p w:rsidR="00BF4727" w:rsidRPr="001A79D2" w:rsidRDefault="00BF4727" w:rsidP="00FD2DBA">
            <w:pPr>
              <w:rPr>
                <w:rFonts w:ascii="Arial" w:hAnsi="Arial" w:cs="Arial"/>
                <w:vanish/>
                <w:color w:val="800000"/>
                <w:sz w:val="16"/>
                <w:szCs w:val="16"/>
              </w:rPr>
            </w:pPr>
            <w:r w:rsidRPr="001A79D2">
              <w:rPr>
                <w:rStyle w:val="EDGARxbrlTagCode"/>
              </w:rPr>
              <w:t>[«0SZVVGPJ|Tag=EntityPublicFloat</w:t>
            </w:r>
            <w:r w:rsidR="0045610E">
              <w:rPr>
                <w:rStyle w:val="EDGARxbrlTagCode"/>
              </w:rPr>
              <w:t>|Time=p</w:t>
            </w:r>
            <w:r w:rsidRPr="001A79D2">
              <w:rPr>
                <w:rStyle w:val="EDGARxbrlTagCode"/>
              </w:rPr>
              <w:t>»</w:t>
            </w:r>
            <w:r w:rsidRPr="001A79D2">
              <w:rPr>
                <w:rFonts w:ascii="Arial" w:hAnsi="Arial" w:cs="Arial"/>
                <w:vanish/>
                <w:color w:val="800000"/>
                <w:sz w:val="16"/>
                <w:szCs w:val="16"/>
              </w:rPr>
              <w:t>Public Float</w:t>
            </w:r>
            <w:r w:rsidRPr="001A79D2">
              <w:rPr>
                <w:rStyle w:val="EDGARxbrlTagCode"/>
              </w:rPr>
              <w:t>«0SZVVGPJ»]</w:t>
            </w:r>
          </w:p>
        </w:tc>
        <w:tc>
          <w:tcPr>
            <w:tcW w:w="634" w:type="pct"/>
          </w:tcPr>
          <w:p w:rsidR="00BF4727" w:rsidRPr="001A79D2" w:rsidRDefault="00BF4727" w:rsidP="00FD2DBA">
            <w:pPr>
              <w:pStyle w:val="NormalWeb"/>
              <w:spacing w:before="0" w:beforeAutospacing="0" w:after="0" w:afterAutospacing="0"/>
              <w:jc w:val="center"/>
              <w:rPr>
                <w:rFonts w:ascii="Arial" w:hAnsi="Arial" w:cs="Arial"/>
                <w:vanish/>
                <w:sz w:val="16"/>
                <w:szCs w:val="16"/>
              </w:rPr>
            </w:pPr>
          </w:p>
        </w:tc>
        <w:tc>
          <w:tcPr>
            <w:tcW w:w="2814" w:type="pct"/>
            <w:vAlign w:val="center"/>
          </w:tcPr>
          <w:p w:rsidR="00BF4727" w:rsidRPr="00CA717A" w:rsidRDefault="00BF4727" w:rsidP="00FD2DBA">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This field is required for a 10-K filing. EDGAR</w:t>
            </w:r>
            <w:r w:rsidR="00377BB9">
              <w:rPr>
                <w:rFonts w:ascii="Arial" w:hAnsi="Arial" w:cs="Arial"/>
                <w:vanish/>
                <w:color w:val="1F4E79" w:themeColor="accent1" w:themeShade="80"/>
                <w:sz w:val="16"/>
                <w:szCs w:val="16"/>
              </w:rPr>
              <w:t>suite</w:t>
            </w:r>
            <w:r w:rsidRPr="00CA717A">
              <w:rPr>
                <w:rFonts w:ascii="Arial" w:hAnsi="Arial" w:cs="Arial"/>
                <w:vanish/>
                <w:color w:val="1F4E79" w:themeColor="accent1" w:themeShade="80"/>
                <w:sz w:val="16"/>
                <w:szCs w:val="16"/>
                <w:vertAlign w:val="superscript"/>
              </w:rPr>
              <w:t>™</w:t>
            </w:r>
            <w:r w:rsidRPr="00CA717A">
              <w:rPr>
                <w:rFonts w:ascii="Arial" w:hAnsi="Arial" w:cs="Arial"/>
                <w:vanish/>
                <w:color w:val="1F4E79" w:themeColor="accent1" w:themeShade="80"/>
                <w:sz w:val="16"/>
                <w:szCs w:val="16"/>
              </w:rPr>
              <w:t xml:space="preserve"> calculates and enters the date of public float automatically.</w:t>
            </w:r>
            <w:r w:rsidR="00C47E60">
              <w:rPr>
                <w:rFonts w:ascii="Arial" w:hAnsi="Arial" w:cs="Arial"/>
                <w:vanish/>
                <w:color w:val="1F4E79" w:themeColor="accent1" w:themeShade="80"/>
                <w:sz w:val="16"/>
                <w:szCs w:val="16"/>
              </w:rPr>
              <w:t xml:space="preserve"> You can leave this field blank and tag the public floa</w:t>
            </w:r>
            <w:r w:rsidR="00377BB9">
              <w:rPr>
                <w:rFonts w:ascii="Arial" w:hAnsi="Arial" w:cs="Arial"/>
                <w:vanish/>
                <w:color w:val="1F4E79" w:themeColor="accent1" w:themeShade="80"/>
                <w:sz w:val="16"/>
                <w:szCs w:val="16"/>
              </w:rPr>
              <w:t>t</w:t>
            </w:r>
            <w:r w:rsidR="00C47E60">
              <w:rPr>
                <w:rFonts w:ascii="Arial" w:hAnsi="Arial" w:cs="Arial"/>
                <w:vanish/>
                <w:color w:val="1F4E79" w:themeColor="accent1" w:themeShade="80"/>
                <w:sz w:val="16"/>
                <w:szCs w:val="16"/>
              </w:rPr>
              <w:t xml:space="preserve"> on the filing cover sheet instead.</w:t>
            </w:r>
          </w:p>
        </w:tc>
      </w:tr>
      <w:tr w:rsidR="00BF4727" w:rsidRPr="001A79D2" w:rsidTr="00162BAF">
        <w:trPr>
          <w:hidden/>
        </w:trPr>
        <w:tc>
          <w:tcPr>
            <w:tcW w:w="1552" w:type="pct"/>
            <w:vAlign w:val="center"/>
          </w:tcPr>
          <w:p w:rsidR="00BF4727" w:rsidRPr="001A79D2" w:rsidRDefault="00BF4727" w:rsidP="00FD2DBA">
            <w:pPr>
              <w:rPr>
                <w:rFonts w:ascii="Arial" w:hAnsi="Arial" w:cs="Arial"/>
                <w:vanish/>
                <w:color w:val="800000"/>
                <w:sz w:val="16"/>
                <w:szCs w:val="16"/>
              </w:rPr>
            </w:pPr>
            <w:r w:rsidRPr="001A79D2">
              <w:rPr>
                <w:rStyle w:val="EDGARxbrlTagCode"/>
              </w:rPr>
              <w:t>[«0SZVVGPJ|Tag=EntityFilerCategory»</w:t>
            </w:r>
            <w:r w:rsidRPr="001A79D2">
              <w:rPr>
                <w:rFonts w:ascii="Arial" w:hAnsi="Arial" w:cs="Arial"/>
                <w:vanish/>
                <w:color w:val="800000"/>
                <w:sz w:val="16"/>
                <w:szCs w:val="16"/>
              </w:rPr>
              <w:t>Filer Category</w:t>
            </w:r>
            <w:r w:rsidRPr="001A79D2">
              <w:rPr>
                <w:rStyle w:val="EDGARxbrlTagCode"/>
              </w:rPr>
              <w:t>«0SZVVGPJ»]</w:t>
            </w:r>
          </w:p>
        </w:tc>
        <w:sdt>
          <w:sdtPr>
            <w:rPr>
              <w:rFonts w:ascii="Arial" w:hAnsi="Arial" w:cs="Arial"/>
              <w:vanish/>
              <w:color w:val="ED7D31" w:themeColor="accent2"/>
              <w:sz w:val="16"/>
              <w:szCs w:val="16"/>
            </w:rPr>
            <w:alias w:val="Filer Category"/>
            <w:tag w:val="FilerCategory"/>
            <w:id w:val="-691759130"/>
            <w:placeholder>
              <w:docPart w:val="7EACE205E8EB418C8EDBC77D502B39DA"/>
            </w:placeholder>
            <w:showingPlcHdr/>
            <w:dropDownList>
              <w:listItem w:value="Choose an item."/>
              <w:listItem w:displayText="Large Accelerated Filer" w:value="Large Accelerated Filer"/>
              <w:listItem w:displayText="Accelerated Filer" w:value="Accelerated Filer"/>
              <w:listItem w:displayText="Non-accelerated Filer" w:value="Non-accelerated Filer"/>
              <w:listItem w:displayText="Smaller Reporting Company" w:value="Smaller Reporting Company"/>
              <w:listItem w:displayText="Smaller Reporting Accelerated Filer" w:value="Smaller Reporting Accelerated Filer"/>
              <w:listItem w:displayText="Not Applicable" w:value="Not Applicable"/>
            </w:dropDownList>
          </w:sdtPr>
          <w:sdtEndPr/>
          <w:sdtContent>
            <w:tc>
              <w:tcPr>
                <w:tcW w:w="634" w:type="pct"/>
              </w:tcPr>
              <w:p w:rsidR="00BF4727" w:rsidRPr="00CE749E" w:rsidRDefault="00001ADF" w:rsidP="00FD2DBA">
                <w:pPr>
                  <w:pStyle w:val="NormalWeb"/>
                  <w:spacing w:before="0" w:beforeAutospacing="0" w:after="0" w:afterAutospacing="0"/>
                  <w:jc w:val="center"/>
                  <w:rPr>
                    <w:rFonts w:ascii="Arial" w:hAnsi="Arial" w:cs="Arial"/>
                    <w:vanish/>
                    <w:color w:val="ED7D31" w:themeColor="accent2"/>
                    <w:sz w:val="16"/>
                    <w:szCs w:val="16"/>
                  </w:rPr>
                </w:pPr>
                <w:r w:rsidRPr="00CE749E">
                  <w:rPr>
                    <w:rStyle w:val="PlaceholderText"/>
                    <w:rFonts w:ascii="Arial" w:hAnsi="Arial" w:cs="Arial"/>
                    <w:color w:val="ED7D31" w:themeColor="accent2"/>
                    <w:sz w:val="16"/>
                    <w:szCs w:val="16"/>
                  </w:rPr>
                  <w:t>Choose an item.</w:t>
                </w:r>
              </w:p>
            </w:tc>
          </w:sdtContent>
        </w:sdt>
        <w:tc>
          <w:tcPr>
            <w:tcW w:w="2814" w:type="pct"/>
            <w:vAlign w:val="center"/>
          </w:tcPr>
          <w:p w:rsidR="00BF4727" w:rsidRPr="00CA717A" w:rsidRDefault="00BF4727" w:rsidP="00FD2DBA">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Select the category of the filer</w:t>
            </w:r>
            <w:r w:rsidR="00377BB9">
              <w:rPr>
                <w:rFonts w:ascii="Arial" w:hAnsi="Arial" w:cs="Arial"/>
                <w:vanish/>
                <w:color w:val="1F4E79" w:themeColor="accent1" w:themeShade="80"/>
                <w:sz w:val="16"/>
                <w:szCs w:val="16"/>
              </w:rPr>
              <w:t xml:space="preserve"> by clicking in this field and picking from the drop-down arrow list.</w:t>
            </w:r>
          </w:p>
        </w:tc>
      </w:tr>
      <w:tr w:rsidR="00BF4727" w:rsidRPr="001A79D2" w:rsidTr="00162BAF">
        <w:trPr>
          <w:hidden/>
        </w:trPr>
        <w:tc>
          <w:tcPr>
            <w:tcW w:w="1552" w:type="pct"/>
            <w:vAlign w:val="center"/>
          </w:tcPr>
          <w:p w:rsidR="00BF4727" w:rsidRPr="001A79D2" w:rsidRDefault="00BF4727" w:rsidP="00FD2DBA">
            <w:pPr>
              <w:rPr>
                <w:rFonts w:ascii="Arial" w:hAnsi="Arial" w:cs="Arial"/>
                <w:vanish/>
                <w:color w:val="800000"/>
                <w:sz w:val="16"/>
                <w:szCs w:val="16"/>
              </w:rPr>
            </w:pPr>
            <w:r w:rsidRPr="001A79D2">
              <w:rPr>
                <w:rStyle w:val="EDGARxbrlTagCode"/>
              </w:rPr>
              <w:t>[«0SZVVGPJ|Tag=EntityCurrentReportingStatus»</w:t>
            </w:r>
            <w:r w:rsidRPr="001A79D2">
              <w:rPr>
                <w:rFonts w:ascii="Arial" w:hAnsi="Arial" w:cs="Arial"/>
                <w:vanish/>
                <w:color w:val="800000"/>
                <w:sz w:val="16"/>
                <w:szCs w:val="16"/>
              </w:rPr>
              <w:t>Current with reporting</w:t>
            </w:r>
            <w:r w:rsidRPr="001A79D2">
              <w:rPr>
                <w:rStyle w:val="EDGARxbrlTagCode"/>
              </w:rPr>
              <w:t>«0SZVVGPJ»]</w:t>
            </w:r>
          </w:p>
        </w:tc>
        <w:sdt>
          <w:sdtPr>
            <w:rPr>
              <w:rFonts w:ascii="Arial" w:hAnsi="Arial" w:cs="Arial"/>
              <w:vanish/>
              <w:sz w:val="16"/>
              <w:szCs w:val="16"/>
            </w:rPr>
            <w:id w:val="-1246261984"/>
            <w14:checkbox>
              <w14:checked w14:val="1"/>
              <w14:checkedState w14:val="2612" w14:font="MS Gothic"/>
              <w14:uncheckedState w14:val="2610" w14:font="MS Gothic"/>
            </w14:checkbox>
          </w:sdtPr>
          <w:sdtEndPr/>
          <w:sdtContent>
            <w:tc>
              <w:tcPr>
                <w:tcW w:w="634" w:type="pct"/>
              </w:tcPr>
              <w:p w:rsidR="00BF4727" w:rsidRPr="001A79D2" w:rsidRDefault="00CE749E" w:rsidP="00FD2DBA">
                <w:pPr>
                  <w:pStyle w:val="NormalWeb"/>
                  <w:spacing w:before="0" w:beforeAutospacing="0" w:after="0" w:afterAutospacing="0"/>
                  <w:jc w:val="center"/>
                  <w:rPr>
                    <w:rFonts w:ascii="Arial" w:hAnsi="Arial" w:cs="Arial"/>
                    <w:vanish/>
                    <w:sz w:val="16"/>
                    <w:szCs w:val="16"/>
                  </w:rPr>
                </w:pPr>
                <w:r>
                  <w:rPr>
                    <w:rFonts w:ascii="MS Gothic" w:eastAsia="MS Gothic" w:hAnsi="MS Gothic" w:cs="Arial" w:hint="eastAsia"/>
                    <w:vanish/>
                    <w:sz w:val="16"/>
                    <w:szCs w:val="16"/>
                  </w:rPr>
                  <w:t>☒</w:t>
                </w:r>
              </w:p>
            </w:tc>
          </w:sdtContent>
        </w:sdt>
        <w:tc>
          <w:tcPr>
            <w:tcW w:w="2814" w:type="pct"/>
            <w:vAlign w:val="center"/>
          </w:tcPr>
          <w:p w:rsidR="00BF4727" w:rsidRPr="00CA717A" w:rsidRDefault="00BF4727" w:rsidP="00FD2DBA">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Check to indicate that the registrant is current with all SEC reporting requirements.</w:t>
            </w:r>
          </w:p>
        </w:tc>
      </w:tr>
      <w:tr w:rsidR="00BF4727" w:rsidRPr="001A79D2" w:rsidTr="00162BAF">
        <w:trPr>
          <w:hidden/>
        </w:trPr>
        <w:tc>
          <w:tcPr>
            <w:tcW w:w="1552" w:type="pct"/>
            <w:vAlign w:val="center"/>
          </w:tcPr>
          <w:p w:rsidR="00BF4727" w:rsidRPr="001A79D2" w:rsidRDefault="00BF4727" w:rsidP="00FD2DBA">
            <w:pPr>
              <w:rPr>
                <w:rFonts w:ascii="Arial" w:hAnsi="Arial" w:cs="Arial"/>
                <w:vanish/>
                <w:color w:val="800000"/>
                <w:sz w:val="16"/>
                <w:szCs w:val="16"/>
              </w:rPr>
            </w:pPr>
            <w:r w:rsidRPr="001A79D2">
              <w:rPr>
                <w:rStyle w:val="EDGARxbrlTagCode"/>
              </w:rPr>
              <w:t>[«0SZVVGPJ|Tag=EntityVoluntaryFilers»</w:t>
            </w:r>
            <w:r w:rsidRPr="001A79D2">
              <w:rPr>
                <w:rFonts w:ascii="Arial" w:hAnsi="Arial" w:cs="Arial"/>
                <w:vanish/>
                <w:color w:val="800000"/>
                <w:sz w:val="16"/>
                <w:szCs w:val="16"/>
              </w:rPr>
              <w:t>Voluntary filer</w:t>
            </w:r>
            <w:r w:rsidRPr="001A79D2">
              <w:rPr>
                <w:rStyle w:val="EDGARxbrlTagCode"/>
              </w:rPr>
              <w:t>«0SZVVGPJ»]</w:t>
            </w:r>
          </w:p>
        </w:tc>
        <w:sdt>
          <w:sdtPr>
            <w:rPr>
              <w:rFonts w:ascii="Arial" w:hAnsi="Arial" w:cs="Arial"/>
              <w:vanish/>
              <w:sz w:val="16"/>
              <w:szCs w:val="16"/>
            </w:rPr>
            <w:id w:val="1950974288"/>
            <w14:checkbox>
              <w14:checked w14:val="0"/>
              <w14:checkedState w14:val="2612" w14:font="MS Gothic"/>
              <w14:uncheckedState w14:val="2610" w14:font="MS Gothic"/>
            </w14:checkbox>
          </w:sdtPr>
          <w:sdtEndPr/>
          <w:sdtContent>
            <w:tc>
              <w:tcPr>
                <w:tcW w:w="634" w:type="pct"/>
              </w:tcPr>
              <w:p w:rsidR="00BF4727" w:rsidRPr="001A79D2" w:rsidRDefault="00BF4727" w:rsidP="00FD2DBA">
                <w:pPr>
                  <w:pStyle w:val="NormalWeb"/>
                  <w:spacing w:before="0" w:beforeAutospacing="0" w:after="0" w:afterAutospacing="0"/>
                  <w:jc w:val="center"/>
                  <w:rPr>
                    <w:rFonts w:ascii="Arial" w:hAnsi="Arial" w:cs="Arial"/>
                    <w:vanish/>
                    <w:sz w:val="16"/>
                    <w:szCs w:val="16"/>
                  </w:rPr>
                </w:pPr>
                <w:r w:rsidRPr="001A79D2">
                  <w:rPr>
                    <w:rFonts w:ascii="MS Gothic" w:eastAsia="MS Gothic" w:hAnsi="MS Gothic" w:cs="Arial" w:hint="eastAsia"/>
                    <w:vanish/>
                    <w:sz w:val="16"/>
                    <w:szCs w:val="16"/>
                  </w:rPr>
                  <w:t>☐</w:t>
                </w:r>
              </w:p>
            </w:tc>
          </w:sdtContent>
        </w:sdt>
        <w:tc>
          <w:tcPr>
            <w:tcW w:w="2814" w:type="pct"/>
            <w:vAlign w:val="center"/>
          </w:tcPr>
          <w:p w:rsidR="00BF4727" w:rsidRPr="00CA717A" w:rsidRDefault="00BF4727" w:rsidP="00FD2DBA">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Check if this is a voluntary (i.e., non-mandated) filing</w:t>
            </w:r>
          </w:p>
        </w:tc>
      </w:tr>
      <w:tr w:rsidR="00BF4727" w:rsidRPr="001A79D2" w:rsidTr="00162BAF">
        <w:trPr>
          <w:hidden/>
        </w:trPr>
        <w:tc>
          <w:tcPr>
            <w:tcW w:w="1552" w:type="pct"/>
            <w:vAlign w:val="center"/>
          </w:tcPr>
          <w:p w:rsidR="00BF4727" w:rsidRPr="001A79D2" w:rsidRDefault="00BF4727" w:rsidP="00FD2DBA">
            <w:pPr>
              <w:rPr>
                <w:rFonts w:ascii="Arial" w:hAnsi="Arial" w:cs="Arial"/>
                <w:vanish/>
                <w:color w:val="800000"/>
                <w:sz w:val="16"/>
                <w:szCs w:val="16"/>
              </w:rPr>
            </w:pPr>
            <w:r w:rsidRPr="001A79D2">
              <w:rPr>
                <w:rStyle w:val="EDGARxbrlTagCode"/>
              </w:rPr>
              <w:t>[«0SZVVGPJ|Tag=EntityWellKnownSeasonedIssuer»</w:t>
            </w:r>
            <w:r w:rsidRPr="001A79D2">
              <w:rPr>
                <w:rFonts w:ascii="Arial" w:hAnsi="Arial" w:cs="Arial"/>
                <w:vanish/>
                <w:color w:val="800000"/>
                <w:sz w:val="16"/>
                <w:szCs w:val="16"/>
              </w:rPr>
              <w:t>Well-known Seasoned Issuer</w:t>
            </w:r>
            <w:r w:rsidRPr="001A79D2">
              <w:rPr>
                <w:rStyle w:val="EDGARxbrlTagCode"/>
              </w:rPr>
              <w:t>«0SZVVGPJ»]</w:t>
            </w:r>
          </w:p>
        </w:tc>
        <w:sdt>
          <w:sdtPr>
            <w:rPr>
              <w:rFonts w:ascii="Arial" w:hAnsi="Arial" w:cs="Arial"/>
              <w:vanish/>
              <w:sz w:val="16"/>
              <w:szCs w:val="16"/>
            </w:rPr>
            <w:id w:val="1058976501"/>
            <w14:checkbox>
              <w14:checked w14:val="0"/>
              <w14:checkedState w14:val="2612" w14:font="MS Gothic"/>
              <w14:uncheckedState w14:val="2610" w14:font="MS Gothic"/>
            </w14:checkbox>
          </w:sdtPr>
          <w:sdtEndPr/>
          <w:sdtContent>
            <w:tc>
              <w:tcPr>
                <w:tcW w:w="634" w:type="pct"/>
              </w:tcPr>
              <w:p w:rsidR="00BF4727" w:rsidRPr="001A79D2" w:rsidRDefault="00BF4727" w:rsidP="00FD2DBA">
                <w:pPr>
                  <w:pStyle w:val="NormalWeb"/>
                  <w:spacing w:before="0" w:beforeAutospacing="0" w:after="0" w:afterAutospacing="0"/>
                  <w:jc w:val="center"/>
                  <w:rPr>
                    <w:rFonts w:ascii="Arial" w:hAnsi="Arial" w:cs="Arial"/>
                    <w:vanish/>
                    <w:sz w:val="16"/>
                    <w:szCs w:val="16"/>
                  </w:rPr>
                </w:pPr>
                <w:r w:rsidRPr="001A79D2">
                  <w:rPr>
                    <w:rFonts w:ascii="MS Gothic" w:eastAsia="MS Gothic" w:hAnsi="MS Gothic" w:cs="Arial" w:hint="eastAsia"/>
                    <w:vanish/>
                    <w:sz w:val="16"/>
                    <w:szCs w:val="16"/>
                  </w:rPr>
                  <w:t>☐</w:t>
                </w:r>
              </w:p>
            </w:tc>
          </w:sdtContent>
        </w:sdt>
        <w:tc>
          <w:tcPr>
            <w:tcW w:w="2814" w:type="pct"/>
            <w:vAlign w:val="center"/>
          </w:tcPr>
          <w:p w:rsidR="00BF4727" w:rsidRPr="00CA717A" w:rsidRDefault="00BF4727" w:rsidP="00FD2DBA">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Check if the registrant is a well-known seasoned issuer</w:t>
            </w:r>
          </w:p>
        </w:tc>
      </w:tr>
      <w:tr w:rsidR="00BF4727" w:rsidRPr="001A79D2" w:rsidTr="00162BAF">
        <w:trPr>
          <w:hidden/>
        </w:trPr>
        <w:tc>
          <w:tcPr>
            <w:tcW w:w="1552" w:type="pct"/>
            <w:vAlign w:val="center"/>
          </w:tcPr>
          <w:p w:rsidR="00BF4727" w:rsidRPr="001A79D2" w:rsidRDefault="00BF4727" w:rsidP="00FD2DBA">
            <w:pPr>
              <w:rPr>
                <w:rFonts w:ascii="Arial" w:hAnsi="Arial" w:cs="Arial"/>
                <w:vanish/>
                <w:color w:val="800000"/>
                <w:sz w:val="16"/>
                <w:szCs w:val="16"/>
              </w:rPr>
            </w:pPr>
            <w:r w:rsidRPr="001A79D2">
              <w:rPr>
                <w:rStyle w:val="EDGARxbrlTagCode"/>
              </w:rPr>
              <w:t>[«0SZVVGPJ|Tag=AmendmentDescription»</w:t>
            </w:r>
            <w:r w:rsidRPr="001A79D2">
              <w:rPr>
                <w:rFonts w:ascii="Arial" w:hAnsi="Arial" w:cs="Arial"/>
                <w:vanish/>
                <w:color w:val="800000"/>
                <w:sz w:val="16"/>
                <w:szCs w:val="16"/>
              </w:rPr>
              <w:t>Amendment Description</w:t>
            </w:r>
            <w:r w:rsidRPr="001A79D2">
              <w:rPr>
                <w:rStyle w:val="EDGARxbrlTagCode"/>
              </w:rPr>
              <w:t>«0SZVVGPJ»]</w:t>
            </w:r>
          </w:p>
        </w:tc>
        <w:tc>
          <w:tcPr>
            <w:tcW w:w="634" w:type="pct"/>
          </w:tcPr>
          <w:p w:rsidR="00BF4727" w:rsidRPr="001A79D2" w:rsidRDefault="00BF4727" w:rsidP="00FD2DBA">
            <w:pPr>
              <w:pStyle w:val="NormalWeb"/>
              <w:spacing w:before="0" w:beforeAutospacing="0" w:after="0" w:afterAutospacing="0"/>
              <w:jc w:val="center"/>
              <w:rPr>
                <w:rFonts w:ascii="Arial" w:hAnsi="Arial" w:cs="Arial"/>
                <w:vanish/>
                <w:sz w:val="16"/>
                <w:szCs w:val="16"/>
              </w:rPr>
            </w:pPr>
          </w:p>
        </w:tc>
        <w:tc>
          <w:tcPr>
            <w:tcW w:w="2814" w:type="pct"/>
            <w:vAlign w:val="center"/>
          </w:tcPr>
          <w:p w:rsidR="00BF4727" w:rsidRPr="00CA717A" w:rsidRDefault="00BF4727" w:rsidP="00FD2DBA">
            <w:pPr>
              <w:rPr>
                <w:rFonts w:ascii="Arial" w:hAnsi="Arial" w:cs="Arial"/>
                <w:vanish/>
                <w:color w:val="1F4E79" w:themeColor="accent1" w:themeShade="80"/>
                <w:sz w:val="16"/>
                <w:szCs w:val="16"/>
              </w:rPr>
            </w:pPr>
            <w:r w:rsidRPr="00CA717A">
              <w:rPr>
                <w:rFonts w:ascii="Arial" w:hAnsi="Arial" w:cs="Arial"/>
                <w:vanish/>
                <w:color w:val="1F4E79" w:themeColor="accent1" w:themeShade="80"/>
                <w:sz w:val="16"/>
                <w:szCs w:val="16"/>
              </w:rPr>
              <w:t>If this amends a previous filing, enter the description/reason for the amend</w:t>
            </w:r>
            <w:r w:rsidR="00575622">
              <w:rPr>
                <w:rFonts w:ascii="Arial" w:hAnsi="Arial" w:cs="Arial"/>
                <w:vanish/>
                <w:color w:val="1F4E79" w:themeColor="accent1" w:themeShade="80"/>
                <w:sz w:val="16"/>
                <w:szCs w:val="16"/>
              </w:rPr>
              <w:t>ment. Otherwise, leave this blan</w:t>
            </w:r>
            <w:r w:rsidRPr="00CA717A">
              <w:rPr>
                <w:rFonts w:ascii="Arial" w:hAnsi="Arial" w:cs="Arial"/>
                <w:vanish/>
                <w:color w:val="1F4E79" w:themeColor="accent1" w:themeShade="80"/>
                <w:sz w:val="16"/>
                <w:szCs w:val="16"/>
              </w:rPr>
              <w:t>k.</w:t>
            </w:r>
          </w:p>
        </w:tc>
      </w:tr>
    </w:tbl>
    <w:p w:rsidR="00BF4727" w:rsidRDefault="00BF4727" w:rsidP="00FD2DBA">
      <w:pPr>
        <w:pStyle w:val="NormalWeb"/>
        <w:keepNext/>
        <w:keepLines/>
        <w:widowControl w:val="0"/>
        <w:suppressLineNumbers/>
        <w:suppressAutoHyphens/>
        <w:spacing w:before="0" w:beforeAutospacing="0" w:after="0" w:afterAutospacing="0"/>
        <w:rPr>
          <w:rStyle w:val="EDGARxbrlTagCode"/>
        </w:rPr>
      </w:pPr>
      <w:r w:rsidRPr="001A79D2">
        <w:rPr>
          <w:rStyle w:val="EDGARxbrlTagCode"/>
        </w:rPr>
        <w:t>«0MZZN9ME»]</w:t>
      </w:r>
      <w:bookmarkStart w:id="3" w:name="AciFin"/>
      <w:bookmarkEnd w:id="0"/>
      <w:bookmarkEnd w:id="3"/>
    </w:p>
    <w:p w:rsidR="00D7280F" w:rsidRPr="001A79D2" w:rsidRDefault="00D7280F" w:rsidP="00FD2DBA">
      <w:pPr>
        <w:pStyle w:val="NormalWeb"/>
        <w:keepNext/>
        <w:keepLines/>
        <w:widowControl w:val="0"/>
        <w:suppressLineNumbers/>
        <w:suppressAutoHyphens/>
        <w:spacing w:before="0" w:beforeAutospacing="0" w:after="0" w:afterAutospacing="0"/>
        <w:rPr>
          <w:vanish/>
          <w:color w:val="800000"/>
        </w:rPr>
      </w:pPr>
    </w:p>
    <w:sectPr w:rsidR="00D7280F" w:rsidRPr="001A79D2" w:rsidSect="00B53B9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53F" w:rsidRDefault="00C2553F">
      <w:r>
        <w:separator/>
      </w:r>
    </w:p>
  </w:endnote>
  <w:endnote w:type="continuationSeparator" w:id="0">
    <w:p w:rsidR="00C2553F" w:rsidRDefault="00C25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1ACD" w:rsidRDefault="00D91ACD" w:rsidP="002C39BE">
    <w:pPr>
      <w:pStyle w:val="Footer"/>
      <w:tabs>
        <w:tab w:val="center" w:pos="5400"/>
        <w:tab w:val="left" w:pos="76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53F" w:rsidRDefault="00C2553F">
      <w:r>
        <w:separator/>
      </w:r>
    </w:p>
  </w:footnote>
  <w:footnote w:type="continuationSeparator" w:id="0">
    <w:p w:rsidR="00C2553F" w:rsidRDefault="00C25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F78"/>
    <w:multiLevelType w:val="hybridMultilevel"/>
    <w:tmpl w:val="D4E4CBE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52B118B8"/>
    <w:multiLevelType w:val="hybridMultilevel"/>
    <w:tmpl w:val="F1E803A2"/>
    <w:lvl w:ilvl="0" w:tplc="AE56A3E2">
      <w:start w:val="1"/>
      <w:numFmt w:val="decimal"/>
      <w:lvlText w:val="(%1)"/>
      <w:lvlJc w:val="left"/>
      <w:pPr>
        <w:tabs>
          <w:tab w:val="num" w:pos="480"/>
        </w:tabs>
        <w:ind w:left="4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7F7D4222"/>
    <w:multiLevelType w:val="hybridMultilevel"/>
    <w:tmpl w:val="A028A798"/>
    <w:lvl w:ilvl="0" w:tplc="AE56A3E2">
      <w:start w:val="1"/>
      <w:numFmt w:val="decimal"/>
      <w:lvlText w:val="(%1)"/>
      <w:lvlJc w:val="left"/>
      <w:pPr>
        <w:tabs>
          <w:tab w:val="num" w:pos="480"/>
        </w:tabs>
        <w:ind w:left="4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5EE"/>
    <w:rsid w:val="00001ADF"/>
    <w:rsid w:val="00011160"/>
    <w:rsid w:val="0001688E"/>
    <w:rsid w:val="00022878"/>
    <w:rsid w:val="00030CE0"/>
    <w:rsid w:val="00045BCF"/>
    <w:rsid w:val="00047650"/>
    <w:rsid w:val="00051D5E"/>
    <w:rsid w:val="000622A3"/>
    <w:rsid w:val="0006381C"/>
    <w:rsid w:val="00066773"/>
    <w:rsid w:val="00085E71"/>
    <w:rsid w:val="000A021C"/>
    <w:rsid w:val="000C32D4"/>
    <w:rsid w:val="000D3AA1"/>
    <w:rsid w:val="000D5A28"/>
    <w:rsid w:val="000F0B06"/>
    <w:rsid w:val="000F2964"/>
    <w:rsid w:val="000F5366"/>
    <w:rsid w:val="00126ED1"/>
    <w:rsid w:val="0013059C"/>
    <w:rsid w:val="00131E38"/>
    <w:rsid w:val="0014569D"/>
    <w:rsid w:val="00154B87"/>
    <w:rsid w:val="001550F8"/>
    <w:rsid w:val="00162BAF"/>
    <w:rsid w:val="001649C0"/>
    <w:rsid w:val="00165456"/>
    <w:rsid w:val="00165FB0"/>
    <w:rsid w:val="00171BBF"/>
    <w:rsid w:val="001758B6"/>
    <w:rsid w:val="00176037"/>
    <w:rsid w:val="001775DB"/>
    <w:rsid w:val="00182407"/>
    <w:rsid w:val="00182860"/>
    <w:rsid w:val="00197775"/>
    <w:rsid w:val="001A674B"/>
    <w:rsid w:val="001B28C6"/>
    <w:rsid w:val="001B4232"/>
    <w:rsid w:val="00220664"/>
    <w:rsid w:val="00220947"/>
    <w:rsid w:val="0023481A"/>
    <w:rsid w:val="0023694A"/>
    <w:rsid w:val="002377EF"/>
    <w:rsid w:val="00245D37"/>
    <w:rsid w:val="0025045A"/>
    <w:rsid w:val="002635A6"/>
    <w:rsid w:val="00270241"/>
    <w:rsid w:val="00271530"/>
    <w:rsid w:val="002837EC"/>
    <w:rsid w:val="00284ED4"/>
    <w:rsid w:val="0028635E"/>
    <w:rsid w:val="002963DB"/>
    <w:rsid w:val="002A73F4"/>
    <w:rsid w:val="002C39BE"/>
    <w:rsid w:val="002D7247"/>
    <w:rsid w:val="003015D0"/>
    <w:rsid w:val="00304451"/>
    <w:rsid w:val="00311072"/>
    <w:rsid w:val="003131E9"/>
    <w:rsid w:val="00313D14"/>
    <w:rsid w:val="003267F8"/>
    <w:rsid w:val="0033222F"/>
    <w:rsid w:val="00340A7A"/>
    <w:rsid w:val="0034146F"/>
    <w:rsid w:val="0034193E"/>
    <w:rsid w:val="003529D9"/>
    <w:rsid w:val="00365990"/>
    <w:rsid w:val="003671BA"/>
    <w:rsid w:val="00367E18"/>
    <w:rsid w:val="00370B9A"/>
    <w:rsid w:val="0037625E"/>
    <w:rsid w:val="0037744B"/>
    <w:rsid w:val="00377BB9"/>
    <w:rsid w:val="003831BC"/>
    <w:rsid w:val="003863F1"/>
    <w:rsid w:val="00392BC5"/>
    <w:rsid w:val="00395F2B"/>
    <w:rsid w:val="003A13E8"/>
    <w:rsid w:val="003C0727"/>
    <w:rsid w:val="003D31C2"/>
    <w:rsid w:val="003D3FDF"/>
    <w:rsid w:val="003E2BD8"/>
    <w:rsid w:val="003E5867"/>
    <w:rsid w:val="003E5B30"/>
    <w:rsid w:val="003F3079"/>
    <w:rsid w:val="0040521C"/>
    <w:rsid w:val="004115FC"/>
    <w:rsid w:val="00421EFC"/>
    <w:rsid w:val="004242BF"/>
    <w:rsid w:val="00430E8A"/>
    <w:rsid w:val="00432115"/>
    <w:rsid w:val="0044141D"/>
    <w:rsid w:val="0045610E"/>
    <w:rsid w:val="00466616"/>
    <w:rsid w:val="00470A19"/>
    <w:rsid w:val="00471F06"/>
    <w:rsid w:val="00482515"/>
    <w:rsid w:val="004917DC"/>
    <w:rsid w:val="00491FBA"/>
    <w:rsid w:val="004A0DF5"/>
    <w:rsid w:val="004A38C6"/>
    <w:rsid w:val="004A4CB4"/>
    <w:rsid w:val="004A719E"/>
    <w:rsid w:val="004B4DB9"/>
    <w:rsid w:val="004C4EBC"/>
    <w:rsid w:val="004C7996"/>
    <w:rsid w:val="004D07CF"/>
    <w:rsid w:val="004E024B"/>
    <w:rsid w:val="004E07AA"/>
    <w:rsid w:val="005215B6"/>
    <w:rsid w:val="00524057"/>
    <w:rsid w:val="00525DDA"/>
    <w:rsid w:val="0053581F"/>
    <w:rsid w:val="005474B3"/>
    <w:rsid w:val="00556C18"/>
    <w:rsid w:val="005675DD"/>
    <w:rsid w:val="00567B04"/>
    <w:rsid w:val="005745EE"/>
    <w:rsid w:val="00575622"/>
    <w:rsid w:val="0057682B"/>
    <w:rsid w:val="00580A4C"/>
    <w:rsid w:val="00583AD5"/>
    <w:rsid w:val="00591E45"/>
    <w:rsid w:val="0059484F"/>
    <w:rsid w:val="005956FF"/>
    <w:rsid w:val="00595750"/>
    <w:rsid w:val="005B175E"/>
    <w:rsid w:val="005B7E4A"/>
    <w:rsid w:val="005C26F0"/>
    <w:rsid w:val="005C5D48"/>
    <w:rsid w:val="005E1C33"/>
    <w:rsid w:val="005E2F7C"/>
    <w:rsid w:val="005F2F56"/>
    <w:rsid w:val="00600DE6"/>
    <w:rsid w:val="00607741"/>
    <w:rsid w:val="0061305D"/>
    <w:rsid w:val="0061359A"/>
    <w:rsid w:val="006231F0"/>
    <w:rsid w:val="00624840"/>
    <w:rsid w:val="006259F3"/>
    <w:rsid w:val="006319F9"/>
    <w:rsid w:val="006326DF"/>
    <w:rsid w:val="0064081B"/>
    <w:rsid w:val="00656D2A"/>
    <w:rsid w:val="00663935"/>
    <w:rsid w:val="00671F6B"/>
    <w:rsid w:val="006757DC"/>
    <w:rsid w:val="00683D6E"/>
    <w:rsid w:val="00693E06"/>
    <w:rsid w:val="006A4C17"/>
    <w:rsid w:val="006C320F"/>
    <w:rsid w:val="006C46A0"/>
    <w:rsid w:val="006D2397"/>
    <w:rsid w:val="006E348B"/>
    <w:rsid w:val="006F14DE"/>
    <w:rsid w:val="006F2B4C"/>
    <w:rsid w:val="006F70BD"/>
    <w:rsid w:val="006F72F0"/>
    <w:rsid w:val="006F7D13"/>
    <w:rsid w:val="00703334"/>
    <w:rsid w:val="00704FA8"/>
    <w:rsid w:val="007163D4"/>
    <w:rsid w:val="00716C99"/>
    <w:rsid w:val="00731844"/>
    <w:rsid w:val="00737FAA"/>
    <w:rsid w:val="00741F48"/>
    <w:rsid w:val="00747589"/>
    <w:rsid w:val="00764832"/>
    <w:rsid w:val="00771C87"/>
    <w:rsid w:val="0077791E"/>
    <w:rsid w:val="00784A48"/>
    <w:rsid w:val="007A130C"/>
    <w:rsid w:val="007C0017"/>
    <w:rsid w:val="007C1499"/>
    <w:rsid w:val="007C49FA"/>
    <w:rsid w:val="007D7768"/>
    <w:rsid w:val="007F07EA"/>
    <w:rsid w:val="007F29A5"/>
    <w:rsid w:val="007F41F7"/>
    <w:rsid w:val="007F723F"/>
    <w:rsid w:val="008003E7"/>
    <w:rsid w:val="00804A6A"/>
    <w:rsid w:val="008066F8"/>
    <w:rsid w:val="00812C2C"/>
    <w:rsid w:val="00826D36"/>
    <w:rsid w:val="0083320F"/>
    <w:rsid w:val="0086283E"/>
    <w:rsid w:val="00863B18"/>
    <w:rsid w:val="00866340"/>
    <w:rsid w:val="008666D6"/>
    <w:rsid w:val="00870327"/>
    <w:rsid w:val="008757E9"/>
    <w:rsid w:val="008A09B2"/>
    <w:rsid w:val="008A62C1"/>
    <w:rsid w:val="008C07A1"/>
    <w:rsid w:val="008C4A42"/>
    <w:rsid w:val="008E09BA"/>
    <w:rsid w:val="008F41A2"/>
    <w:rsid w:val="009018B0"/>
    <w:rsid w:val="009047CA"/>
    <w:rsid w:val="009061F3"/>
    <w:rsid w:val="00922E3C"/>
    <w:rsid w:val="00940F35"/>
    <w:rsid w:val="0094103A"/>
    <w:rsid w:val="00957317"/>
    <w:rsid w:val="009722C7"/>
    <w:rsid w:val="0099141F"/>
    <w:rsid w:val="009A211C"/>
    <w:rsid w:val="009A22DA"/>
    <w:rsid w:val="009A47A5"/>
    <w:rsid w:val="009A5090"/>
    <w:rsid w:val="009B0136"/>
    <w:rsid w:val="009B07C3"/>
    <w:rsid w:val="009B141B"/>
    <w:rsid w:val="009C5166"/>
    <w:rsid w:val="009D6627"/>
    <w:rsid w:val="009F0B1D"/>
    <w:rsid w:val="009F7A70"/>
    <w:rsid w:val="00A07011"/>
    <w:rsid w:val="00A225F0"/>
    <w:rsid w:val="00A3349D"/>
    <w:rsid w:val="00A335DA"/>
    <w:rsid w:val="00A4149C"/>
    <w:rsid w:val="00A43827"/>
    <w:rsid w:val="00A50AED"/>
    <w:rsid w:val="00A70B19"/>
    <w:rsid w:val="00A72ADB"/>
    <w:rsid w:val="00A94286"/>
    <w:rsid w:val="00AB07F9"/>
    <w:rsid w:val="00AC6C48"/>
    <w:rsid w:val="00AD0C0A"/>
    <w:rsid w:val="00AD3AFE"/>
    <w:rsid w:val="00AD3E54"/>
    <w:rsid w:val="00AE28EC"/>
    <w:rsid w:val="00AF4C39"/>
    <w:rsid w:val="00AF7944"/>
    <w:rsid w:val="00AF7AF3"/>
    <w:rsid w:val="00B01070"/>
    <w:rsid w:val="00B04A59"/>
    <w:rsid w:val="00B05A2C"/>
    <w:rsid w:val="00B125F5"/>
    <w:rsid w:val="00B22168"/>
    <w:rsid w:val="00B3015E"/>
    <w:rsid w:val="00B352B5"/>
    <w:rsid w:val="00B3767C"/>
    <w:rsid w:val="00B47C77"/>
    <w:rsid w:val="00B5361F"/>
    <w:rsid w:val="00B53B95"/>
    <w:rsid w:val="00B63C9B"/>
    <w:rsid w:val="00B66EE9"/>
    <w:rsid w:val="00B75643"/>
    <w:rsid w:val="00B80001"/>
    <w:rsid w:val="00BA6DCE"/>
    <w:rsid w:val="00BA7C26"/>
    <w:rsid w:val="00BB33CE"/>
    <w:rsid w:val="00BC586D"/>
    <w:rsid w:val="00BD20F0"/>
    <w:rsid w:val="00BE097E"/>
    <w:rsid w:val="00BE2892"/>
    <w:rsid w:val="00BF4727"/>
    <w:rsid w:val="00BF7945"/>
    <w:rsid w:val="00C03EED"/>
    <w:rsid w:val="00C12F62"/>
    <w:rsid w:val="00C22BE4"/>
    <w:rsid w:val="00C24A00"/>
    <w:rsid w:val="00C2553F"/>
    <w:rsid w:val="00C410EC"/>
    <w:rsid w:val="00C47E60"/>
    <w:rsid w:val="00C5222F"/>
    <w:rsid w:val="00C608EE"/>
    <w:rsid w:val="00C61964"/>
    <w:rsid w:val="00C61B56"/>
    <w:rsid w:val="00C7355B"/>
    <w:rsid w:val="00C829DE"/>
    <w:rsid w:val="00C8383F"/>
    <w:rsid w:val="00C84F6B"/>
    <w:rsid w:val="00C868E0"/>
    <w:rsid w:val="00CA4EC3"/>
    <w:rsid w:val="00CA717A"/>
    <w:rsid w:val="00CB1E6E"/>
    <w:rsid w:val="00CC4B07"/>
    <w:rsid w:val="00CE749E"/>
    <w:rsid w:val="00CF0766"/>
    <w:rsid w:val="00D03736"/>
    <w:rsid w:val="00D04B59"/>
    <w:rsid w:val="00D066D1"/>
    <w:rsid w:val="00D221C2"/>
    <w:rsid w:val="00D24B25"/>
    <w:rsid w:val="00D31A3B"/>
    <w:rsid w:val="00D46DFC"/>
    <w:rsid w:val="00D51D6F"/>
    <w:rsid w:val="00D564BA"/>
    <w:rsid w:val="00D64A3C"/>
    <w:rsid w:val="00D70E9F"/>
    <w:rsid w:val="00D71AA9"/>
    <w:rsid w:val="00D7280F"/>
    <w:rsid w:val="00D74123"/>
    <w:rsid w:val="00D90684"/>
    <w:rsid w:val="00D90948"/>
    <w:rsid w:val="00D91ACD"/>
    <w:rsid w:val="00DA0403"/>
    <w:rsid w:val="00DA4628"/>
    <w:rsid w:val="00DA68A6"/>
    <w:rsid w:val="00DB3EAE"/>
    <w:rsid w:val="00DB6232"/>
    <w:rsid w:val="00DC1B96"/>
    <w:rsid w:val="00DD0785"/>
    <w:rsid w:val="00DD07A8"/>
    <w:rsid w:val="00DE0638"/>
    <w:rsid w:val="00DE1345"/>
    <w:rsid w:val="00DE5924"/>
    <w:rsid w:val="00DE5FAA"/>
    <w:rsid w:val="00DF2C78"/>
    <w:rsid w:val="00DF4A5D"/>
    <w:rsid w:val="00DF5A4C"/>
    <w:rsid w:val="00E06AB3"/>
    <w:rsid w:val="00E2478F"/>
    <w:rsid w:val="00E42F63"/>
    <w:rsid w:val="00E6180E"/>
    <w:rsid w:val="00E652B1"/>
    <w:rsid w:val="00E72386"/>
    <w:rsid w:val="00E868AF"/>
    <w:rsid w:val="00E96674"/>
    <w:rsid w:val="00E96C4A"/>
    <w:rsid w:val="00EA0729"/>
    <w:rsid w:val="00EB020E"/>
    <w:rsid w:val="00EB2156"/>
    <w:rsid w:val="00EB3EB0"/>
    <w:rsid w:val="00EB4249"/>
    <w:rsid w:val="00EB50D8"/>
    <w:rsid w:val="00EC43A1"/>
    <w:rsid w:val="00EE2855"/>
    <w:rsid w:val="00EE5E11"/>
    <w:rsid w:val="00EE6985"/>
    <w:rsid w:val="00EE7235"/>
    <w:rsid w:val="00EF4CDD"/>
    <w:rsid w:val="00F1041E"/>
    <w:rsid w:val="00F15E83"/>
    <w:rsid w:val="00F2492D"/>
    <w:rsid w:val="00F25376"/>
    <w:rsid w:val="00F34EBD"/>
    <w:rsid w:val="00F40E0C"/>
    <w:rsid w:val="00F658D0"/>
    <w:rsid w:val="00F666AC"/>
    <w:rsid w:val="00F72B46"/>
    <w:rsid w:val="00F7781D"/>
    <w:rsid w:val="00F804B2"/>
    <w:rsid w:val="00F830B8"/>
    <w:rsid w:val="00F856A7"/>
    <w:rsid w:val="00F87534"/>
    <w:rsid w:val="00F96CCA"/>
    <w:rsid w:val="00FA0A05"/>
    <w:rsid w:val="00FB2158"/>
    <w:rsid w:val="00FC3247"/>
    <w:rsid w:val="00FC3BC8"/>
    <w:rsid w:val="00FD0526"/>
    <w:rsid w:val="00FD0C91"/>
    <w:rsid w:val="00FD240F"/>
    <w:rsid w:val="00FD2DBA"/>
    <w:rsid w:val="00FE1A65"/>
    <w:rsid w:val="00FE6C31"/>
    <w:rsid w:val="00FF19B7"/>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595888-218D-4070-8E56-42A3E2CC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annotation subjec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1FBA"/>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NormalWeb">
    <w:name w:val="Normal (Web)"/>
    <w:basedOn w:val="Normal"/>
    <w:uiPriority w:val="99"/>
    <w:pPr>
      <w:spacing w:before="100" w:beforeAutospacing="1" w:after="100" w:afterAutospacing="1"/>
    </w:pPr>
  </w:style>
  <w:style w:type="table" w:styleId="TableGrid">
    <w:name w:val="Table Grid"/>
    <w:basedOn w:val="TableNormal"/>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OC1">
    <w:name w:val="toc 1"/>
    <w:basedOn w:val="Normal"/>
    <w:next w:val="Normal"/>
    <w:autoRedefine/>
    <w:semiHidden/>
    <w:rsid w:val="0028635E"/>
  </w:style>
  <w:style w:type="paragraph" w:styleId="TOC2">
    <w:name w:val="toc 2"/>
    <w:basedOn w:val="Normal"/>
    <w:next w:val="Normal"/>
    <w:autoRedefine/>
    <w:semiHidden/>
    <w:rsid w:val="00491FBA"/>
    <w:pPr>
      <w:tabs>
        <w:tab w:val="right" w:leader="dot" w:pos="10800"/>
      </w:tabs>
      <w:ind w:left="540" w:hanging="300"/>
    </w:pPr>
  </w:style>
  <w:style w:type="paragraph" w:styleId="TOC3">
    <w:name w:val="toc 3"/>
    <w:basedOn w:val="Normal"/>
    <w:next w:val="Normal"/>
    <w:autoRedefine/>
    <w:semiHidden/>
    <w:rsid w:val="008F41A2"/>
    <w:pPr>
      <w:ind w:left="480"/>
    </w:pPr>
  </w:style>
  <w:style w:type="paragraph" w:styleId="TOC4">
    <w:name w:val="toc 4"/>
    <w:basedOn w:val="Normal"/>
    <w:next w:val="Normal"/>
    <w:autoRedefine/>
    <w:semiHidden/>
    <w:rsid w:val="00DE1345"/>
    <w:pPr>
      <w:ind w:left="720"/>
    </w:pPr>
  </w:style>
  <w:style w:type="paragraph" w:styleId="Header">
    <w:name w:val="header"/>
    <w:basedOn w:val="Normal"/>
    <w:rsid w:val="00EB3EB0"/>
    <w:pPr>
      <w:tabs>
        <w:tab w:val="center" w:pos="4320"/>
        <w:tab w:val="right" w:pos="8640"/>
      </w:tabs>
    </w:pPr>
  </w:style>
  <w:style w:type="paragraph" w:styleId="Footer">
    <w:name w:val="footer"/>
    <w:basedOn w:val="Normal"/>
    <w:rsid w:val="00EB3EB0"/>
    <w:pPr>
      <w:tabs>
        <w:tab w:val="center" w:pos="4320"/>
        <w:tab w:val="right" w:pos="8640"/>
      </w:tabs>
    </w:pPr>
  </w:style>
  <w:style w:type="character" w:styleId="PageNumber">
    <w:name w:val="page number"/>
    <w:basedOn w:val="DefaultParagraphFont"/>
    <w:rsid w:val="00EB3EB0"/>
  </w:style>
  <w:style w:type="character" w:customStyle="1" w:styleId="HTMLPreformattedChar">
    <w:name w:val="HTML Preformatted Char"/>
    <w:link w:val="HTMLPreformatted"/>
    <w:uiPriority w:val="99"/>
    <w:rsid w:val="00F40E0C"/>
    <w:rPr>
      <w:rFonts w:ascii="Courier New" w:hAnsi="Courier New" w:cs="Courier New"/>
    </w:rPr>
  </w:style>
  <w:style w:type="character" w:customStyle="1" w:styleId="EDGARxbrlTagCode">
    <w:name w:val="EDGARxbrl Tag Code"/>
    <w:rsid w:val="00A72ADB"/>
    <w:rPr>
      <w:rFonts w:ascii="Arial Narrow" w:hAnsi="Arial Narrow"/>
      <w:b w:val="0"/>
      <w:i w:val="0"/>
      <w:caps w:val="0"/>
      <w:smallCaps w:val="0"/>
      <w:strike w:val="0"/>
      <w:dstrike w:val="0"/>
      <w:vanish/>
      <w:color w:val="339966"/>
      <w:spacing w:val="0"/>
      <w:w w:val="80"/>
      <w:kern w:val="0"/>
      <w:position w:val="0"/>
      <w:sz w:val="20"/>
      <w:szCs w:val="20"/>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PlaceholderText">
    <w:name w:val="Placeholder Text"/>
    <w:basedOn w:val="DefaultParagraphFont"/>
    <w:uiPriority w:val="99"/>
    <w:semiHidden/>
    <w:rsid w:val="00B5361F"/>
    <w:rPr>
      <w:color w:val="808080"/>
    </w:rPr>
  </w:style>
  <w:style w:type="paragraph" w:styleId="CommentText">
    <w:name w:val="annotation text"/>
    <w:basedOn w:val="Normal"/>
    <w:link w:val="CommentTextChar"/>
    <w:rsid w:val="00CB1E6E"/>
    <w:rPr>
      <w:szCs w:val="20"/>
    </w:rPr>
  </w:style>
  <w:style w:type="character" w:customStyle="1" w:styleId="CommentTextChar">
    <w:name w:val="Comment Text Char"/>
    <w:basedOn w:val="DefaultParagraphFont"/>
    <w:link w:val="CommentText"/>
    <w:rsid w:val="00CB1E6E"/>
  </w:style>
  <w:style w:type="paragraph" w:styleId="CommentSubject">
    <w:name w:val="annotation subject"/>
    <w:basedOn w:val="CommentText"/>
    <w:next w:val="CommentText"/>
    <w:link w:val="CommentSubjectChar"/>
    <w:uiPriority w:val="99"/>
    <w:unhideWhenUsed/>
    <w:rsid w:val="00CB1E6E"/>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rsid w:val="00CB1E6E"/>
    <w:rPr>
      <w:rFonts w:asciiTheme="minorHAnsi" w:eastAsia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084523">
      <w:marLeft w:val="0"/>
      <w:marRight w:val="0"/>
      <w:marTop w:val="0"/>
      <w:marBottom w:val="0"/>
      <w:divBdr>
        <w:top w:val="none" w:sz="0" w:space="0" w:color="auto"/>
        <w:left w:val="none" w:sz="0" w:space="0" w:color="auto"/>
        <w:bottom w:val="none" w:sz="0" w:space="0" w:color="auto"/>
        <w:right w:val="none" w:sz="0" w:space="0" w:color="auto"/>
      </w:divBdr>
    </w:div>
    <w:div w:id="1346588815">
      <w:bodyDiv w:val="1"/>
      <w:marLeft w:val="0"/>
      <w:marRight w:val="0"/>
      <w:marTop w:val="0"/>
      <w:marBottom w:val="0"/>
      <w:divBdr>
        <w:top w:val="none" w:sz="0" w:space="0" w:color="auto"/>
        <w:left w:val="none" w:sz="0" w:space="0" w:color="auto"/>
        <w:bottom w:val="none" w:sz="0" w:space="0" w:color="auto"/>
        <w:right w:val="none" w:sz="0" w:space="0" w:color="auto"/>
      </w:divBdr>
    </w:div>
    <w:div w:id="1594706863">
      <w:bodyDiv w:val="1"/>
      <w:marLeft w:val="0"/>
      <w:marRight w:val="0"/>
      <w:marTop w:val="0"/>
      <w:marBottom w:val="0"/>
      <w:divBdr>
        <w:top w:val="none" w:sz="0" w:space="0" w:color="auto"/>
        <w:left w:val="none" w:sz="0" w:space="0" w:color="auto"/>
        <w:bottom w:val="none" w:sz="0" w:space="0" w:color="auto"/>
        <w:right w:val="none" w:sz="0" w:space="0" w:color="auto"/>
      </w:divBdr>
    </w:div>
    <w:div w:id="1596548704">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ACE205E8EB418C8EDBC77D502B39DA"/>
        <w:category>
          <w:name w:val="General"/>
          <w:gallery w:val="placeholder"/>
        </w:category>
        <w:types>
          <w:type w:val="bbPlcHdr"/>
        </w:types>
        <w:behaviors>
          <w:behavior w:val="content"/>
        </w:behaviors>
        <w:guid w:val="{AFAC8837-FA6A-439C-B56C-648D36749776}"/>
      </w:docPartPr>
      <w:docPartBody>
        <w:p w:rsidR="00B054FE" w:rsidRDefault="00F87C84" w:rsidP="00F87C84">
          <w:pPr>
            <w:pStyle w:val="7EACE205E8EB418C8EDBC77D502B39DA"/>
          </w:pPr>
          <w:r w:rsidRPr="003D340B">
            <w:rPr>
              <w:rStyle w:val="PlaceholderText"/>
            </w:rPr>
            <w:t>Choose an item.</w:t>
          </w:r>
        </w:p>
      </w:docPartBody>
    </w:docPart>
    <w:docPart>
      <w:docPartPr>
        <w:name w:val="B22591F6F725441F8A3BE36436642567"/>
        <w:category>
          <w:name w:val="General"/>
          <w:gallery w:val="placeholder"/>
        </w:category>
        <w:types>
          <w:type w:val="bbPlcHdr"/>
        </w:types>
        <w:behaviors>
          <w:behavior w:val="content"/>
        </w:behaviors>
        <w:guid w:val="{4B435212-66F8-4AD8-BC6B-7FFB4E890BF4}"/>
      </w:docPartPr>
      <w:docPartBody>
        <w:p w:rsidR="00A13A94" w:rsidRDefault="009134DF" w:rsidP="009134DF">
          <w:pPr>
            <w:pStyle w:val="B22591F6F725441F8A3BE36436642567"/>
          </w:pPr>
          <w:r w:rsidRPr="00493A58">
            <w:rPr>
              <w:rStyle w:val="PlaceholderText"/>
            </w:rPr>
            <w:t>Click or tap to enter a date.</w:t>
          </w:r>
        </w:p>
      </w:docPartBody>
    </w:docPart>
    <w:docPart>
      <w:docPartPr>
        <w:name w:val="870A08A05CE94F88B3E043BEEC631B57"/>
        <w:category>
          <w:name w:val="General"/>
          <w:gallery w:val="placeholder"/>
        </w:category>
        <w:types>
          <w:type w:val="bbPlcHdr"/>
        </w:types>
        <w:behaviors>
          <w:behavior w:val="content"/>
        </w:behaviors>
        <w:guid w:val="{91D1DBFF-59F7-477F-B65E-6ECC87AB0D98}"/>
      </w:docPartPr>
      <w:docPartBody>
        <w:p w:rsidR="00A13A94" w:rsidRDefault="009134DF" w:rsidP="009134DF">
          <w:pPr>
            <w:pStyle w:val="870A08A05CE94F88B3E043BEEC631B57"/>
          </w:pPr>
          <w:r w:rsidRPr="00493A58">
            <w:rPr>
              <w:rStyle w:val="PlaceholderText"/>
            </w:rPr>
            <w:t>Click or tap to enter a date.</w:t>
          </w:r>
        </w:p>
      </w:docPartBody>
    </w:docPart>
    <w:docPart>
      <w:docPartPr>
        <w:name w:val="5FDABC00A079465FA0C0A291F52722AF"/>
        <w:category>
          <w:name w:val="General"/>
          <w:gallery w:val="placeholder"/>
        </w:category>
        <w:types>
          <w:type w:val="bbPlcHdr"/>
        </w:types>
        <w:behaviors>
          <w:behavior w:val="content"/>
        </w:behaviors>
        <w:guid w:val="{08523DC7-8BCE-4831-995A-A31E50ED60FD}"/>
      </w:docPartPr>
      <w:docPartBody>
        <w:p w:rsidR="00A13A94" w:rsidRDefault="009134DF" w:rsidP="009134DF">
          <w:pPr>
            <w:pStyle w:val="5FDABC00A079465FA0C0A291F52722AF"/>
          </w:pPr>
          <w:r w:rsidRPr="00F7504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C2C"/>
    <w:rsid w:val="00027FB7"/>
    <w:rsid w:val="0004114A"/>
    <w:rsid w:val="000649BB"/>
    <w:rsid w:val="00125050"/>
    <w:rsid w:val="00135846"/>
    <w:rsid w:val="001A2E14"/>
    <w:rsid w:val="001F4287"/>
    <w:rsid w:val="002F63FB"/>
    <w:rsid w:val="00365F28"/>
    <w:rsid w:val="00375C9F"/>
    <w:rsid w:val="0039443F"/>
    <w:rsid w:val="00421369"/>
    <w:rsid w:val="00435703"/>
    <w:rsid w:val="00466ED0"/>
    <w:rsid w:val="00485BB4"/>
    <w:rsid w:val="004E2A42"/>
    <w:rsid w:val="0056060E"/>
    <w:rsid w:val="006276BC"/>
    <w:rsid w:val="00637A6B"/>
    <w:rsid w:val="006A461D"/>
    <w:rsid w:val="0074391C"/>
    <w:rsid w:val="00784C43"/>
    <w:rsid w:val="00785DCF"/>
    <w:rsid w:val="007E5C2C"/>
    <w:rsid w:val="00865BD7"/>
    <w:rsid w:val="00884BBD"/>
    <w:rsid w:val="008C0CCE"/>
    <w:rsid w:val="00910335"/>
    <w:rsid w:val="009134DF"/>
    <w:rsid w:val="00913B18"/>
    <w:rsid w:val="00922AEB"/>
    <w:rsid w:val="00954291"/>
    <w:rsid w:val="009804ED"/>
    <w:rsid w:val="009817B0"/>
    <w:rsid w:val="009B0E87"/>
    <w:rsid w:val="009C0818"/>
    <w:rsid w:val="00A041F6"/>
    <w:rsid w:val="00A13A94"/>
    <w:rsid w:val="00A20C06"/>
    <w:rsid w:val="00A801B5"/>
    <w:rsid w:val="00A846AD"/>
    <w:rsid w:val="00A9208F"/>
    <w:rsid w:val="00B054FE"/>
    <w:rsid w:val="00B22D53"/>
    <w:rsid w:val="00B42D68"/>
    <w:rsid w:val="00B67CAF"/>
    <w:rsid w:val="00B97788"/>
    <w:rsid w:val="00BA661D"/>
    <w:rsid w:val="00BE751E"/>
    <w:rsid w:val="00BF3292"/>
    <w:rsid w:val="00C23439"/>
    <w:rsid w:val="00C616BE"/>
    <w:rsid w:val="00CA5930"/>
    <w:rsid w:val="00CE729F"/>
    <w:rsid w:val="00CF5AF5"/>
    <w:rsid w:val="00D05314"/>
    <w:rsid w:val="00D958BE"/>
    <w:rsid w:val="00DF5F0B"/>
    <w:rsid w:val="00E72C91"/>
    <w:rsid w:val="00E753F5"/>
    <w:rsid w:val="00EB3FF4"/>
    <w:rsid w:val="00ED3677"/>
    <w:rsid w:val="00F201F5"/>
    <w:rsid w:val="00F662DB"/>
    <w:rsid w:val="00F76A54"/>
    <w:rsid w:val="00F834EF"/>
    <w:rsid w:val="00F87C84"/>
    <w:rsid w:val="00FA7CED"/>
    <w:rsid w:val="00FB6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4DF"/>
    <w:rPr>
      <w:color w:val="808080"/>
    </w:rPr>
  </w:style>
  <w:style w:type="paragraph" w:customStyle="1" w:styleId="AC92C64D8B0948B79062DBCFDDFA6FCA">
    <w:name w:val="AC92C64D8B0948B79062DBCFDDFA6FCA"/>
    <w:rsid w:val="007E5C2C"/>
  </w:style>
  <w:style w:type="paragraph" w:customStyle="1" w:styleId="7262BA6A883C4754954AC65DE1ABA58F">
    <w:name w:val="7262BA6A883C4754954AC65DE1ABA58F"/>
    <w:rsid w:val="007E5C2C"/>
  </w:style>
  <w:style w:type="paragraph" w:customStyle="1" w:styleId="F195BB7D827744C48AC2FA51D6D0ECC4">
    <w:name w:val="F195BB7D827744C48AC2FA51D6D0ECC4"/>
    <w:rsid w:val="007E5C2C"/>
  </w:style>
  <w:style w:type="paragraph" w:customStyle="1" w:styleId="7F4E15618D4046D8B4A00354438A2B48">
    <w:name w:val="7F4E15618D4046D8B4A00354438A2B48"/>
    <w:rsid w:val="00B97788"/>
  </w:style>
  <w:style w:type="paragraph" w:customStyle="1" w:styleId="52F34775AB1F4F849492FA14D2EABC7B">
    <w:name w:val="52F34775AB1F4F849492FA14D2EABC7B"/>
    <w:rsid w:val="00B97788"/>
  </w:style>
  <w:style w:type="paragraph" w:customStyle="1" w:styleId="9565946B846541ECAD252328ED412CB2">
    <w:name w:val="9565946B846541ECAD252328ED412CB2"/>
    <w:rsid w:val="00B97788"/>
  </w:style>
  <w:style w:type="paragraph" w:customStyle="1" w:styleId="38C0C87B284448EAB71975D710307FA6">
    <w:name w:val="38C0C87B284448EAB71975D710307FA6"/>
    <w:rsid w:val="00B97788"/>
  </w:style>
  <w:style w:type="paragraph" w:customStyle="1" w:styleId="F8722C4CA49D41A98D9446794D07AA8C">
    <w:name w:val="F8722C4CA49D41A98D9446794D07AA8C"/>
    <w:rsid w:val="00B97788"/>
  </w:style>
  <w:style w:type="paragraph" w:customStyle="1" w:styleId="49BFADF2FCD14490AC59406EA6F03904">
    <w:name w:val="49BFADF2FCD14490AC59406EA6F03904"/>
    <w:rsid w:val="00B97788"/>
  </w:style>
  <w:style w:type="paragraph" w:customStyle="1" w:styleId="00B72CB0046B43ECAC82A4DDBA62B6A0">
    <w:name w:val="00B72CB0046B43ECAC82A4DDBA62B6A0"/>
    <w:rsid w:val="00F87C84"/>
  </w:style>
  <w:style w:type="paragraph" w:customStyle="1" w:styleId="8D99F4D0574D4EC788070D7DF54B185D">
    <w:name w:val="8D99F4D0574D4EC788070D7DF54B185D"/>
    <w:rsid w:val="00F87C84"/>
  </w:style>
  <w:style w:type="paragraph" w:customStyle="1" w:styleId="7EACE205E8EB418C8EDBC77D502B39DA">
    <w:name w:val="7EACE205E8EB418C8EDBC77D502B39DA"/>
    <w:rsid w:val="00F87C84"/>
  </w:style>
  <w:style w:type="paragraph" w:customStyle="1" w:styleId="ED85E9D4BE6B41EEBFBEFA14FFE104FF">
    <w:name w:val="ED85E9D4BE6B41EEBFBEFA14FFE104FF"/>
    <w:rsid w:val="00910335"/>
  </w:style>
  <w:style w:type="paragraph" w:customStyle="1" w:styleId="5EE61E1EB0E34FEE8E1398E637B85EE0">
    <w:name w:val="5EE61E1EB0E34FEE8E1398E637B85EE0"/>
    <w:rsid w:val="00910335"/>
  </w:style>
  <w:style w:type="paragraph" w:customStyle="1" w:styleId="4D9FB307133A42A3B9078CBD0E34AB26">
    <w:name w:val="4D9FB307133A42A3B9078CBD0E34AB26"/>
    <w:rsid w:val="00910335"/>
  </w:style>
  <w:style w:type="paragraph" w:customStyle="1" w:styleId="3F961B2D5E1D4A79957EA911D45177F5">
    <w:name w:val="3F961B2D5E1D4A79957EA911D45177F5"/>
    <w:rsid w:val="00BE751E"/>
  </w:style>
  <w:style w:type="paragraph" w:customStyle="1" w:styleId="B22591F6F725441F8A3BE36436642567">
    <w:name w:val="B22591F6F725441F8A3BE36436642567"/>
    <w:rsid w:val="009134DF"/>
  </w:style>
  <w:style w:type="paragraph" w:customStyle="1" w:styleId="870A08A05CE94F88B3E043BEEC631B57">
    <w:name w:val="870A08A05CE94F88B3E043BEEC631B57"/>
    <w:rsid w:val="009134DF"/>
  </w:style>
  <w:style w:type="paragraph" w:customStyle="1" w:styleId="5FDABC00A079465FA0C0A291F52722AF">
    <w:name w:val="5FDABC00A079465FA0C0A291F52722AF"/>
    <w:rsid w:val="009134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25858-C290-4600-B63E-98D848644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Rampart Studios, Inc. - Form 10-Q</vt:lpstr>
    </vt:vector>
  </TitlesOfParts>
  <Company>Advanced Computer Innovations, Inc.</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Rampart Studios, Inc. - Form 10-Q</dc:title>
  <dc:subject/>
  <dc:creator>Dr. Vasant D. Saini</dc:creator>
  <cp:keywords/>
  <dc:description/>
  <cp:lastModifiedBy>ACI</cp:lastModifiedBy>
  <cp:revision>37</cp:revision>
  <dcterms:created xsi:type="dcterms:W3CDTF">2016-10-12T20:54:00Z</dcterms:created>
  <dcterms:modified xsi:type="dcterms:W3CDTF">2020-01-14T19:58:00Z</dcterms:modified>
</cp:coreProperties>
</file>