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4A8" w:rsidRDefault="00250FEB" w:rsidP="00825BD2">
      <w:pPr>
        <w:jc w:val="center"/>
      </w:pPr>
      <w:r w:rsidRPr="00250FEB">
        <w:rPr>
          <w:noProof/>
        </w:rPr>
        <w:drawing>
          <wp:inline distT="0" distB="0" distL="0" distR="0" wp14:anchorId="3812C863" wp14:editId="7807BB26">
            <wp:extent cx="4648849" cy="3019846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FEB" w:rsidRDefault="00250FEB"/>
    <w:p w:rsidR="00250FEB" w:rsidRDefault="00250FEB"/>
    <w:p w:rsidR="00250FEB" w:rsidRDefault="00701B99">
      <w:r w:rsidRPr="00701B99">
        <w:rPr>
          <w:highlight w:val="green"/>
        </w:rPr>
        <w:t>T</w:t>
      </w:r>
      <w:r w:rsidRPr="00701B99">
        <w:rPr>
          <w:rFonts w:hint="eastAsia"/>
          <w:highlight w:val="green"/>
        </w:rPr>
        <w:t>h</w:t>
      </w:r>
      <w:r w:rsidRPr="00701B99">
        <w:rPr>
          <w:highlight w:val="green"/>
        </w:rPr>
        <w:t>e line graph compares the percentage of people in</w:t>
      </w:r>
      <w:r>
        <w:t xml:space="preserve"> three countries who used the Internet between 1999 and 2009.</w:t>
      </w:r>
      <w:bookmarkStart w:id="0" w:name="_GoBack"/>
      <w:bookmarkEnd w:id="0"/>
    </w:p>
    <w:p w:rsidR="00701B99" w:rsidRDefault="00701B99"/>
    <w:p w:rsidR="00701B99" w:rsidRPr="007A131A" w:rsidRDefault="00701B99">
      <w:pPr>
        <w:rPr>
          <w:color w:val="C45911" w:themeColor="accent2" w:themeShade="BF"/>
        </w:rPr>
      </w:pPr>
      <w:r w:rsidRPr="00701B99">
        <w:rPr>
          <w:highlight w:val="green"/>
        </w:rPr>
        <w:t>It is clear that the proportion of the population</w:t>
      </w:r>
      <w:r w:rsidRPr="00701B99">
        <w:t xml:space="preserve"> who</w:t>
      </w:r>
      <w:r>
        <w:t xml:space="preserve"> used the Internet </w:t>
      </w:r>
      <w:r w:rsidRPr="00701B99">
        <w:rPr>
          <w:highlight w:val="cyan"/>
        </w:rPr>
        <w:t>increased</w:t>
      </w:r>
      <w:r>
        <w:t xml:space="preserve"> in each country </w:t>
      </w:r>
      <w:r w:rsidRPr="00701B99">
        <w:rPr>
          <w:highlight w:val="cyan"/>
        </w:rPr>
        <w:t>over the period shown</w:t>
      </w:r>
      <w:r>
        <w:t xml:space="preserve">. </w:t>
      </w:r>
      <w:r w:rsidRPr="00701B99">
        <w:rPr>
          <w:highlight w:val="green"/>
        </w:rPr>
        <w:t>Overall,</w:t>
      </w:r>
      <w:r>
        <w:t xml:space="preserve"> </w:t>
      </w:r>
      <w:r w:rsidRPr="007A131A">
        <w:rPr>
          <w:color w:val="C45911" w:themeColor="accent2" w:themeShade="BF"/>
        </w:rPr>
        <w:t>a much larger percentage of Canadians and American had access to the Internet in comparison with Mexicans, and Canada experienced the fastest growth in Internet usage.</w:t>
      </w:r>
    </w:p>
    <w:p w:rsidR="00701B99" w:rsidRDefault="00701B99"/>
    <w:p w:rsidR="00701B99" w:rsidRPr="007A131A" w:rsidRDefault="00701B99">
      <w:pPr>
        <w:rPr>
          <w:color w:val="C45911" w:themeColor="accent2" w:themeShade="BF"/>
        </w:rPr>
      </w:pPr>
      <w:r w:rsidRPr="007A131A">
        <w:rPr>
          <w:highlight w:val="green"/>
        </w:rPr>
        <w:t>In 1999</w:t>
      </w:r>
      <w:r>
        <w:t xml:space="preserve">, </w:t>
      </w:r>
      <w:r w:rsidRPr="007A131A">
        <w:rPr>
          <w:highlight w:val="green"/>
        </w:rPr>
        <w:t>the proportion of people using the Internet in the USA was about 20%</w:t>
      </w:r>
      <w:r>
        <w:t xml:space="preserve">. </w:t>
      </w:r>
      <w:r w:rsidRPr="007A131A">
        <w:t xml:space="preserve">The figures for Canada and Mexico </w:t>
      </w:r>
      <w:r w:rsidRPr="007A131A">
        <w:rPr>
          <w:highlight w:val="cyan"/>
        </w:rPr>
        <w:t>were lower, at about 10% and 5% respectively</w:t>
      </w:r>
      <w:r>
        <w:t xml:space="preserve">. </w:t>
      </w:r>
      <w:r w:rsidRPr="007A131A">
        <w:rPr>
          <w:color w:val="C45911" w:themeColor="accent2" w:themeShade="BF"/>
        </w:rPr>
        <w:t xml:space="preserve">In 2005, </w:t>
      </w:r>
      <w:r w:rsidRPr="007A131A">
        <w:rPr>
          <w:rFonts w:hint="eastAsia"/>
          <w:color w:val="C45911" w:themeColor="accent2" w:themeShade="BF"/>
        </w:rPr>
        <w:t>In</w:t>
      </w:r>
      <w:r w:rsidRPr="007A131A">
        <w:rPr>
          <w:color w:val="C45911" w:themeColor="accent2" w:themeShade="BF"/>
        </w:rPr>
        <w:t>ternet usage in both the USA and Canada rose to around 70% of the population, while the figure for Mexico reached just over 25%.</w:t>
      </w:r>
    </w:p>
    <w:p w:rsidR="00701B99" w:rsidRDefault="00701B99"/>
    <w:p w:rsidR="00701B99" w:rsidRDefault="00701B99">
      <w:r w:rsidRPr="007A131A">
        <w:rPr>
          <w:highlight w:val="green"/>
        </w:rPr>
        <w:t>By 2009</w:t>
      </w:r>
      <w:r>
        <w:t xml:space="preserve">, </w:t>
      </w:r>
      <w:r w:rsidRPr="007A131A">
        <w:rPr>
          <w:highlight w:val="green"/>
        </w:rPr>
        <w:t>the percentage of Internet users was highest in Canada</w:t>
      </w:r>
      <w:r>
        <w:t xml:space="preserve">. Almost 100% of Canadians used the Internet, </w:t>
      </w:r>
      <w:r w:rsidRPr="007A131A">
        <w:rPr>
          <w:highlight w:val="cyan"/>
        </w:rPr>
        <w:t>compared to</w:t>
      </w:r>
      <w:r>
        <w:t xml:space="preserve"> about 80% of Americans and only 40% of Mexicans.</w:t>
      </w:r>
    </w:p>
    <w:p w:rsidR="007A131A" w:rsidRDefault="007A131A">
      <w:pPr>
        <w:widowControl/>
        <w:jc w:val="left"/>
      </w:pPr>
      <w:r>
        <w:br w:type="page"/>
      </w:r>
    </w:p>
    <w:p w:rsidR="00701B99" w:rsidRDefault="007A131A" w:rsidP="00825BD2">
      <w:pPr>
        <w:jc w:val="center"/>
      </w:pPr>
      <w:r w:rsidRPr="007A131A">
        <w:rPr>
          <w:noProof/>
        </w:rPr>
        <w:lastRenderedPageBreak/>
        <w:drawing>
          <wp:inline distT="0" distB="0" distL="0" distR="0" wp14:anchorId="28DF6886" wp14:editId="409A9809">
            <wp:extent cx="4896533" cy="2981741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31A" w:rsidRDefault="007A131A">
      <w:r w:rsidRPr="00211852">
        <w:rPr>
          <w:rFonts w:hint="eastAsia"/>
          <w:highlight w:val="green"/>
        </w:rPr>
        <w:t>T</w:t>
      </w:r>
      <w:r w:rsidRPr="00211852">
        <w:rPr>
          <w:highlight w:val="green"/>
        </w:rPr>
        <w:t>he line graph shows changes in the per capita consumption of beef, pork, broilers and turkey in the United States between 1955 and 2012.</w:t>
      </w:r>
    </w:p>
    <w:p w:rsidR="007A131A" w:rsidRDefault="007A131A"/>
    <w:p w:rsidR="007A131A" w:rsidRDefault="007A131A">
      <w:r w:rsidRPr="00DC545C">
        <w:rPr>
          <w:highlight w:val="green"/>
        </w:rPr>
        <w:t xml:space="preserve">It is noticeable that </w:t>
      </w:r>
      <w:r w:rsidRPr="00825BD2">
        <w:t xml:space="preserve">beef </w:t>
      </w:r>
      <w:r w:rsidRPr="00825BD2">
        <w:rPr>
          <w:highlight w:val="yellow"/>
        </w:rPr>
        <w:t>was by far the most popular</w:t>
      </w:r>
      <w:r w:rsidRPr="00825BD2">
        <w:t xml:space="preserve"> of the four types of meat for the majority of the 57-year period.</w:t>
      </w:r>
      <w:r w:rsidR="00211852">
        <w:t xml:space="preserve"> </w:t>
      </w:r>
      <w:r w:rsidR="00211852" w:rsidRPr="00825BD2">
        <w:t xml:space="preserve">However, </w:t>
      </w:r>
      <w:r w:rsidR="00211852" w:rsidRPr="00825BD2">
        <w:rPr>
          <w:highlight w:val="cyan"/>
        </w:rPr>
        <w:t>a considerable rise</w:t>
      </w:r>
      <w:r w:rsidR="00211852" w:rsidRPr="00825BD2">
        <w:t xml:space="preserve"> can be seen in the consumption of broilers, </w:t>
      </w:r>
      <w:r w:rsidR="00211852" w:rsidRPr="00825BD2">
        <w:rPr>
          <w:highlight w:val="cyan"/>
        </w:rPr>
        <w:t>with figures eventually surpassing those for</w:t>
      </w:r>
      <w:r w:rsidR="00211852" w:rsidRPr="00825BD2">
        <w:t xml:space="preserve"> beef.</w:t>
      </w:r>
      <w:r w:rsidR="00211852">
        <w:t xml:space="preserve"> </w:t>
      </w:r>
    </w:p>
    <w:p w:rsidR="00211852" w:rsidRDefault="00211852"/>
    <w:p w:rsidR="00211852" w:rsidRDefault="00211852">
      <w:r w:rsidRPr="00DC545C">
        <w:rPr>
          <w:highlight w:val="green"/>
        </w:rPr>
        <w:t>Between 1955 and 1976</w:t>
      </w:r>
      <w:r w:rsidRPr="00DC545C">
        <w:t xml:space="preserve">, US beef consumption </w:t>
      </w:r>
      <w:r w:rsidRPr="00DC545C">
        <w:rPr>
          <w:highlight w:val="cyan"/>
        </w:rPr>
        <w:t>rose from around 60 to a peak of 90 pounds per person per year</w:t>
      </w:r>
      <w:r w:rsidRPr="00DC545C">
        <w:t>.</w:t>
      </w:r>
      <w:r>
        <w:t xml:space="preserve"> </w:t>
      </w:r>
      <w:r w:rsidRPr="00DC545C">
        <w:rPr>
          <w:highlight w:val="green"/>
        </w:rPr>
        <w:t>During the same period</w:t>
      </w:r>
      <w:r>
        <w:t xml:space="preserve">, consumption of broilers </w:t>
      </w:r>
      <w:r w:rsidRPr="00DC545C">
        <w:rPr>
          <w:highlight w:val="cyan"/>
        </w:rPr>
        <w:t>also rose, to nearly 30 pounds per person</w:t>
      </w:r>
      <w:r>
        <w:t xml:space="preserve">, </w:t>
      </w:r>
      <w:r w:rsidRPr="00DC545C">
        <w:rPr>
          <w:highlight w:val="green"/>
        </w:rPr>
        <w:t>while</w:t>
      </w:r>
      <w:r>
        <w:t xml:space="preserve"> the figures of pork </w:t>
      </w:r>
      <w:r w:rsidRPr="00DC545C">
        <w:rPr>
          <w:highlight w:val="cyan"/>
        </w:rPr>
        <w:t>fluctuated between 50 and 40 pounds per person</w:t>
      </w:r>
      <w:r>
        <w:t xml:space="preserve">. </w:t>
      </w:r>
      <w:r w:rsidRPr="00825BD2">
        <w:t xml:space="preserve">Turkey </w:t>
      </w:r>
      <w:r w:rsidRPr="00825BD2">
        <w:rPr>
          <w:highlight w:val="yellow"/>
        </w:rPr>
        <w:t>was by far the least popular</w:t>
      </w:r>
      <w:r w:rsidRPr="00825BD2">
        <w:t xml:space="preserve"> meat, with figures below 10 pounds per capita each year.</w:t>
      </w:r>
    </w:p>
    <w:p w:rsidR="00211852" w:rsidRDefault="00211852"/>
    <w:p w:rsidR="00211852" w:rsidRDefault="00211852">
      <w:r w:rsidRPr="00DC545C">
        <w:rPr>
          <w:highlight w:val="green"/>
        </w:rPr>
        <w:t>By 2012</w:t>
      </w:r>
      <w:r>
        <w:t xml:space="preserve">, the amount of beef consumed by the average American </w:t>
      </w:r>
      <w:r w:rsidRPr="00DC545C">
        <w:rPr>
          <w:highlight w:val="cyan"/>
        </w:rPr>
        <w:t>had plummeted to around 50 pounds,</w:t>
      </w:r>
      <w:r>
        <w:t xml:space="preserve"> but the consumption of broilers </w:t>
      </w:r>
      <w:r w:rsidRPr="00DC545C">
        <w:rPr>
          <w:highlight w:val="cyan"/>
        </w:rPr>
        <w:t>had doubled since the 1970s, to approximately 55 pounds per capita</w:t>
      </w:r>
      <w:r>
        <w:t xml:space="preserve">. </w:t>
      </w:r>
      <w:r w:rsidRPr="00825BD2">
        <w:rPr>
          <w:color w:val="ED7D31" w:themeColor="accent2"/>
        </w:rPr>
        <w:t>By contrast, there were no significant changes in the trends for pork and turkey consumption over the period as a whole.</w:t>
      </w:r>
    </w:p>
    <w:p w:rsidR="007A131A" w:rsidRPr="00701B99" w:rsidRDefault="007A131A"/>
    <w:sectPr w:rsidR="007A131A" w:rsidRPr="00701B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6077" w:rsidRDefault="00BE6077" w:rsidP="00250FEB">
      <w:r>
        <w:separator/>
      </w:r>
    </w:p>
  </w:endnote>
  <w:endnote w:type="continuationSeparator" w:id="0">
    <w:p w:rsidR="00BE6077" w:rsidRDefault="00BE6077" w:rsidP="00250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6077" w:rsidRDefault="00BE6077" w:rsidP="00250FEB">
      <w:r>
        <w:separator/>
      </w:r>
    </w:p>
  </w:footnote>
  <w:footnote w:type="continuationSeparator" w:id="0">
    <w:p w:rsidR="00BE6077" w:rsidRDefault="00BE6077" w:rsidP="00250F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2MDMxNTExMzY3M7RQ0lEKTi0uzszPAykwqgUAtbYDkiwAAAA="/>
  </w:docVars>
  <w:rsids>
    <w:rsidRoot w:val="0039263B"/>
    <w:rsid w:val="00211852"/>
    <w:rsid w:val="00250FEB"/>
    <w:rsid w:val="00301398"/>
    <w:rsid w:val="0039263B"/>
    <w:rsid w:val="00701B99"/>
    <w:rsid w:val="007A131A"/>
    <w:rsid w:val="00825BD2"/>
    <w:rsid w:val="00964233"/>
    <w:rsid w:val="00BE6077"/>
    <w:rsid w:val="00CE4C2D"/>
    <w:rsid w:val="00DC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396382-1130-4EAE-95EE-FDCDA2B4E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0F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0F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0F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0F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292</Words>
  <Characters>1669</Characters>
  <Application>Microsoft Office Word</Application>
  <DocSecurity>0</DocSecurity>
  <Lines>13</Lines>
  <Paragraphs>3</Paragraphs>
  <ScaleCrop>false</ScaleCrop>
  <Company>CQU</Company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Judith</dc:creator>
  <cp:keywords/>
  <dc:description/>
  <cp:lastModifiedBy>Wang Judith</cp:lastModifiedBy>
  <cp:revision>5</cp:revision>
  <dcterms:created xsi:type="dcterms:W3CDTF">2019-11-27T05:34:00Z</dcterms:created>
  <dcterms:modified xsi:type="dcterms:W3CDTF">2019-11-27T07:13:00Z</dcterms:modified>
</cp:coreProperties>
</file>