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629" w:rsidRDefault="00684629" w:rsidP="00684629">
      <w:pPr>
        <w:spacing w:line="240" w:lineRule="atLeast"/>
        <w:rPr>
          <w:rFonts w:ascii="Times New Roman" w:hAnsi="Times New Roman" w:cs="Times New Roman"/>
          <w:sz w:val="24"/>
          <w:szCs w:val="24"/>
        </w:rPr>
      </w:pPr>
    </w:p>
    <w:p w:rsidR="009F5A85" w:rsidRDefault="00684629" w:rsidP="00684629">
      <w:pPr>
        <w:spacing w:line="240" w:lineRule="atLeast"/>
        <w:rPr>
          <w:rFonts w:ascii="Times New Roman" w:hAnsi="Times New Roman" w:cs="Times New Roman"/>
          <w:sz w:val="24"/>
          <w:szCs w:val="24"/>
        </w:rPr>
      </w:pPr>
      <w:r w:rsidRPr="004A74C7">
        <w:rPr>
          <w:rFonts w:ascii="Times New Roman" w:hAnsi="Times New Roman" w:cs="Times New Roman"/>
          <w:sz w:val="24"/>
          <w:szCs w:val="24"/>
          <w:highlight w:val="yellow"/>
        </w:rPr>
        <w:t>[19.8.31]</w:t>
      </w:r>
      <w:r w:rsidR="00F863B0" w:rsidRPr="004A74C7">
        <w:rPr>
          <w:rFonts w:ascii="Times New Roman" w:hAnsi="Times New Roman" w:cs="Times New Roman"/>
          <w:sz w:val="24"/>
          <w:szCs w:val="24"/>
          <w:highlight w:val="yellow"/>
        </w:rPr>
        <w:t>Nowadays</w:t>
      </w:r>
      <w:r w:rsidRPr="004A74C7">
        <w:rPr>
          <w:rFonts w:ascii="Times New Roman" w:hAnsi="Times New Roman" w:cs="Times New Roman"/>
          <w:sz w:val="24"/>
          <w:szCs w:val="24"/>
          <w:highlight w:val="yellow"/>
        </w:rPr>
        <w:t>, s</w:t>
      </w:r>
      <w:r w:rsidR="00F863B0" w:rsidRPr="004A74C7">
        <w:rPr>
          <w:rFonts w:ascii="Times New Roman" w:hAnsi="Times New Roman" w:cs="Times New Roman"/>
          <w:sz w:val="24"/>
          <w:szCs w:val="24"/>
          <w:highlight w:val="yellow"/>
        </w:rPr>
        <w:t xml:space="preserve">ome people claim that </w:t>
      </w:r>
      <w:r w:rsidR="00F863B0" w:rsidRPr="004A74C7">
        <w:rPr>
          <w:rFonts w:ascii="Times New Roman" w:hAnsi="Times New Roman" w:cs="Times New Roman"/>
          <w:sz w:val="24"/>
          <w:szCs w:val="24"/>
          <w:highlight w:val="red"/>
        </w:rPr>
        <w:t>public museums and art galleries</w:t>
      </w:r>
      <w:r w:rsidR="00F863B0" w:rsidRPr="004A74C7">
        <w:rPr>
          <w:rFonts w:ascii="Times New Roman" w:hAnsi="Times New Roman" w:cs="Times New Roman"/>
          <w:sz w:val="24"/>
          <w:szCs w:val="24"/>
          <w:highlight w:val="yellow"/>
        </w:rPr>
        <w:t xml:space="preserve"> will not be needed because people can see historical objects and works of art by using a computer. To what extent you agree or disagree with this opinion?</w:t>
      </w:r>
    </w:p>
    <w:p w:rsidR="003B7792" w:rsidRDefault="003B7792" w:rsidP="00684629">
      <w:pPr>
        <w:spacing w:line="240" w:lineRule="atLeast"/>
        <w:rPr>
          <w:rFonts w:ascii="Times New Roman" w:hAnsi="Times New Roman" w:cs="Times New Roman"/>
          <w:sz w:val="24"/>
          <w:szCs w:val="24"/>
        </w:rPr>
      </w:pPr>
    </w:p>
    <w:p w:rsidR="003B7792" w:rsidRDefault="003B7792" w:rsidP="00684629">
      <w:pPr>
        <w:spacing w:line="240" w:lineRule="atLeast"/>
        <w:rPr>
          <w:rFonts w:ascii="Times New Roman" w:hAnsi="Times New Roman" w:cs="Times New Roman"/>
          <w:sz w:val="24"/>
          <w:szCs w:val="24"/>
        </w:rPr>
      </w:pPr>
      <w:r>
        <w:rPr>
          <w:rFonts w:ascii="Times New Roman" w:hAnsi="Times New Roman" w:cs="Times New Roman"/>
          <w:sz w:val="24"/>
          <w:szCs w:val="24"/>
        </w:rPr>
        <w:t>Places such as public museums and art galleries have been essential parts in modern times. While some people might argue that they could be replaced be the Internet, I tend to hold a different opinion.</w:t>
      </w:r>
    </w:p>
    <w:p w:rsidR="003B7792" w:rsidRDefault="003B7792" w:rsidP="00684629">
      <w:pPr>
        <w:spacing w:line="240" w:lineRule="atLeast"/>
        <w:rPr>
          <w:rFonts w:ascii="Times New Roman" w:hAnsi="Times New Roman" w:cs="Times New Roman"/>
          <w:sz w:val="24"/>
          <w:szCs w:val="24"/>
        </w:rPr>
      </w:pPr>
    </w:p>
    <w:p w:rsidR="003B7792" w:rsidRDefault="00EF037C" w:rsidP="00684629">
      <w:pPr>
        <w:spacing w:line="240" w:lineRule="atLeast"/>
        <w:rPr>
          <w:rFonts w:ascii="Times New Roman" w:hAnsi="Times New Roman" w:cs="Times New Roman"/>
          <w:sz w:val="24"/>
          <w:szCs w:val="24"/>
        </w:rPr>
      </w:pPr>
      <w:r>
        <w:rPr>
          <w:rFonts w:ascii="Times New Roman" w:hAnsi="Times New Roman" w:cs="Times New Roman"/>
          <w:sz w:val="24"/>
          <w:szCs w:val="24"/>
        </w:rPr>
        <w:t>Public museums and art galleries are institutions that collect and safeguard historical or artistic objects and works and make artifacts and specimens accessible, which they hold in trust for society. In a way, they are the resource of history and offer an insight into the life before. Therefore, the significance of them lies in their roles as a national memory bank.</w:t>
      </w:r>
    </w:p>
    <w:p w:rsidR="00EF037C" w:rsidRDefault="00EF037C" w:rsidP="00684629">
      <w:pPr>
        <w:spacing w:line="240" w:lineRule="atLeast"/>
        <w:rPr>
          <w:rFonts w:ascii="Times New Roman" w:hAnsi="Times New Roman" w:cs="Times New Roman"/>
          <w:sz w:val="24"/>
          <w:szCs w:val="24"/>
        </w:rPr>
      </w:pPr>
    </w:p>
    <w:p w:rsidR="00EF037C" w:rsidRDefault="00EF037C" w:rsidP="00684629">
      <w:pPr>
        <w:spacing w:line="240" w:lineRule="atLeast"/>
        <w:rPr>
          <w:rFonts w:ascii="Times New Roman" w:hAnsi="Times New Roman" w:cs="Times New Roman"/>
          <w:sz w:val="24"/>
          <w:szCs w:val="24"/>
        </w:rPr>
      </w:pPr>
      <w:r>
        <w:rPr>
          <w:rFonts w:ascii="Times New Roman" w:hAnsi="Times New Roman" w:cs="Times New Roman"/>
          <w:sz w:val="24"/>
          <w:szCs w:val="24"/>
        </w:rPr>
        <w:t>High importance is also placed on their roles in providing an ideal learning environment, enabling children and adults to enter worlds that they may otherwise never get to know. Today, many public museums and art galleries set aside st</w:t>
      </w:r>
      <w:r w:rsidR="004A74C7">
        <w:rPr>
          <w:rFonts w:ascii="Times New Roman" w:hAnsi="Times New Roman" w:cs="Times New Roman"/>
          <w:sz w:val="24"/>
          <w:szCs w:val="24"/>
        </w:rPr>
        <w:t>udy days to allow more intensive exploration of the cultural background of an exhibition or area of the collections. With the rise of technology, public museums today provide the mass with interactive education on the spot. Visitors can experience exhibits and investigate them further using scientific tools and instruments that are provided to make observations and draw their own conclusions.</w:t>
      </w:r>
    </w:p>
    <w:p w:rsidR="004A74C7" w:rsidRDefault="004A74C7" w:rsidP="00684629">
      <w:pPr>
        <w:spacing w:line="240" w:lineRule="atLeast"/>
        <w:rPr>
          <w:rFonts w:ascii="Times New Roman" w:hAnsi="Times New Roman" w:cs="Times New Roman"/>
          <w:sz w:val="24"/>
          <w:szCs w:val="24"/>
        </w:rPr>
      </w:pPr>
    </w:p>
    <w:p w:rsidR="004A74C7" w:rsidRDefault="004A74C7" w:rsidP="00684629">
      <w:pPr>
        <w:spacing w:line="240" w:lineRule="atLeast"/>
        <w:rPr>
          <w:rFonts w:ascii="Times New Roman" w:hAnsi="Times New Roman" w:cs="Times New Roman"/>
          <w:sz w:val="24"/>
          <w:szCs w:val="24"/>
        </w:rPr>
      </w:pPr>
      <w:r>
        <w:rPr>
          <w:rFonts w:ascii="Times New Roman" w:hAnsi="Times New Roman" w:cs="Times New Roman"/>
          <w:sz w:val="24"/>
          <w:szCs w:val="24"/>
        </w:rPr>
        <w:t>On a more materialistic level, museums contribute significantly to the country’s revenue as they are resources of tourist attraction. Many famous national or public museums bring in visitors from all over the world, which generates flourishing profits for the hotel, food and retail industries.</w:t>
      </w:r>
    </w:p>
    <w:p w:rsidR="004A74C7" w:rsidRDefault="004A74C7" w:rsidP="00684629">
      <w:pPr>
        <w:spacing w:line="240" w:lineRule="atLeast"/>
        <w:rPr>
          <w:rFonts w:ascii="Times New Roman" w:hAnsi="Times New Roman" w:cs="Times New Roman"/>
          <w:sz w:val="24"/>
          <w:szCs w:val="24"/>
        </w:rPr>
      </w:pPr>
    </w:p>
    <w:p w:rsidR="004A74C7" w:rsidRDefault="004A74C7" w:rsidP="00684629">
      <w:pPr>
        <w:spacing w:line="240" w:lineRule="atLeast"/>
        <w:rPr>
          <w:rFonts w:ascii="Times New Roman" w:hAnsi="Times New Roman" w:cs="Times New Roman"/>
          <w:sz w:val="24"/>
          <w:szCs w:val="24"/>
        </w:rPr>
      </w:pPr>
      <w:r>
        <w:rPr>
          <w:rFonts w:ascii="Times New Roman" w:hAnsi="Times New Roman" w:cs="Times New Roman"/>
          <w:sz w:val="24"/>
          <w:szCs w:val="24"/>
        </w:rPr>
        <w:t>It is true that people are allowed easier access to searching for information about historical objects and art works on the Internet and that they are granted the chance to appreciate arts on the websites or apps of some public museums and art galleries. However, the development of technology is more like a supplement instead of a substitute in this case, and I do believe more investment should be given to support the maintenance and operation of places such as public museums and art galleries.</w:t>
      </w:r>
    </w:p>
    <w:p w:rsidR="004C181F" w:rsidRDefault="004C181F">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4A74C7" w:rsidRDefault="004C181F" w:rsidP="00684629">
      <w:pPr>
        <w:spacing w:line="240" w:lineRule="atLeast"/>
        <w:rPr>
          <w:rFonts w:ascii="Times New Roman" w:hAnsi="Times New Roman" w:cs="Times New Roman"/>
          <w:sz w:val="24"/>
          <w:szCs w:val="24"/>
        </w:rPr>
      </w:pPr>
      <w:r w:rsidRPr="004C181F">
        <w:rPr>
          <w:rFonts w:ascii="Times New Roman" w:hAnsi="Times New Roman" w:cs="Times New Roman"/>
          <w:sz w:val="24"/>
          <w:szCs w:val="24"/>
          <w:highlight w:val="yellow"/>
        </w:rPr>
        <w:lastRenderedPageBreak/>
        <w:t>[19.8.24]</w:t>
      </w:r>
      <w:r w:rsidRPr="004C181F">
        <w:rPr>
          <w:rFonts w:ascii="微软雅黑" w:eastAsia="微软雅黑" w:hAnsi="微软雅黑" w:hint="eastAsia"/>
          <w:color w:val="666666"/>
          <w:szCs w:val="21"/>
          <w:highlight w:val="yellow"/>
          <w:shd w:val="clear" w:color="auto" w:fill="FFFFFF"/>
        </w:rPr>
        <w:t xml:space="preserve"> </w:t>
      </w:r>
      <w:r w:rsidRPr="004C181F">
        <w:rPr>
          <w:rFonts w:ascii="Times New Roman" w:hAnsi="Times New Roman" w:cs="Times New Roman" w:hint="eastAsia"/>
          <w:sz w:val="24"/>
          <w:szCs w:val="24"/>
          <w:highlight w:val="yellow"/>
        </w:rPr>
        <w:t xml:space="preserve">Research into </w:t>
      </w:r>
      <w:r w:rsidRPr="004C181F">
        <w:rPr>
          <w:rFonts w:ascii="Times New Roman" w:hAnsi="Times New Roman" w:cs="Times New Roman" w:hint="eastAsia"/>
          <w:sz w:val="24"/>
          <w:szCs w:val="24"/>
          <w:highlight w:val="red"/>
        </w:rPr>
        <w:t>new types of medicine and treatments</w:t>
      </w:r>
      <w:r w:rsidRPr="004C181F">
        <w:rPr>
          <w:rFonts w:ascii="Times New Roman" w:hAnsi="Times New Roman" w:cs="Times New Roman" w:hint="eastAsia"/>
          <w:sz w:val="24"/>
          <w:szCs w:val="24"/>
          <w:highlight w:val="yellow"/>
        </w:rPr>
        <w:t xml:space="preserve"> are essential for improve health and deal with diseases. Who do you think should fund these researches: private companies, individuals or governments?</w:t>
      </w:r>
    </w:p>
    <w:p w:rsidR="00FA60A9" w:rsidRDefault="00FA60A9" w:rsidP="00684629">
      <w:pPr>
        <w:spacing w:line="240" w:lineRule="atLeast"/>
        <w:rPr>
          <w:rFonts w:ascii="Times New Roman" w:hAnsi="Times New Roman" w:cs="Times New Roman"/>
          <w:sz w:val="24"/>
          <w:szCs w:val="24"/>
        </w:rPr>
      </w:pPr>
    </w:p>
    <w:p w:rsidR="00FA60A9" w:rsidRDefault="00992FB0" w:rsidP="00684629">
      <w:pPr>
        <w:spacing w:line="240" w:lineRule="atLeast"/>
        <w:rPr>
          <w:rFonts w:ascii="Times New Roman" w:hAnsi="Times New Roman" w:cs="Times New Roman"/>
          <w:sz w:val="24"/>
          <w:szCs w:val="24"/>
        </w:rPr>
      </w:pPr>
      <w:r>
        <w:rPr>
          <w:rFonts w:ascii="Times New Roman" w:hAnsi="Times New Roman" w:cs="Times New Roman"/>
          <w:sz w:val="24"/>
          <w:szCs w:val="24"/>
        </w:rPr>
        <w:t>The cost of researching and developing new medicines and therapies can be very high and who should pay for this money is still a topic of debate.</w:t>
      </w:r>
    </w:p>
    <w:p w:rsidR="00992FB0" w:rsidRDefault="00992FB0" w:rsidP="00684629">
      <w:pPr>
        <w:spacing w:line="240" w:lineRule="atLeast"/>
        <w:rPr>
          <w:rFonts w:ascii="Times New Roman" w:hAnsi="Times New Roman" w:cs="Times New Roman"/>
          <w:sz w:val="24"/>
          <w:szCs w:val="24"/>
        </w:rPr>
      </w:pPr>
    </w:p>
    <w:p w:rsidR="00992FB0" w:rsidRDefault="00992FB0" w:rsidP="00684629">
      <w:pPr>
        <w:spacing w:line="240" w:lineRule="atLeast"/>
        <w:rPr>
          <w:rFonts w:ascii="Times New Roman" w:hAnsi="Times New Roman" w:cs="Times New Roman"/>
          <w:sz w:val="24"/>
          <w:szCs w:val="24"/>
        </w:rPr>
      </w:pPr>
      <w:r>
        <w:rPr>
          <w:rFonts w:ascii="Times New Roman" w:hAnsi="Times New Roman" w:cs="Times New Roman"/>
          <w:sz w:val="24"/>
          <w:szCs w:val="24"/>
        </w:rPr>
        <w:t>In my opinion, pharmaceutical companies are mainly responsible for putting new medicines on the market to meet people’s demand. In the process of research and development, these companies probably need to spend large sums of money to cover the expenditure involved. We cannot deny that the primary task of business to make profits, and the drug company is no exception. Therefore, in most cases, drug companies will use pricing strategies to shift the cost to patients who buy the medicine, which seems to be fair enough.</w:t>
      </w:r>
    </w:p>
    <w:p w:rsidR="00992FB0" w:rsidRDefault="00992FB0" w:rsidP="00684629">
      <w:pPr>
        <w:spacing w:line="240" w:lineRule="atLeast"/>
        <w:rPr>
          <w:rFonts w:ascii="Times New Roman" w:hAnsi="Times New Roman" w:cs="Times New Roman"/>
          <w:sz w:val="24"/>
          <w:szCs w:val="24"/>
        </w:rPr>
      </w:pPr>
    </w:p>
    <w:p w:rsidR="00992FB0" w:rsidRPr="00F863B0" w:rsidRDefault="005B1F9C" w:rsidP="00684629">
      <w:pPr>
        <w:spacing w:line="240" w:lineRule="atLeast"/>
        <w:rPr>
          <w:rFonts w:ascii="Times New Roman" w:hAnsi="Times New Roman" w:cs="Times New Roman"/>
          <w:sz w:val="24"/>
          <w:szCs w:val="24"/>
        </w:rPr>
      </w:pPr>
      <w:r>
        <w:rPr>
          <w:rFonts w:ascii="Times New Roman" w:hAnsi="Times New Roman" w:cs="Times New Roman"/>
          <w:sz w:val="24"/>
          <w:szCs w:val="24"/>
        </w:rPr>
        <w:t>However, there are numerous people who cannot afford to buy the new medicine, or complain that the spending on med</w:t>
      </w:r>
      <w:bookmarkStart w:id="0" w:name="_GoBack"/>
      <w:bookmarkEnd w:id="0"/>
      <w:r>
        <w:rPr>
          <w:rFonts w:ascii="Times New Roman" w:hAnsi="Times New Roman" w:cs="Times New Roman"/>
          <w:sz w:val="24"/>
          <w:szCs w:val="24"/>
        </w:rPr>
        <w:t xml:space="preserve">ication </w:t>
      </w:r>
    </w:p>
    <w:sectPr w:rsidR="00992FB0" w:rsidRPr="00F863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48"/>
    <w:rsid w:val="003B7792"/>
    <w:rsid w:val="004A74C7"/>
    <w:rsid w:val="004C181F"/>
    <w:rsid w:val="00540E77"/>
    <w:rsid w:val="005B1F9C"/>
    <w:rsid w:val="00684629"/>
    <w:rsid w:val="006A0A08"/>
    <w:rsid w:val="00934B48"/>
    <w:rsid w:val="00992FB0"/>
    <w:rsid w:val="00EF037C"/>
    <w:rsid w:val="00F863B0"/>
    <w:rsid w:val="00FA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1EA2"/>
  <w15:chartTrackingRefBased/>
  <w15:docId w15:val="{A50CB12A-0812-4FF2-A69B-897BB30E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483</Words>
  <Characters>2759</Characters>
  <Application>Microsoft Office Word</Application>
  <DocSecurity>0</DocSecurity>
  <Lines>22</Lines>
  <Paragraphs>6</Paragraphs>
  <ScaleCrop>false</ScaleCrop>
  <Company>CQU</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9</cp:revision>
  <dcterms:created xsi:type="dcterms:W3CDTF">2019-09-08T12:03:00Z</dcterms:created>
  <dcterms:modified xsi:type="dcterms:W3CDTF">2019-09-08T12:52:00Z</dcterms:modified>
</cp:coreProperties>
</file>