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0" w:rsidRDefault="00481810" w:rsidP="00481810">
      <w:pPr>
        <w:pStyle w:val="Heading1"/>
        <w:spacing w:before="0"/>
      </w:pPr>
      <w:r w:rsidRPr="00C165F2">
        <w:t>Justification for Selected Architecture Pattern</w:t>
      </w:r>
    </w:p>
    <w:p w:rsidR="00481810" w:rsidRPr="00481810" w:rsidRDefault="00481810" w:rsidP="00481810"/>
    <w:p w:rsidR="00481810" w:rsidRPr="00603FC9" w:rsidRDefault="00481810" w:rsidP="00481810">
      <w:pPr>
        <w:jc w:val="both"/>
      </w:pPr>
      <w:r>
        <w:t xml:space="preserve">Software architecture patterns are used to design the top (system) level. Web-applications use multi-tier </w:t>
      </w:r>
      <w:r w:rsidRPr="004323A8">
        <w:t>architecture (web server, application server and database),</w:t>
      </w:r>
      <w:r>
        <w:t xml:space="preserve"> </w:t>
      </w:r>
      <w:r w:rsidRPr="00603FC9">
        <w:t>whilst client/server applications use two tier architecture (client and database). Our team has selected web-based architecture and will be using Python with the Django web framework. The server will send the files to the browser, then the browser executes the files and shows them (on a page) to the user. The user is then able to interact with the website (</w:t>
      </w:r>
      <w:proofErr w:type="spellStart"/>
      <w:r w:rsidRPr="00603FC9">
        <w:t>Stringfellow</w:t>
      </w:r>
      <w:proofErr w:type="spellEnd"/>
      <w:r w:rsidRPr="00603FC9">
        <w:t xml:space="preserve">, 2018). This creates an efficient architecture pattern that supports future growth and future organisational requirements. </w:t>
      </w:r>
    </w:p>
    <w:p w:rsidR="00481810" w:rsidRPr="00603FC9" w:rsidRDefault="00481810" w:rsidP="00481810">
      <w:pPr>
        <w:jc w:val="both"/>
      </w:pPr>
      <w:r w:rsidRPr="00603FC9">
        <w:t xml:space="preserve">The reason our group selected a web-based application over a client/server application is for several reasons. Firstly, web-based architecture is accessed using a browser, whilst a client/server application is run locally and needs to be installed on a machine. For the current situation (a Car Rental Company), it is not reasonable that every potential customer must first download an application to browse and book vehicles online. This could in fact, deter customers. Therefore, it is more reasonable for customers to be able to access the site through a browser. </w:t>
      </w:r>
    </w:p>
    <w:p w:rsidR="00481810" w:rsidRPr="002419E9" w:rsidRDefault="00481810" w:rsidP="00481810">
      <w:pPr>
        <w:jc w:val="both"/>
      </w:pPr>
      <w:r w:rsidRPr="00603FC9">
        <w:t xml:space="preserve">It is easier to test scripting errors in web-based applications. A client/server-based application lacks robustness, the server can get overloaded and fail (as the number of requests increases). This may result in low performance. To change the interface of a client/server app, the software must be upgraded. Different testing is performed. On a client/server application, the tests performed would include [sourced from </w:t>
      </w:r>
      <w:proofErr w:type="spellStart"/>
      <w:r w:rsidRPr="00603FC9">
        <w:t>SoftwareTestingHelp</w:t>
      </w:r>
      <w:proofErr w:type="spellEnd"/>
      <w:r w:rsidRPr="00603FC9">
        <w:t>, 2018]:</w:t>
      </w:r>
    </w:p>
    <w:p w:rsidR="00481810" w:rsidRPr="002419E9" w:rsidRDefault="00481810" w:rsidP="00481810">
      <w:pPr>
        <w:pStyle w:val="ListParagraph"/>
        <w:numPr>
          <w:ilvl w:val="0"/>
          <w:numId w:val="24"/>
        </w:numPr>
        <w:spacing w:after="0" w:line="240" w:lineRule="auto"/>
        <w:ind w:left="720"/>
        <w:jc w:val="both"/>
      </w:pPr>
      <w:r w:rsidRPr="002419E9">
        <w:t>User interface testing</w:t>
      </w:r>
    </w:p>
    <w:p w:rsidR="00481810" w:rsidRPr="002419E9" w:rsidRDefault="00481810" w:rsidP="00481810">
      <w:pPr>
        <w:pStyle w:val="ListParagraph"/>
        <w:numPr>
          <w:ilvl w:val="0"/>
          <w:numId w:val="24"/>
        </w:numPr>
        <w:spacing w:after="0" w:line="240" w:lineRule="auto"/>
        <w:ind w:left="720"/>
        <w:jc w:val="both"/>
      </w:pPr>
      <w:r w:rsidRPr="002419E9">
        <w:t>Manual support testing</w:t>
      </w:r>
    </w:p>
    <w:p w:rsidR="00481810" w:rsidRPr="002419E9" w:rsidRDefault="00481810" w:rsidP="00481810">
      <w:pPr>
        <w:pStyle w:val="ListParagraph"/>
        <w:numPr>
          <w:ilvl w:val="0"/>
          <w:numId w:val="24"/>
        </w:numPr>
        <w:spacing w:after="0" w:line="240" w:lineRule="auto"/>
        <w:ind w:left="720"/>
        <w:jc w:val="both"/>
      </w:pPr>
      <w:r w:rsidRPr="002419E9">
        <w:t>Functionality testing</w:t>
      </w:r>
    </w:p>
    <w:p w:rsidR="00481810" w:rsidRPr="002419E9" w:rsidRDefault="00481810" w:rsidP="00481810">
      <w:pPr>
        <w:pStyle w:val="ListParagraph"/>
        <w:numPr>
          <w:ilvl w:val="0"/>
          <w:numId w:val="24"/>
        </w:numPr>
        <w:spacing w:after="0" w:line="240" w:lineRule="auto"/>
        <w:ind w:left="720"/>
        <w:jc w:val="both"/>
      </w:pPr>
      <w:r w:rsidRPr="002419E9">
        <w:t>Compatibility testing &amp; configuration testing</w:t>
      </w:r>
    </w:p>
    <w:p w:rsidR="00481810" w:rsidRPr="002419E9" w:rsidRDefault="00481810" w:rsidP="00481810">
      <w:pPr>
        <w:pStyle w:val="ListParagraph"/>
        <w:numPr>
          <w:ilvl w:val="0"/>
          <w:numId w:val="24"/>
        </w:numPr>
        <w:spacing w:after="0" w:line="240" w:lineRule="auto"/>
        <w:ind w:left="720"/>
        <w:jc w:val="both"/>
      </w:pPr>
      <w:r w:rsidRPr="002419E9">
        <w:t>Intersystem testing</w:t>
      </w:r>
    </w:p>
    <w:p w:rsidR="00481810" w:rsidRDefault="00481810" w:rsidP="00481810">
      <w:pPr>
        <w:pStyle w:val="ListParagraph"/>
        <w:jc w:val="both"/>
      </w:pPr>
    </w:p>
    <w:p w:rsidR="00481810" w:rsidRDefault="00481810" w:rsidP="00481810">
      <w:pPr>
        <w:jc w:val="both"/>
      </w:pPr>
      <w:r>
        <w:t>On a web application, tests performed would include:</w:t>
      </w:r>
    </w:p>
    <w:p w:rsidR="00481810" w:rsidRPr="00E337D3" w:rsidRDefault="00481810" w:rsidP="00481810">
      <w:pPr>
        <w:pStyle w:val="ListParagraph"/>
        <w:numPr>
          <w:ilvl w:val="0"/>
          <w:numId w:val="25"/>
        </w:numPr>
        <w:spacing w:after="0" w:line="240" w:lineRule="auto"/>
        <w:jc w:val="both"/>
      </w:pPr>
      <w:r w:rsidRPr="00E337D3">
        <w:t>User interface testing</w:t>
      </w:r>
      <w:bookmarkStart w:id="0" w:name="_GoBack"/>
      <w:bookmarkEnd w:id="0"/>
    </w:p>
    <w:p w:rsidR="00481810" w:rsidRPr="00E337D3" w:rsidRDefault="00481810" w:rsidP="00481810">
      <w:pPr>
        <w:pStyle w:val="ListParagraph"/>
        <w:numPr>
          <w:ilvl w:val="0"/>
          <w:numId w:val="25"/>
        </w:numPr>
        <w:spacing w:after="0" w:line="240" w:lineRule="auto"/>
        <w:jc w:val="both"/>
      </w:pPr>
      <w:r w:rsidRPr="00E337D3">
        <w:t>Functionality testing</w:t>
      </w:r>
    </w:p>
    <w:p w:rsidR="00481810" w:rsidRPr="00E337D3" w:rsidRDefault="00481810" w:rsidP="00481810">
      <w:pPr>
        <w:pStyle w:val="ListParagraph"/>
        <w:numPr>
          <w:ilvl w:val="0"/>
          <w:numId w:val="25"/>
        </w:numPr>
        <w:spacing w:after="0" w:line="240" w:lineRule="auto"/>
        <w:jc w:val="both"/>
      </w:pPr>
      <w:r w:rsidRPr="00E337D3">
        <w:t>Security testing</w:t>
      </w:r>
    </w:p>
    <w:p w:rsidR="00481810" w:rsidRPr="00E337D3" w:rsidRDefault="00481810" w:rsidP="00481810">
      <w:pPr>
        <w:pStyle w:val="ListParagraph"/>
        <w:numPr>
          <w:ilvl w:val="0"/>
          <w:numId w:val="25"/>
        </w:numPr>
        <w:spacing w:after="0" w:line="240" w:lineRule="auto"/>
        <w:jc w:val="both"/>
      </w:pPr>
      <w:r w:rsidRPr="00E337D3">
        <w:t>Browser compatibility testing</w:t>
      </w:r>
    </w:p>
    <w:p w:rsidR="00481810" w:rsidRPr="00E337D3" w:rsidRDefault="00481810" w:rsidP="00481810">
      <w:pPr>
        <w:pStyle w:val="ListParagraph"/>
        <w:numPr>
          <w:ilvl w:val="0"/>
          <w:numId w:val="25"/>
        </w:numPr>
        <w:spacing w:after="0" w:line="240" w:lineRule="auto"/>
        <w:jc w:val="both"/>
      </w:pPr>
      <w:r>
        <w:t>Load/</w:t>
      </w:r>
      <w:r w:rsidRPr="00E337D3">
        <w:t>stress testing</w:t>
      </w:r>
    </w:p>
    <w:p w:rsidR="00481810" w:rsidRPr="00E337D3" w:rsidRDefault="00481810" w:rsidP="00481810">
      <w:pPr>
        <w:pStyle w:val="ListParagraph"/>
        <w:numPr>
          <w:ilvl w:val="0"/>
          <w:numId w:val="25"/>
        </w:numPr>
        <w:spacing w:after="0" w:line="240" w:lineRule="auto"/>
        <w:jc w:val="both"/>
      </w:pPr>
      <w:r w:rsidRPr="00E337D3">
        <w:t>Interoperability testing/intersystem testing</w:t>
      </w:r>
    </w:p>
    <w:p w:rsidR="00481810" w:rsidRPr="00E337D3" w:rsidRDefault="00481810" w:rsidP="00481810">
      <w:pPr>
        <w:pStyle w:val="ListParagraph"/>
        <w:numPr>
          <w:ilvl w:val="0"/>
          <w:numId w:val="25"/>
        </w:numPr>
        <w:spacing w:after="0" w:line="240" w:lineRule="auto"/>
        <w:jc w:val="both"/>
      </w:pPr>
      <w:r w:rsidRPr="00E337D3">
        <w:t>Storage and data volume testing</w:t>
      </w:r>
    </w:p>
    <w:p w:rsidR="00481810" w:rsidRDefault="00481810" w:rsidP="00481810">
      <w:pPr>
        <w:jc w:val="both"/>
      </w:pPr>
    </w:p>
    <w:p w:rsidR="00481810" w:rsidRDefault="00481810" w:rsidP="00481810">
      <w:pPr>
        <w:jc w:val="both"/>
      </w:pPr>
      <w:r>
        <w:t xml:space="preserve">For a Car Rental Company, </w:t>
      </w:r>
      <w:proofErr w:type="gramStart"/>
      <w:r>
        <w:t>users</w:t>
      </w:r>
      <w:proofErr w:type="gramEnd"/>
      <w:r>
        <w:t xml:space="preserve"> main aim is to book and hire vehicles. Staff’s main aim is to store data, develop reports and make recommendations. It is therefore more suitable to test: security, browser compatibility and functionality, rather than manual support testing and configuration. By using a web application, all users will have access to the data and the most recent software.</w:t>
      </w:r>
    </w:p>
    <w:p w:rsidR="00482A50" w:rsidRDefault="00481810" w:rsidP="00481810">
      <w:pPr>
        <w:jc w:val="both"/>
      </w:pPr>
      <w:r>
        <w:t xml:space="preserve">According to Patient Account Services, a web-based system saves $30 000 - $100 000 per year on initial costs, and $2 000 – $6 000 per year in service fees. In a web-based system, third-party licenses are included. Using web-based software keeps clients up-to-date with current releases and backs up data. A client-server system requires more onsite set-up than a web-based system. In today’s market, web-based systems provide the most value for money (Patient Account Services, 2018). Overall, our group has chosen the most appropriate architecture for a Car Rental Company. </w:t>
      </w:r>
    </w:p>
    <w:p w:rsidR="00EE4F8F" w:rsidRDefault="00EE4F8F" w:rsidP="00EE4F8F">
      <w:pPr>
        <w:pStyle w:val="Heading1"/>
      </w:pPr>
      <w:bookmarkStart w:id="1" w:name="_Toc525292207"/>
      <w:r>
        <w:lastRenderedPageBreak/>
        <w:t>References</w:t>
      </w:r>
      <w:bookmarkEnd w:id="1"/>
    </w:p>
    <w:p w:rsidR="00EE4F8F" w:rsidRDefault="00EE4F8F" w:rsidP="00EE4F8F">
      <w:pPr>
        <w:jc w:val="both"/>
        <w:rPr>
          <w:rStyle w:val="Hyperlink"/>
        </w:rPr>
      </w:pPr>
      <w:r>
        <w:t xml:space="preserve">Patient Account Services. (2018). </w:t>
      </w:r>
      <w:r w:rsidRPr="00C56630">
        <w:t>Web-based vs Client/Server Comparison</w:t>
      </w:r>
      <w:r>
        <w:t xml:space="preserve">. Retrieved from </w:t>
      </w:r>
      <w:hyperlink r:id="rId5" w:history="1">
        <w:r w:rsidRPr="0092460A">
          <w:rPr>
            <w:rStyle w:val="Hyperlink"/>
          </w:rPr>
          <w:t>http://www.patientaccountservices.com/articles/5/Web-based-vs-Client-Server-Comparison</w:t>
        </w:r>
      </w:hyperlink>
    </w:p>
    <w:p w:rsidR="00EE4F8F" w:rsidRDefault="00EE4F8F" w:rsidP="00EE4F8F">
      <w:pPr>
        <w:jc w:val="both"/>
      </w:pPr>
      <w:proofErr w:type="spellStart"/>
      <w:r>
        <w:t>SoftwareTestingHelp</w:t>
      </w:r>
      <w:proofErr w:type="spellEnd"/>
      <w:r>
        <w:t>. (2018).</w:t>
      </w:r>
      <w:r w:rsidRPr="002051BC">
        <w:t xml:space="preserve"> </w:t>
      </w:r>
      <w:proofErr w:type="gramStart"/>
      <w:r>
        <w:t>What</w:t>
      </w:r>
      <w:proofErr w:type="gramEnd"/>
      <w:r>
        <w:t xml:space="preserve"> is client-server and web-</w:t>
      </w:r>
      <w:r w:rsidRPr="002051BC">
        <w:t>based testing and how to test these applications</w:t>
      </w:r>
      <w:r>
        <w:t xml:space="preserve">. Retrieved </w:t>
      </w:r>
      <w:proofErr w:type="gramStart"/>
      <w:r>
        <w:t xml:space="preserve">from  </w:t>
      </w:r>
      <w:proofErr w:type="gramEnd"/>
      <w:hyperlink r:id="rId6" w:history="1">
        <w:r w:rsidRPr="0092460A">
          <w:rPr>
            <w:rStyle w:val="Hyperlink"/>
          </w:rPr>
          <w:t>https://www.softwaretestinghelp.com/what-is-client-server-and-web-based-testing-and-how-to-test-these-applications/</w:t>
        </w:r>
      </w:hyperlink>
    </w:p>
    <w:p w:rsidR="00EE4F8F" w:rsidRDefault="00EE4F8F" w:rsidP="00EE4F8F">
      <w:pPr>
        <w:jc w:val="both"/>
      </w:pPr>
      <w:proofErr w:type="spellStart"/>
      <w:r>
        <w:t>Stringfellow</w:t>
      </w:r>
      <w:proofErr w:type="spellEnd"/>
      <w:r>
        <w:t xml:space="preserve">, A. (2018). </w:t>
      </w:r>
      <w:r w:rsidRPr="00D65AEE">
        <w:t>What is Web Application Architecture? How It Works, Trends, Best Practices and More</w:t>
      </w:r>
      <w:r>
        <w:t xml:space="preserve">. Retrieved from </w:t>
      </w:r>
      <w:hyperlink r:id="rId7" w:history="1">
        <w:r w:rsidRPr="00A47B2F">
          <w:rPr>
            <w:rStyle w:val="Hyperlink"/>
          </w:rPr>
          <w:t>https://stackify.com/web-application-architecture/</w:t>
        </w:r>
      </w:hyperlink>
      <w:r>
        <w:t xml:space="preserve"> </w:t>
      </w:r>
    </w:p>
    <w:p w:rsidR="00EE4F8F" w:rsidRPr="00481810" w:rsidRDefault="00EE4F8F" w:rsidP="00481810">
      <w:pPr>
        <w:jc w:val="both"/>
      </w:pPr>
    </w:p>
    <w:sectPr w:rsidR="00EE4F8F" w:rsidRPr="00481810" w:rsidSect="00A0321B">
      <w:pgSz w:w="11906" w:h="16838"/>
      <w:pgMar w:top="709" w:right="851"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F3509"/>
    <w:multiLevelType w:val="hybridMultilevel"/>
    <w:tmpl w:val="A1DE6FB2"/>
    <w:lvl w:ilvl="0" w:tplc="89E49082">
      <w:start w:val="1"/>
      <w:numFmt w:val="bullet"/>
      <w:lvlText w:val=""/>
      <w:lvlJc w:val="left"/>
      <w:pPr>
        <w:ind w:left="502" w:hanging="360"/>
      </w:pPr>
      <w:rPr>
        <w:rFonts w:ascii="Wingdings" w:hAnsi="Wingdings" w:hint="default"/>
        <w:strike w:val="0"/>
      </w:rPr>
    </w:lvl>
    <w:lvl w:ilvl="1" w:tplc="0C090003">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1DB674E0"/>
    <w:multiLevelType w:val="hybridMultilevel"/>
    <w:tmpl w:val="534602EE"/>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EAD1D6A"/>
    <w:multiLevelType w:val="hybridMultilevel"/>
    <w:tmpl w:val="2AD241E8"/>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3B41A3"/>
    <w:multiLevelType w:val="hybridMultilevel"/>
    <w:tmpl w:val="BCEA0D56"/>
    <w:lvl w:ilvl="0" w:tplc="479CBC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6004EF"/>
    <w:multiLevelType w:val="hybridMultilevel"/>
    <w:tmpl w:val="DF2C1D98"/>
    <w:lvl w:ilvl="0" w:tplc="704CB11A">
      <w:numFmt w:val="bullet"/>
      <w:lvlText w:val="-"/>
      <w:lvlJc w:val="left"/>
      <w:pPr>
        <w:ind w:left="720" w:hanging="360"/>
      </w:pPr>
      <w:rPr>
        <w:rFonts w:ascii="Calibri" w:eastAsia="Calibri"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3C120C"/>
    <w:multiLevelType w:val="hybridMultilevel"/>
    <w:tmpl w:val="5DF60EE8"/>
    <w:lvl w:ilvl="0" w:tplc="F31896B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030CD6"/>
    <w:multiLevelType w:val="hybridMultilevel"/>
    <w:tmpl w:val="1BE46262"/>
    <w:lvl w:ilvl="0" w:tplc="3A843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C6A16"/>
    <w:multiLevelType w:val="hybridMultilevel"/>
    <w:tmpl w:val="7D6C16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A6BAA"/>
    <w:multiLevelType w:val="hybridMultilevel"/>
    <w:tmpl w:val="5CA82FA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070" w:hanging="360"/>
      </w:pPr>
      <w:rPr>
        <w:rFonts w:ascii="Courier New" w:hAnsi="Courier New" w:cs="Courier New" w:hint="default"/>
      </w:rPr>
    </w:lvl>
    <w:lvl w:ilvl="2" w:tplc="0C090005">
      <w:start w:val="1"/>
      <w:numFmt w:val="bullet"/>
      <w:lvlText w:val=""/>
      <w:lvlJc w:val="left"/>
      <w:pPr>
        <w:ind w:left="786" w:hanging="360"/>
      </w:pPr>
      <w:rPr>
        <w:rFonts w:ascii="Wingdings" w:hAnsi="Wingdings" w:hint="default"/>
      </w:rPr>
    </w:lvl>
    <w:lvl w:ilvl="3" w:tplc="0C090001">
      <w:start w:val="1"/>
      <w:numFmt w:val="bullet"/>
      <w:lvlText w:val=""/>
      <w:lvlJc w:val="left"/>
      <w:pPr>
        <w:ind w:left="1920" w:hanging="360"/>
      </w:pPr>
      <w:rPr>
        <w:rFonts w:ascii="Symbol" w:hAnsi="Symbol" w:hint="default"/>
      </w:rPr>
    </w:lvl>
    <w:lvl w:ilvl="4" w:tplc="0C090003">
      <w:start w:val="1"/>
      <w:numFmt w:val="bullet"/>
      <w:lvlText w:val="o"/>
      <w:lvlJc w:val="left"/>
      <w:pPr>
        <w:ind w:left="2487"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6B1D1D"/>
    <w:multiLevelType w:val="hybridMultilevel"/>
    <w:tmpl w:val="7082C2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EA2BCF"/>
    <w:multiLevelType w:val="hybridMultilevel"/>
    <w:tmpl w:val="C6C05E3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946932"/>
    <w:multiLevelType w:val="hybridMultilevel"/>
    <w:tmpl w:val="52E44D6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4F323C"/>
    <w:multiLevelType w:val="hybridMultilevel"/>
    <w:tmpl w:val="D86C25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51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04E7CD3"/>
    <w:multiLevelType w:val="hybridMultilevel"/>
    <w:tmpl w:val="03D45F8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353"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5B3701D"/>
    <w:multiLevelType w:val="hybridMultilevel"/>
    <w:tmpl w:val="B8F6633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384428"/>
    <w:multiLevelType w:val="hybridMultilevel"/>
    <w:tmpl w:val="4AA29BC2"/>
    <w:lvl w:ilvl="0" w:tplc="CF383BE2">
      <w:start w:val="1"/>
      <w:numFmt w:val="bullet"/>
      <w:lvlText w:val=""/>
      <w:lvlJc w:val="left"/>
      <w:pPr>
        <w:ind w:left="720" w:hanging="360"/>
      </w:pPr>
      <w:rPr>
        <w:rFonts w:ascii="Wingdings" w:hAnsi="Wingdings" w:hint="default"/>
        <w:b w:val="0"/>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F0198A"/>
    <w:multiLevelType w:val="hybridMultilevel"/>
    <w:tmpl w:val="F2DC8BB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6C553D77"/>
    <w:multiLevelType w:val="hybridMultilevel"/>
    <w:tmpl w:val="0E94A2A0"/>
    <w:lvl w:ilvl="0" w:tplc="479CBC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E30070F"/>
    <w:multiLevelType w:val="hybridMultilevel"/>
    <w:tmpl w:val="F0D6C5B2"/>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212" w:hanging="360"/>
      </w:pPr>
      <w:rPr>
        <w:rFonts w:ascii="Courier New" w:hAnsi="Courier New" w:cs="Courier New" w:hint="default"/>
      </w:rPr>
    </w:lvl>
    <w:lvl w:ilvl="2" w:tplc="0C090005">
      <w:start w:val="1"/>
      <w:numFmt w:val="bullet"/>
      <w:lvlText w:val=""/>
      <w:lvlJc w:val="left"/>
      <w:pPr>
        <w:ind w:left="1779"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6A72E4"/>
    <w:multiLevelType w:val="hybridMultilevel"/>
    <w:tmpl w:val="B4083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A71F80"/>
    <w:multiLevelType w:val="hybridMultilevel"/>
    <w:tmpl w:val="579A262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6D35250"/>
    <w:multiLevelType w:val="hybridMultilevel"/>
    <w:tmpl w:val="2B1ACB0C"/>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7AC52FD"/>
    <w:multiLevelType w:val="hybridMultilevel"/>
    <w:tmpl w:val="DFBA95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422175"/>
    <w:multiLevelType w:val="hybridMultilevel"/>
    <w:tmpl w:val="8A963C3C"/>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170" w:hanging="360"/>
      </w:pPr>
      <w:rPr>
        <w:rFonts w:ascii="Courier New" w:hAnsi="Courier New" w:cs="Courier New" w:hint="default"/>
      </w:rPr>
    </w:lvl>
    <w:lvl w:ilvl="2" w:tplc="0C090005">
      <w:start w:val="1"/>
      <w:numFmt w:val="bullet"/>
      <w:lvlText w:val=""/>
      <w:lvlJc w:val="left"/>
      <w:pPr>
        <w:ind w:left="1620" w:hanging="360"/>
      </w:pPr>
      <w:rPr>
        <w:rFonts w:ascii="Wingdings" w:hAnsi="Wingdings" w:hint="default"/>
      </w:rPr>
    </w:lvl>
    <w:lvl w:ilvl="3" w:tplc="0C090001">
      <w:start w:val="1"/>
      <w:numFmt w:val="bullet"/>
      <w:lvlText w:val=""/>
      <w:lvlJc w:val="left"/>
      <w:pPr>
        <w:ind w:left="207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F82913"/>
    <w:multiLevelType w:val="hybridMultilevel"/>
    <w:tmpl w:val="CE08810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4"/>
  </w:num>
  <w:num w:numId="4">
    <w:abstractNumId w:val="1"/>
  </w:num>
  <w:num w:numId="5">
    <w:abstractNumId w:val="24"/>
  </w:num>
  <w:num w:numId="6">
    <w:abstractNumId w:val="8"/>
  </w:num>
  <w:num w:numId="7">
    <w:abstractNumId w:val="20"/>
  </w:num>
  <w:num w:numId="8">
    <w:abstractNumId w:val="13"/>
  </w:num>
  <w:num w:numId="9">
    <w:abstractNumId w:val="17"/>
  </w:num>
  <w:num w:numId="10">
    <w:abstractNumId w:val="5"/>
  </w:num>
  <w:num w:numId="11">
    <w:abstractNumId w:val="6"/>
  </w:num>
  <w:num w:numId="12">
    <w:abstractNumId w:val="7"/>
  </w:num>
  <w:num w:numId="13">
    <w:abstractNumId w:val="9"/>
  </w:num>
  <w:num w:numId="14">
    <w:abstractNumId w:val="21"/>
  </w:num>
  <w:num w:numId="15">
    <w:abstractNumId w:val="19"/>
  </w:num>
  <w:num w:numId="16">
    <w:abstractNumId w:val="3"/>
  </w:num>
  <w:num w:numId="17">
    <w:abstractNumId w:val="18"/>
  </w:num>
  <w:num w:numId="18">
    <w:abstractNumId w:val="11"/>
  </w:num>
  <w:num w:numId="19">
    <w:abstractNumId w:val="10"/>
  </w:num>
  <w:num w:numId="20">
    <w:abstractNumId w:val="14"/>
  </w:num>
  <w:num w:numId="21">
    <w:abstractNumId w:val="23"/>
  </w:num>
  <w:num w:numId="22">
    <w:abstractNumId w:val="22"/>
  </w:num>
  <w:num w:numId="23">
    <w:abstractNumId w:val="12"/>
  </w:num>
  <w:num w:numId="24">
    <w:abstractNumId w:val="1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50"/>
    <w:rsid w:val="00002364"/>
    <w:rsid w:val="00010959"/>
    <w:rsid w:val="000221B2"/>
    <w:rsid w:val="00026163"/>
    <w:rsid w:val="000365C1"/>
    <w:rsid w:val="00041A85"/>
    <w:rsid w:val="00052FE9"/>
    <w:rsid w:val="0007536D"/>
    <w:rsid w:val="0008110F"/>
    <w:rsid w:val="000811AF"/>
    <w:rsid w:val="00086C9B"/>
    <w:rsid w:val="000A13D6"/>
    <w:rsid w:val="000B0D57"/>
    <w:rsid w:val="00116EC9"/>
    <w:rsid w:val="001511B9"/>
    <w:rsid w:val="00153DAF"/>
    <w:rsid w:val="00171539"/>
    <w:rsid w:val="001742C2"/>
    <w:rsid w:val="00175DF5"/>
    <w:rsid w:val="00185538"/>
    <w:rsid w:val="001972A4"/>
    <w:rsid w:val="001A26AE"/>
    <w:rsid w:val="001D01EB"/>
    <w:rsid w:val="002342B2"/>
    <w:rsid w:val="002527A2"/>
    <w:rsid w:val="00274946"/>
    <w:rsid w:val="00280BDF"/>
    <w:rsid w:val="0029400D"/>
    <w:rsid w:val="002C3F30"/>
    <w:rsid w:val="002F708E"/>
    <w:rsid w:val="00311FF6"/>
    <w:rsid w:val="00372399"/>
    <w:rsid w:val="003A06A5"/>
    <w:rsid w:val="003A51EC"/>
    <w:rsid w:val="003B0841"/>
    <w:rsid w:val="003B5FF7"/>
    <w:rsid w:val="003C3AA3"/>
    <w:rsid w:val="003D597A"/>
    <w:rsid w:val="003E1A58"/>
    <w:rsid w:val="003E68B3"/>
    <w:rsid w:val="003F0EA4"/>
    <w:rsid w:val="00401841"/>
    <w:rsid w:val="00405414"/>
    <w:rsid w:val="00407A98"/>
    <w:rsid w:val="00421E6E"/>
    <w:rsid w:val="004340A0"/>
    <w:rsid w:val="00440B5D"/>
    <w:rsid w:val="00452853"/>
    <w:rsid w:val="00467B16"/>
    <w:rsid w:val="00481810"/>
    <w:rsid w:val="00482A50"/>
    <w:rsid w:val="004905C8"/>
    <w:rsid w:val="004A4ABE"/>
    <w:rsid w:val="004E41D1"/>
    <w:rsid w:val="0050248C"/>
    <w:rsid w:val="005037AE"/>
    <w:rsid w:val="00505BA1"/>
    <w:rsid w:val="00525128"/>
    <w:rsid w:val="0052606B"/>
    <w:rsid w:val="005651C1"/>
    <w:rsid w:val="00570328"/>
    <w:rsid w:val="005A7600"/>
    <w:rsid w:val="005D180E"/>
    <w:rsid w:val="005D2349"/>
    <w:rsid w:val="005D6557"/>
    <w:rsid w:val="00604ADF"/>
    <w:rsid w:val="0060696B"/>
    <w:rsid w:val="00613F05"/>
    <w:rsid w:val="00622A23"/>
    <w:rsid w:val="00635D69"/>
    <w:rsid w:val="0065124A"/>
    <w:rsid w:val="006654CF"/>
    <w:rsid w:val="00675BBA"/>
    <w:rsid w:val="006A1E0A"/>
    <w:rsid w:val="006D6639"/>
    <w:rsid w:val="006D699E"/>
    <w:rsid w:val="006E5317"/>
    <w:rsid w:val="007216F5"/>
    <w:rsid w:val="007A76D1"/>
    <w:rsid w:val="007F003C"/>
    <w:rsid w:val="007F726D"/>
    <w:rsid w:val="008022D6"/>
    <w:rsid w:val="008029A7"/>
    <w:rsid w:val="00813F4F"/>
    <w:rsid w:val="008425D5"/>
    <w:rsid w:val="00857685"/>
    <w:rsid w:val="00885EE6"/>
    <w:rsid w:val="008A3345"/>
    <w:rsid w:val="008E00ED"/>
    <w:rsid w:val="008F3403"/>
    <w:rsid w:val="00900CB1"/>
    <w:rsid w:val="00910BD3"/>
    <w:rsid w:val="00911EA4"/>
    <w:rsid w:val="00914740"/>
    <w:rsid w:val="009224E0"/>
    <w:rsid w:val="00946E56"/>
    <w:rsid w:val="00960D3A"/>
    <w:rsid w:val="009B06AD"/>
    <w:rsid w:val="009B0FEE"/>
    <w:rsid w:val="009C4D35"/>
    <w:rsid w:val="009E58CC"/>
    <w:rsid w:val="00A0321B"/>
    <w:rsid w:val="00A0498F"/>
    <w:rsid w:val="00A30B0D"/>
    <w:rsid w:val="00A41A3F"/>
    <w:rsid w:val="00A46550"/>
    <w:rsid w:val="00A84DAC"/>
    <w:rsid w:val="00AA4928"/>
    <w:rsid w:val="00AF7E6A"/>
    <w:rsid w:val="00B01C57"/>
    <w:rsid w:val="00B261CC"/>
    <w:rsid w:val="00B305B2"/>
    <w:rsid w:val="00B30A4F"/>
    <w:rsid w:val="00B36479"/>
    <w:rsid w:val="00B90720"/>
    <w:rsid w:val="00BE33CB"/>
    <w:rsid w:val="00C1010F"/>
    <w:rsid w:val="00C71031"/>
    <w:rsid w:val="00C8473B"/>
    <w:rsid w:val="00CA2601"/>
    <w:rsid w:val="00CC178A"/>
    <w:rsid w:val="00CC2667"/>
    <w:rsid w:val="00CC3043"/>
    <w:rsid w:val="00CF23F3"/>
    <w:rsid w:val="00D21CD5"/>
    <w:rsid w:val="00D40BEF"/>
    <w:rsid w:val="00D603A2"/>
    <w:rsid w:val="00D60919"/>
    <w:rsid w:val="00D745AD"/>
    <w:rsid w:val="00D75B92"/>
    <w:rsid w:val="00D8710D"/>
    <w:rsid w:val="00D91B36"/>
    <w:rsid w:val="00DC02BF"/>
    <w:rsid w:val="00DC6A77"/>
    <w:rsid w:val="00DF2FD8"/>
    <w:rsid w:val="00E136F2"/>
    <w:rsid w:val="00E348FD"/>
    <w:rsid w:val="00E34B5F"/>
    <w:rsid w:val="00E4009C"/>
    <w:rsid w:val="00E4102B"/>
    <w:rsid w:val="00E52467"/>
    <w:rsid w:val="00EA2983"/>
    <w:rsid w:val="00EB1007"/>
    <w:rsid w:val="00EB29CD"/>
    <w:rsid w:val="00EB5083"/>
    <w:rsid w:val="00EC69F6"/>
    <w:rsid w:val="00EE4F8F"/>
    <w:rsid w:val="00EF12A5"/>
    <w:rsid w:val="00F4393D"/>
    <w:rsid w:val="00F6387F"/>
    <w:rsid w:val="00F66ED2"/>
    <w:rsid w:val="00F75846"/>
    <w:rsid w:val="00F910ED"/>
    <w:rsid w:val="00F91FEE"/>
    <w:rsid w:val="00FA3B84"/>
    <w:rsid w:val="00FF339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EF9F2-B60D-4339-A24D-0C6031B9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810"/>
    <w:rPr>
      <w:rFonts w:eastAsiaTheme="minorEastAsia"/>
      <w:sz w:val="24"/>
      <w:lang w:eastAsia="zh-CN"/>
    </w:rPr>
  </w:style>
  <w:style w:type="paragraph" w:styleId="Heading1">
    <w:name w:val="heading 1"/>
    <w:basedOn w:val="Normal"/>
    <w:next w:val="Normal"/>
    <w:link w:val="Heading1Char"/>
    <w:uiPriority w:val="9"/>
    <w:qFormat/>
    <w:rsid w:val="007216F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481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82A50"/>
    <w:pPr>
      <w:ind w:left="720"/>
      <w:contextualSpacing/>
    </w:pPr>
  </w:style>
  <w:style w:type="character" w:customStyle="1" w:styleId="Heading1Char">
    <w:name w:val="Heading 1 Char"/>
    <w:basedOn w:val="DefaultParagraphFont"/>
    <w:link w:val="Heading1"/>
    <w:uiPriority w:val="9"/>
    <w:rsid w:val="007216F5"/>
    <w:rPr>
      <w:rFonts w:asciiTheme="majorHAnsi" w:eastAsiaTheme="majorEastAsia" w:hAnsiTheme="majorHAnsi" w:cstheme="majorBidi"/>
      <w:sz w:val="32"/>
      <w:szCs w:val="32"/>
    </w:rPr>
  </w:style>
  <w:style w:type="character" w:customStyle="1" w:styleId="ListParagraphChar">
    <w:name w:val="List Paragraph Char"/>
    <w:basedOn w:val="DefaultParagraphFont"/>
    <w:link w:val="ListParagraph"/>
    <w:uiPriority w:val="34"/>
    <w:rsid w:val="00F910ED"/>
  </w:style>
  <w:style w:type="character" w:customStyle="1" w:styleId="Heading2Char">
    <w:name w:val="Heading 2 Char"/>
    <w:basedOn w:val="DefaultParagraphFont"/>
    <w:link w:val="Heading2"/>
    <w:uiPriority w:val="9"/>
    <w:semiHidden/>
    <w:rsid w:val="004818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E4F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31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ify.com/web-application-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what-is-client-server-and-web-based-testing-and-how-to-test-these-applications/" TargetMode="External"/><Relationship Id="rId5" Type="http://schemas.openxmlformats.org/officeDocument/2006/relationships/hyperlink" Target="http://www.patientaccountservices.com/articles/5/Web-based-vs-Client-Server-Compari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Wenona</dc:creator>
  <cp:keywords/>
  <dc:description/>
  <cp:lastModifiedBy>Wenona Church</cp:lastModifiedBy>
  <cp:revision>4</cp:revision>
  <dcterms:created xsi:type="dcterms:W3CDTF">2018-09-21T02:11:00Z</dcterms:created>
  <dcterms:modified xsi:type="dcterms:W3CDTF">2018-09-21T02:13:00Z</dcterms:modified>
</cp:coreProperties>
</file>