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ACB9D" w14:textId="77777777" w:rsidR="003F316D" w:rsidRDefault="00063C46" w:rsidP="003F316D">
      <w:pPr>
        <w:bidi/>
        <w:rPr>
          <w:rFonts w:ascii="IRZar" w:hAnsi="IRZar" w:cs="IRZar"/>
          <w:sz w:val="28"/>
          <w:szCs w:val="28"/>
          <w:lang w:bidi="fa-IR"/>
        </w:rPr>
      </w:pPr>
      <w:r w:rsidRPr="00063C46">
        <w:rPr>
          <w:rFonts w:ascii="IRZar" w:hAnsi="IRZar" w:cs="IRZar"/>
          <w:sz w:val="28"/>
          <w:szCs w:val="28"/>
          <w:rtl/>
          <w:lang w:bidi="fa-IR"/>
        </w:rPr>
        <w:t>محمد جواد شریعتی</w:t>
      </w:r>
      <w:r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       </w:t>
      </w:r>
      <w:r>
        <w:rPr>
          <w:rFonts w:ascii="IRZar" w:hAnsi="IRZar" w:cs="IRZar" w:hint="cs"/>
          <w:sz w:val="28"/>
          <w:szCs w:val="28"/>
          <w:rtl/>
          <w:lang w:bidi="fa-IR"/>
        </w:rPr>
        <w:t>سوال شماره یک</w:t>
      </w:r>
      <w:r>
        <w:rPr>
          <w:rFonts w:ascii="IRZar" w:hAnsi="IRZar" w:cs="IRZar"/>
          <w:sz w:val="28"/>
          <w:szCs w:val="28"/>
          <w:lang w:bidi="fa-IR"/>
        </w:rPr>
        <w:t xml:space="preserve">             </w:t>
      </w:r>
      <w:r>
        <w:rPr>
          <w:rFonts w:ascii="IRZar" w:hAnsi="IRZar" w:cs="IRZar"/>
          <w:sz w:val="28"/>
          <w:szCs w:val="28"/>
          <w:lang w:bidi="fa-IR"/>
        </w:rPr>
        <w:tab/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۹۶۱۰۰۴۱۴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</w:p>
    <w:p w14:paraId="515F0C87" w14:textId="77777777" w:rsidR="003F316D" w:rsidRDefault="003F316D" w:rsidP="003F316D">
      <w:pPr>
        <w:bidi/>
        <w:rPr>
          <w:rFonts w:ascii="IRZar" w:hAnsi="IRZar" w:cs="IRZar"/>
          <w:sz w:val="28"/>
          <w:szCs w:val="28"/>
          <w:rtl/>
          <w:lang w:bidi="fa-IR"/>
        </w:rPr>
      </w:pPr>
    </w:p>
    <w:p w14:paraId="0B45F11F" w14:textId="514BBF16" w:rsidR="00AA6E94" w:rsidRDefault="00AA6E94" w:rsidP="00AA6E94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فایل </w:t>
      </w:r>
      <w:r>
        <w:rPr>
          <w:rFonts w:ascii="IRZar" w:hAnsi="IRZar" w:cs="IRZar"/>
          <w:sz w:val="28"/>
          <w:szCs w:val="28"/>
          <w:lang w:bidi="fa-IR"/>
        </w:rPr>
        <w:t>helper.py</w:t>
      </w:r>
    </w:p>
    <w:p w14:paraId="529F06CA" w14:textId="1F0C25A8" w:rsidR="002471FF" w:rsidRDefault="00063C46" w:rsidP="00CD2432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همراه تمامی کدها،‌ یک فایل </w:t>
      </w:r>
      <w:r w:rsidR="00AA6E94">
        <w:rPr>
          <w:rFonts w:ascii="IRZar" w:hAnsi="IRZar" w:cs="IRZar"/>
          <w:sz w:val="28"/>
          <w:szCs w:val="28"/>
          <w:lang w:bidi="fa-IR"/>
        </w:rPr>
        <w:t>helper.py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قرار دارد که به منظور خوانایی کدهاست. تابع هایی که در فایل اصلی کدها هستند (</w:t>
      </w:r>
      <w:r w:rsidR="00AA6E94">
        <w:rPr>
          <w:rFonts w:ascii="IRZar" w:hAnsi="IRZar" w:cs="IRZar"/>
          <w:sz w:val="28"/>
          <w:szCs w:val="28"/>
          <w:lang w:bidi="fa-IR"/>
        </w:rPr>
        <w:t>Qi.py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>)</w:t>
      </w:r>
      <w:r w:rsidR="00AA6E94">
        <w:rPr>
          <w:rFonts w:ascii="IRZar" w:hAnsi="IRZar" w:cs="IRZar"/>
          <w:sz w:val="28"/>
          <w:szCs w:val="28"/>
          <w:lang w:bidi="fa-IR"/>
        </w:rPr>
        <w:t xml:space="preserve"> 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در فایل </w:t>
      </w:r>
      <w:r w:rsidR="00AA6E94">
        <w:rPr>
          <w:rFonts w:ascii="IRZar" w:hAnsi="IRZar" w:cs="IRZar"/>
          <w:sz w:val="28"/>
          <w:szCs w:val="28"/>
          <w:lang w:bidi="fa-IR"/>
        </w:rPr>
        <w:t>helper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پیاده سازی میشوند تا کد اصلی کوتاه تر و خواناتر باشد. در توضیحات سوال ها</w:t>
      </w:r>
      <w:r w:rsidR="00F5085D">
        <w:rPr>
          <w:rFonts w:ascii="IRZar" w:hAnsi="IRZar" w:cs="IRZar" w:hint="cs"/>
          <w:sz w:val="28"/>
          <w:szCs w:val="28"/>
          <w:rtl/>
          <w:lang w:bidi="fa-IR"/>
        </w:rPr>
        <w:t>،</w:t>
      </w:r>
      <w:r w:rsidR="00AA6E94">
        <w:rPr>
          <w:rFonts w:ascii="IRZar" w:hAnsi="IRZar" w:cs="IRZar" w:hint="cs"/>
          <w:sz w:val="28"/>
          <w:szCs w:val="28"/>
          <w:rtl/>
          <w:lang w:bidi="fa-IR"/>
        </w:rPr>
        <w:t xml:space="preserve"> هم کدهای اصلی هم تابع های پیاده سازی </w:t>
      </w:r>
      <w:r w:rsidR="00CD2432">
        <w:rPr>
          <w:rFonts w:ascii="IRZar" w:hAnsi="IRZar" w:cs="IRZar" w:hint="cs"/>
          <w:sz w:val="28"/>
          <w:szCs w:val="28"/>
          <w:rtl/>
          <w:lang w:bidi="fa-IR"/>
        </w:rPr>
        <w:t>شده را تا جای ممکن توضیح میدهم.</w:t>
      </w:r>
    </w:p>
    <w:p w14:paraId="546E1AEF" w14:textId="77777777" w:rsidR="00F5085D" w:rsidRDefault="00F5085D" w:rsidP="00AD788A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7FD65932" w14:textId="257DF314" w:rsidR="00CD2432" w:rsidRDefault="00AD788A" w:rsidP="00F5085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 w:rsidR="00F5085D">
        <w:rPr>
          <w:rFonts w:ascii="IRZar" w:hAnsi="IRZar" w:cs="IRZar" w:hint="cs"/>
          <w:sz w:val="28"/>
          <w:szCs w:val="28"/>
          <w:rtl/>
          <w:lang w:bidi="fa-IR"/>
        </w:rPr>
        <w:t xml:space="preserve">کد اصلی در داخل یک </w:t>
      </w:r>
      <w:r w:rsidR="00F5085D">
        <w:rPr>
          <w:rFonts w:ascii="IRZar" w:hAnsi="IRZar" w:cs="IRZar"/>
          <w:sz w:val="28"/>
          <w:szCs w:val="28"/>
          <w:lang w:bidi="fa-IR"/>
        </w:rPr>
        <w:t>for</w:t>
      </w:r>
      <w:r w:rsidR="00F5085D">
        <w:rPr>
          <w:rFonts w:ascii="IRZar" w:hAnsi="IRZar" w:cs="IRZar" w:hint="cs"/>
          <w:sz w:val="28"/>
          <w:szCs w:val="28"/>
          <w:rtl/>
          <w:lang w:bidi="fa-IR"/>
        </w:rPr>
        <w:t xml:space="preserve"> اجرا میشود که برای اجرا روی ۲ مثال پیاده سازی شده است. </w:t>
      </w:r>
    </w:p>
    <w:p w14:paraId="61200C1F" w14:textId="72966B7E" w:rsidR="00F5085D" w:rsidRDefault="00F5085D" w:rsidP="00F5085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عکس سورس، عکس تارگت و عکس ماسک را لود میکنیم. </w:t>
      </w:r>
    </w:p>
    <w:p w14:paraId="66269E5E" w14:textId="0B6FAFF5" w:rsidR="00F5085D" w:rsidRDefault="00F5085D" w:rsidP="00F5085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مطابق آنچه که در کلاس تدریس شد و در اسلاید های درس آمده است، برای حل معادله پواسن و بدست آوردن تک تک پیکسل ها از این معادله،‌میتوان از </w:t>
      </w:r>
      <w:r>
        <w:rPr>
          <w:rFonts w:ascii="IRZar" w:hAnsi="IRZar" w:cs="IRZar"/>
          <w:sz w:val="28"/>
          <w:szCs w:val="28"/>
          <w:lang w:bidi="fa-IR"/>
        </w:rPr>
        <w:t>Discrete Poisson Solver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استفاده نمود:</w:t>
      </w:r>
    </w:p>
    <w:p w14:paraId="16EC89D0" w14:textId="0B483E2D" w:rsidR="00F5085D" w:rsidRDefault="00F5085D" w:rsidP="00F95054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4FC97F57" wp14:editId="53EECD56">
            <wp:extent cx="5930900" cy="4236720"/>
            <wp:effectExtent l="0" t="0" r="12700" b="5080"/>
            <wp:docPr id="1" name="Picture 1" descr="Screen%20Shot%202020-02-01%20at%208.54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0-02-01%20at%208.54.04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0755" w14:textId="03697969" w:rsidR="00F5085D" w:rsidRDefault="00F5085D" w:rsidP="00F5085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در این روش یک ماتریس خاص </w:t>
      </w:r>
      <w:r>
        <w:rPr>
          <w:rFonts w:ascii="IRZar" w:hAnsi="IRZar" w:cs="IRZar"/>
          <w:sz w:val="28"/>
          <w:szCs w:val="28"/>
          <w:lang w:bidi="fa-IR"/>
        </w:rPr>
        <w:t>A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وجود دارد که در ادامه توضیح میدهم که از کجا می آید و چطور آن را میسازم. </w:t>
      </w:r>
    </w:p>
    <w:p w14:paraId="3F3F88A2" w14:textId="706C7D07" w:rsidR="00F5085D" w:rsidRDefault="00F5085D" w:rsidP="00F5085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هدف حل معادله </w:t>
      </w:r>
      <w:r>
        <w:rPr>
          <w:rFonts w:ascii="IRZar" w:hAnsi="IRZar" w:cs="IRZar"/>
          <w:sz w:val="28"/>
          <w:szCs w:val="28"/>
          <w:lang w:bidi="fa-IR"/>
        </w:rPr>
        <w:t>Af = 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است. این معادله در واقع حل همان معادله پواسون را به ما می دهد. </w:t>
      </w:r>
    </w:p>
    <w:p w14:paraId="306A1320" w14:textId="76134601" w:rsidR="00F5085D" w:rsidRDefault="00F5085D" w:rsidP="00F5085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lastRenderedPageBreak/>
        <w:t xml:space="preserve">هدف از متد </w:t>
      </w:r>
      <w:r>
        <w:rPr>
          <w:rFonts w:ascii="IRZar" w:hAnsi="IRZar" w:cs="IRZar"/>
          <w:sz w:val="28"/>
          <w:szCs w:val="28"/>
          <w:lang w:bidi="fa-IR"/>
        </w:rPr>
        <w:t>Poisson Blending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این است که گرادیان عکس تارگت در جایی که قرار است عکس سورس قرار بگیرد، همانند عکس سورس شود. </w:t>
      </w:r>
    </w:p>
    <w:p w14:paraId="1BADD00D" w14:textId="6ED71D40" w:rsidR="00F5085D" w:rsidRDefault="00F5085D" w:rsidP="00F5085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>پس ما به چنین چیزی نیازمندیم:</w:t>
      </w:r>
    </w:p>
    <w:p w14:paraId="0D0408ED" w14:textId="74EC743D" w:rsidR="00F5085D" w:rsidRDefault="00F95054" w:rsidP="00F95054">
      <w:pPr>
        <w:bidi/>
        <w:jc w:val="center"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lang w:bidi="fa-IR"/>
        </w:rPr>
        <w:sym w:font="Symbol" w:char="F0D1"/>
      </w:r>
      <w:r>
        <w:rPr>
          <w:rFonts w:ascii="IRZar" w:hAnsi="IRZar" w:cs="IRZar"/>
          <w:sz w:val="28"/>
          <w:szCs w:val="28"/>
          <w:lang w:bidi="fa-IR"/>
        </w:rPr>
        <w:t xml:space="preserve">f = </w:t>
      </w:r>
      <w:r>
        <w:rPr>
          <w:rFonts w:ascii="IRZar" w:hAnsi="IRZar" w:cs="IRZar"/>
          <w:sz w:val="28"/>
          <w:szCs w:val="28"/>
          <w:lang w:bidi="fa-IR"/>
        </w:rPr>
        <w:sym w:font="Symbol" w:char="F0D1"/>
      </w:r>
      <w:r>
        <w:rPr>
          <w:rFonts w:ascii="IRZar" w:hAnsi="IRZar" w:cs="IRZar"/>
          <w:sz w:val="28"/>
          <w:szCs w:val="28"/>
          <w:lang w:bidi="fa-IR"/>
        </w:rPr>
        <w:t>g</w:t>
      </w:r>
    </w:p>
    <w:p w14:paraId="2E343B67" w14:textId="0B392C3C" w:rsidR="00F95054" w:rsidRDefault="00F95054" w:rsidP="00F95054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ماتریس </w:t>
      </w:r>
      <w:r>
        <w:rPr>
          <w:rFonts w:ascii="IRZar" w:hAnsi="IRZar" w:cs="IRZar"/>
          <w:sz w:val="28"/>
          <w:szCs w:val="28"/>
          <w:lang w:bidi="fa-IR"/>
        </w:rPr>
        <w:t>A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ماتریسی است که برای ما همچون عملگر گرادیان عمل میکند. بدین منظور ضرب ماتریس </w:t>
      </w:r>
      <w:r>
        <w:rPr>
          <w:rFonts w:ascii="IRZar" w:hAnsi="IRZar" w:cs="IRZar"/>
          <w:sz w:val="28"/>
          <w:szCs w:val="28"/>
          <w:lang w:bidi="fa-IR"/>
        </w:rPr>
        <w:t>A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عکس سورس را بدست آوردم که این موضوع را نشان دهم:</w:t>
      </w:r>
    </w:p>
    <w:p w14:paraId="2B62C33A" w14:textId="7B418726" w:rsidR="00F95054" w:rsidRDefault="00F95054" w:rsidP="00F95054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1C0C78CD" wp14:editId="12F5D037">
            <wp:extent cx="5948045" cy="4161155"/>
            <wp:effectExtent l="0" t="0" r="0" b="4445"/>
            <wp:docPr id="2" name="Picture 2" descr="../PycharmProjects/image-processing/HW5/Exercise_1/out/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ycharmProjects/image-processing/HW5/Exercise_1/out/A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AD59" w14:textId="77777777" w:rsidR="00F95054" w:rsidRDefault="00F95054" w:rsidP="00F95054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</w:p>
    <w:p w14:paraId="4B8D379E" w14:textId="65CFBB75" w:rsidR="00F95054" w:rsidRDefault="00F95054" w:rsidP="00F95054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بنابراین در معادله </w:t>
      </w:r>
      <w:r>
        <w:rPr>
          <w:rFonts w:ascii="IRZar" w:hAnsi="IRZar" w:cs="IRZar"/>
          <w:sz w:val="28"/>
          <w:szCs w:val="28"/>
          <w:lang w:bidi="fa-IR"/>
        </w:rPr>
        <w:t>Af = 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</w:t>
      </w:r>
      <w:r>
        <w:rPr>
          <w:rFonts w:ascii="IRZar" w:hAnsi="IRZar" w:cs="IRZar"/>
          <w:sz w:val="28"/>
          <w:szCs w:val="28"/>
          <w:lang w:bidi="fa-IR"/>
        </w:rPr>
        <w:t>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واقع </w:t>
      </w:r>
      <w:r>
        <w:rPr>
          <w:rFonts w:ascii="IRZar" w:hAnsi="IRZar" w:cs="IRZar"/>
          <w:sz w:val="28"/>
          <w:szCs w:val="28"/>
          <w:lang w:bidi="fa-IR"/>
        </w:rPr>
        <w:t>Ag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است، هدف همان برابر بودن گرادیان هاست. یعنی جوری </w:t>
      </w:r>
      <w:r>
        <w:rPr>
          <w:rFonts w:ascii="IRZar" w:hAnsi="IRZar" w:cs="IRZar"/>
          <w:sz w:val="28"/>
          <w:szCs w:val="28"/>
          <w:lang w:bidi="fa-IR"/>
        </w:rPr>
        <w:t>f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را بدست آوریم که گرادیان دو طرف برابر شود. </w:t>
      </w:r>
    </w:p>
    <w:p w14:paraId="121FB782" w14:textId="0CEA8D4A" w:rsidR="00F95054" w:rsidRDefault="00F95054" w:rsidP="00F95054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برای ساختن ماتریس </w:t>
      </w:r>
      <w:r>
        <w:rPr>
          <w:rFonts w:ascii="IRZar" w:hAnsi="IRZar" w:cs="IRZar"/>
          <w:sz w:val="28"/>
          <w:szCs w:val="28"/>
          <w:lang w:bidi="fa-IR"/>
        </w:rPr>
        <w:t>A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از ویکی پدیا مربوط به </w:t>
      </w:r>
      <w:r>
        <w:rPr>
          <w:rFonts w:ascii="IRZar" w:hAnsi="IRZar" w:cs="IRZar"/>
          <w:sz w:val="28"/>
          <w:szCs w:val="28"/>
          <w:lang w:bidi="fa-IR"/>
        </w:rPr>
        <w:t>Discrete Poisson Solver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استفاده کردم:</w:t>
      </w:r>
    </w:p>
    <w:p w14:paraId="1DCE42EF" w14:textId="755C1AB9" w:rsidR="00F95054" w:rsidRDefault="00F95054" w:rsidP="00F95054">
      <w:pPr>
        <w:rPr>
          <w:rFonts w:ascii="IRZar" w:hAnsi="IRZar" w:cs="IRZar" w:hint="cs"/>
          <w:sz w:val="28"/>
          <w:szCs w:val="28"/>
          <w:rtl/>
          <w:lang w:bidi="fa-IR"/>
        </w:rPr>
      </w:pPr>
      <w:hyperlink r:id="rId6" w:history="1">
        <w:r w:rsidRPr="005D7C6C">
          <w:rPr>
            <w:rStyle w:val="Hyperlink"/>
            <w:rFonts w:ascii="IRZar" w:hAnsi="IRZar" w:cs="IRZar"/>
            <w:sz w:val="28"/>
            <w:szCs w:val="28"/>
            <w:lang w:bidi="fa-IR"/>
          </w:rPr>
          <w:t>https://en.wikipedia.org/wiki/Discrete_Poisson_equation</w:t>
        </w:r>
      </w:hyperlink>
    </w:p>
    <w:p w14:paraId="06CF131F" w14:textId="77777777" w:rsidR="00F95054" w:rsidRDefault="00F95054" w:rsidP="00F95054">
      <w:pPr>
        <w:rPr>
          <w:rFonts w:ascii="IRZar" w:hAnsi="IRZar" w:cs="IRZar" w:hint="cs"/>
          <w:sz w:val="28"/>
          <w:szCs w:val="28"/>
          <w:rtl/>
          <w:lang w:bidi="fa-IR"/>
        </w:rPr>
      </w:pPr>
    </w:p>
    <w:p w14:paraId="511D43B5" w14:textId="77777777" w:rsidR="00F95054" w:rsidRDefault="00F95054" w:rsidP="00F95054">
      <w:pPr>
        <w:rPr>
          <w:rFonts w:ascii="IRZar" w:hAnsi="IRZar" w:cs="IRZar" w:hint="cs"/>
          <w:sz w:val="28"/>
          <w:szCs w:val="28"/>
          <w:rtl/>
          <w:lang w:bidi="fa-IR"/>
        </w:rPr>
      </w:pPr>
    </w:p>
    <w:p w14:paraId="697A215E" w14:textId="3F598B5F" w:rsidR="00F95054" w:rsidRDefault="00F95054" w:rsidP="00F95054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طبق این صفحه، ماتریس </w:t>
      </w:r>
      <w:r>
        <w:rPr>
          <w:rFonts w:ascii="IRZar" w:hAnsi="IRZar" w:cs="IRZar"/>
          <w:sz w:val="28"/>
          <w:szCs w:val="28"/>
          <w:lang w:bidi="fa-IR"/>
        </w:rPr>
        <w:t>A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چنین شکلی دارد:</w:t>
      </w:r>
    </w:p>
    <w:p w14:paraId="6ABB607A" w14:textId="3627E593" w:rsidR="00F95054" w:rsidRDefault="00F95054" w:rsidP="00F95054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591EBD09" wp14:editId="72CBE7CD">
            <wp:extent cx="2328965" cy="2321550"/>
            <wp:effectExtent l="0" t="0" r="8255" b="0"/>
            <wp:docPr id="3" name="Picture 3" descr="Screen%20Shot%202020-02-01%20at%209.02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20-02-01%20at%209.02.4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64" cy="236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932D" w14:textId="3771F409" w:rsidR="00F95054" w:rsidRDefault="00F95054" w:rsidP="00F95054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که ماتریس </w:t>
      </w:r>
      <w:r>
        <w:rPr>
          <w:rFonts w:ascii="IRZar" w:hAnsi="IRZar" w:cs="IRZar"/>
          <w:sz w:val="28"/>
          <w:szCs w:val="28"/>
          <w:lang w:bidi="fa-IR"/>
        </w:rPr>
        <w:t>A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واقع یک ماتریس </w:t>
      </w:r>
      <w:r>
        <w:rPr>
          <w:rFonts w:ascii="IRZar" w:hAnsi="IRZar" w:cs="IRZar"/>
          <w:sz w:val="28"/>
          <w:szCs w:val="28"/>
          <w:lang w:bidi="fa-IR"/>
        </w:rPr>
        <w:t>mn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</w:t>
      </w:r>
      <w:r>
        <w:rPr>
          <w:rFonts w:ascii="IRZar" w:hAnsi="IRZar" w:cs="IRZar"/>
          <w:sz w:val="28"/>
          <w:szCs w:val="28"/>
          <w:lang w:bidi="fa-IR"/>
        </w:rPr>
        <w:t>mn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است. به عبارت دیگر هر سطر این ماتریس، شامل اطلاعات تمام عکس ماست. </w:t>
      </w:r>
      <w:r w:rsidR="00622866">
        <w:rPr>
          <w:rFonts w:ascii="IRZar" w:hAnsi="IRZar" w:cs="IRZar" w:hint="cs"/>
          <w:sz w:val="28"/>
          <w:szCs w:val="28"/>
          <w:rtl/>
          <w:lang w:bidi="fa-IR"/>
        </w:rPr>
        <w:t xml:space="preserve">و براساس آن برای تک تک پیکسل های </w:t>
      </w:r>
      <w:r w:rsidR="00622866">
        <w:rPr>
          <w:rFonts w:ascii="IRZar" w:hAnsi="IRZar" w:cs="IRZar"/>
          <w:sz w:val="28"/>
          <w:szCs w:val="28"/>
          <w:lang w:bidi="fa-IR"/>
        </w:rPr>
        <w:t>f</w:t>
      </w:r>
      <w:r w:rsidR="00622866">
        <w:rPr>
          <w:rFonts w:ascii="IRZar" w:hAnsi="IRZar" w:cs="IRZar" w:hint="cs"/>
          <w:sz w:val="28"/>
          <w:szCs w:val="28"/>
          <w:rtl/>
          <w:lang w:bidi="fa-IR"/>
        </w:rPr>
        <w:t xml:space="preserve"> یک جواب پیدا میکند. </w:t>
      </w:r>
    </w:p>
    <w:p w14:paraId="135826ED" w14:textId="77777777" w:rsidR="0082405F" w:rsidRDefault="00622866" w:rsidP="0082405F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برای ساختن ماتریس </w:t>
      </w:r>
      <w:r>
        <w:rPr>
          <w:rFonts w:ascii="IRZar" w:hAnsi="IRZar" w:cs="IRZar"/>
          <w:sz w:val="28"/>
          <w:szCs w:val="28"/>
          <w:lang w:bidi="fa-IR"/>
        </w:rPr>
        <w:t>A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ابتدا از </w:t>
      </w:r>
      <w:r>
        <w:rPr>
          <w:rFonts w:ascii="IRZar" w:hAnsi="IRZar" w:cs="IRZar"/>
          <w:sz w:val="28"/>
          <w:szCs w:val="28"/>
          <w:lang w:bidi="fa-IR"/>
        </w:rPr>
        <w:t>numpy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استفاده </w:t>
      </w:r>
      <w:r w:rsidR="0082405F">
        <w:rPr>
          <w:rFonts w:ascii="IRZar" w:hAnsi="IRZar" w:cs="IRZar" w:hint="cs"/>
          <w:sz w:val="28"/>
          <w:szCs w:val="28"/>
          <w:rtl/>
          <w:lang w:bidi="fa-IR"/>
        </w:rPr>
        <w:t>کردم:</w:t>
      </w:r>
    </w:p>
    <w:p w14:paraId="29ABC5BA" w14:textId="649A7DFD" w:rsidR="00622866" w:rsidRDefault="0082405F" w:rsidP="0082405F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 w:rsidR="00B76E26"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7EE1F628" wp14:editId="614D1138">
            <wp:extent cx="5939155" cy="1896110"/>
            <wp:effectExtent l="0" t="0" r="4445" b="8890"/>
            <wp:docPr id="4" name="Picture 4" descr="Screen%20Shot%202020-02-01%20at%209.08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20-02-01%20at%209.08.4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83A9" w14:textId="788D04F5" w:rsidR="00F95054" w:rsidRDefault="00B76E26" w:rsidP="00F95054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اتفاقی که افتاد </w:t>
      </w:r>
      <w:r w:rsidR="00982C3C">
        <w:rPr>
          <w:rFonts w:ascii="IRZar" w:hAnsi="IRZar" w:cs="IRZar" w:hint="cs"/>
          <w:sz w:val="28"/>
          <w:szCs w:val="28"/>
          <w:rtl/>
          <w:lang w:bidi="fa-IR"/>
        </w:rPr>
        <w:t>این بود که برنامه بدون هیچ اروری متوقف میشد :/</w:t>
      </w:r>
    </w:p>
    <w:p w14:paraId="46C1169B" w14:textId="583CE8DA" w:rsidR="00982C3C" w:rsidRDefault="00FC0386" w:rsidP="00982C3C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بعد از بررسی </w:t>
      </w:r>
      <w:r>
        <w:rPr>
          <w:rFonts w:ascii="IRZar" w:hAnsi="IRZar" w:cs="IRZar"/>
          <w:sz w:val="28"/>
          <w:szCs w:val="28"/>
          <w:lang w:bidi="fa-IR"/>
        </w:rPr>
        <w:t>cpu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و مموریم،‌ به این نتیجه رسیدم که مموری کم میاره. </w:t>
      </w:r>
    </w:p>
    <w:p w14:paraId="33BDD86D" w14:textId="7FEBCB54" w:rsidR="00FC0386" w:rsidRDefault="00FC0386" w:rsidP="00FC0386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بنابراین بعد از سرچ کردن در اینترنت، فهمیدم که باید از پکیج </w:t>
      </w:r>
      <w:r>
        <w:rPr>
          <w:rFonts w:ascii="IRZar" w:hAnsi="IRZar" w:cs="IRZar"/>
          <w:sz w:val="28"/>
          <w:szCs w:val="28"/>
          <w:lang w:bidi="fa-IR"/>
        </w:rPr>
        <w:t>scipy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و لایبرری </w:t>
      </w:r>
      <w:r>
        <w:rPr>
          <w:rFonts w:ascii="IRZar" w:hAnsi="IRZar" w:cs="IRZar"/>
          <w:sz w:val="28"/>
          <w:szCs w:val="28"/>
          <w:lang w:bidi="fa-IR"/>
        </w:rPr>
        <w:t xml:space="preserve">sparse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استفاده کنم. </w:t>
      </w:r>
    </w:p>
    <w:p w14:paraId="13E44D8E" w14:textId="43583F1A" w:rsidR="00FC0386" w:rsidRDefault="00FC0386" w:rsidP="00FC0386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که کد ساختن ماتریس </w:t>
      </w:r>
      <w:r>
        <w:rPr>
          <w:rFonts w:ascii="IRZar" w:hAnsi="IRZar" w:cs="IRZar"/>
          <w:sz w:val="28"/>
          <w:szCs w:val="28"/>
          <w:lang w:bidi="fa-IR"/>
        </w:rPr>
        <w:t>A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نهایت بدین صورت شد:</w:t>
      </w:r>
    </w:p>
    <w:p w14:paraId="585155DF" w14:textId="4241FF95" w:rsidR="00FC0386" w:rsidRDefault="009B6480" w:rsidP="00FC0386">
      <w:pPr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/>
          <w:noProof/>
          <w:sz w:val="28"/>
          <w:szCs w:val="28"/>
        </w:rPr>
        <w:drawing>
          <wp:inline distT="0" distB="0" distL="0" distR="0" wp14:anchorId="3509387A" wp14:editId="3A17E892">
            <wp:extent cx="5939155" cy="5058410"/>
            <wp:effectExtent l="0" t="0" r="4445" b="0"/>
            <wp:docPr id="5" name="Picture 5" descr="Screen%20Shot%202020-02-01%20at%209.15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20-02-01%20at%209.15.1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C919" w14:textId="77777777" w:rsidR="009B6480" w:rsidRDefault="009B6480" w:rsidP="009B648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2E8DB959" w14:textId="085F0B07" w:rsidR="009B6480" w:rsidRDefault="009B6480" w:rsidP="009B648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که باتوجه به ساختاری که در ویکی پدیا آمده بود پیاده سازی کردم. </w:t>
      </w:r>
    </w:p>
    <w:p w14:paraId="0E0C4927" w14:textId="3B8CD6AA" w:rsidR="009B6480" w:rsidRDefault="009B6480" w:rsidP="009B648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بعد از ساختن ماتریس </w:t>
      </w:r>
      <w:r>
        <w:rPr>
          <w:rFonts w:ascii="IRZar" w:hAnsi="IRZar" w:cs="IRZar"/>
          <w:sz w:val="28"/>
          <w:szCs w:val="28"/>
          <w:lang w:bidi="fa-IR"/>
        </w:rPr>
        <w:t>A</w:t>
      </w:r>
      <w:r>
        <w:rPr>
          <w:rFonts w:ascii="IRZar" w:hAnsi="IRZar" w:cs="IRZar" w:hint="cs"/>
          <w:sz w:val="28"/>
          <w:szCs w:val="28"/>
          <w:rtl/>
          <w:lang w:bidi="fa-IR"/>
        </w:rPr>
        <w:t>، آن را در تصویر سورس ضرب میکنم (دلیل آن را بالاتر گفتم)</w:t>
      </w:r>
    </w:p>
    <w:p w14:paraId="6CCACFA5" w14:textId="1CCA669F" w:rsidR="009B6480" w:rsidRDefault="009B6480" w:rsidP="009B6480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مسئله بعدی این است که ما میخواهیم در خارج از ماسک، خروجی دقیقا همان تصویر تارگت ما باشد. </w:t>
      </w:r>
      <w:r w:rsidR="00BA3FEA">
        <w:rPr>
          <w:rFonts w:ascii="IRZar" w:hAnsi="IRZar" w:cs="IRZar" w:hint="cs"/>
          <w:sz w:val="28"/>
          <w:szCs w:val="28"/>
          <w:rtl/>
          <w:lang w:bidi="fa-IR"/>
        </w:rPr>
        <w:t xml:space="preserve">بدین منظور باید </w:t>
      </w:r>
      <w:r w:rsidR="00BA3FEA">
        <w:rPr>
          <w:rFonts w:ascii="IRZar" w:hAnsi="IRZar" w:cs="IRZar"/>
          <w:sz w:val="28"/>
          <w:szCs w:val="28"/>
          <w:lang w:bidi="fa-IR"/>
        </w:rPr>
        <w:t>A</w:t>
      </w:r>
      <w:r w:rsidR="00BA3FEA">
        <w:rPr>
          <w:rFonts w:ascii="IRZar" w:hAnsi="IRZar" w:cs="IRZar" w:hint="cs"/>
          <w:sz w:val="28"/>
          <w:szCs w:val="28"/>
          <w:rtl/>
          <w:lang w:bidi="fa-IR"/>
        </w:rPr>
        <w:t xml:space="preserve"> رو طوری تغییر بدیم، که در خارج از ماسک،‌ همانند ماتریس همانی عمل کند. دقت کنیم که همانطور که گفتم هر سطر ماتریس </w:t>
      </w:r>
      <w:r w:rsidR="00BA3FEA">
        <w:rPr>
          <w:rFonts w:ascii="IRZar" w:hAnsi="IRZar" w:cs="IRZar"/>
          <w:sz w:val="28"/>
          <w:szCs w:val="28"/>
          <w:lang w:bidi="fa-IR"/>
        </w:rPr>
        <w:t>A</w:t>
      </w:r>
      <w:r w:rsidR="00BA3FEA">
        <w:rPr>
          <w:rFonts w:ascii="IRZar" w:hAnsi="IRZar" w:cs="IRZar" w:hint="cs"/>
          <w:sz w:val="28"/>
          <w:szCs w:val="28"/>
          <w:rtl/>
          <w:lang w:bidi="fa-IR"/>
        </w:rPr>
        <w:t xml:space="preserve"> شامل کل تصویر است(یک بردار </w:t>
      </w:r>
      <w:r w:rsidR="00BA3FEA">
        <w:rPr>
          <w:rFonts w:ascii="IRZar" w:hAnsi="IRZar" w:cs="IRZar"/>
          <w:sz w:val="28"/>
          <w:szCs w:val="28"/>
          <w:lang w:bidi="fa-IR"/>
        </w:rPr>
        <w:t>mn</w:t>
      </w:r>
      <w:r w:rsidR="00BA3FEA">
        <w:rPr>
          <w:rFonts w:ascii="IRZar" w:hAnsi="IRZar" w:cs="IRZar" w:hint="cs"/>
          <w:sz w:val="28"/>
          <w:szCs w:val="28"/>
          <w:rtl/>
          <w:lang w:bidi="fa-IR"/>
        </w:rPr>
        <w:t xml:space="preserve"> تایی) بنابراین برای تغییر قسمت های خارج از ماسک بدین صورت عمل میکنیم:</w:t>
      </w:r>
    </w:p>
    <w:p w14:paraId="10B8CE2E" w14:textId="58BAF618" w:rsidR="00BA3FEA" w:rsidRDefault="00BA3FEA" w:rsidP="00BA3FEA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0826B99C" wp14:editId="585BE708">
            <wp:extent cx="5939155" cy="3489960"/>
            <wp:effectExtent l="0" t="0" r="4445" b="0"/>
            <wp:docPr id="6" name="Picture 6" descr="Screen%20Shot%202020-02-01%20at%209.28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20-02-01%20at%209.28.0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EEE8" w14:textId="77777777" w:rsidR="00BA3FEA" w:rsidRDefault="00BA3FEA" w:rsidP="00BA3FEA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7A6BD4E3" w14:textId="3624E980" w:rsidR="00BA3FEA" w:rsidRDefault="00BA3FEA" w:rsidP="00BA3FEA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همینطور در هنگام محاسبه ماتریس </w:t>
      </w:r>
      <w:r>
        <w:rPr>
          <w:rFonts w:ascii="IRZar" w:hAnsi="IRZar" w:cs="IRZar"/>
          <w:sz w:val="28"/>
          <w:szCs w:val="28"/>
          <w:lang w:bidi="fa-IR"/>
        </w:rPr>
        <w:t>A.dot(S)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(محاسبه </w:t>
      </w:r>
      <w:r>
        <w:rPr>
          <w:rFonts w:ascii="IRZar" w:hAnsi="IRZar" w:cs="IRZar"/>
          <w:sz w:val="28"/>
          <w:szCs w:val="28"/>
          <w:lang w:bidi="fa-IR"/>
        </w:rPr>
        <w:t>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معادله </w:t>
      </w:r>
      <w:r>
        <w:rPr>
          <w:rFonts w:ascii="IRZar" w:hAnsi="IRZar" w:cs="IRZar"/>
          <w:sz w:val="28"/>
          <w:szCs w:val="28"/>
          <w:lang w:bidi="fa-IR"/>
        </w:rPr>
        <w:t>Af=b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) باید به این موضوع دقت شود که میخواهیم قسمت های خارج از ماسک دقیقا عکس تارگت ما باشد. بدین منظور در تابع </w:t>
      </w:r>
      <w:r>
        <w:rPr>
          <w:rFonts w:ascii="IRZar" w:hAnsi="IRZar" w:cs="IRZar"/>
          <w:sz w:val="28"/>
          <w:szCs w:val="28"/>
          <w:lang w:bidi="fa-IR"/>
        </w:rPr>
        <w:t>solve_equation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این کار را کردم:</w:t>
      </w:r>
    </w:p>
    <w:p w14:paraId="2FA3B35E" w14:textId="195F0A60" w:rsidR="00BA3FEA" w:rsidRDefault="00BA3FEA" w:rsidP="00BA3FEA">
      <w:pPr>
        <w:bidi/>
        <w:rPr>
          <w:rFonts w:ascii="IRZar" w:hAnsi="IRZar" w:cs="IRZar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5173CE33" wp14:editId="0B52FDEF">
            <wp:extent cx="5939155" cy="587375"/>
            <wp:effectExtent l="0" t="0" r="4445" b="0"/>
            <wp:docPr id="7" name="Picture 7" descr="Screen%20Shot%202020-02-01%20at%209.29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20-02-01%20at%209.29.5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B9B2" w14:textId="49CF9319" w:rsidR="00BA3FEA" w:rsidRDefault="00BA6C5D" w:rsidP="00BA6C5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در نهایت باید برای هرکدام از چنل ها معادله </w:t>
      </w:r>
      <w:r>
        <w:rPr>
          <w:rFonts w:ascii="IRZar" w:hAnsi="IRZar" w:cs="IRZar"/>
          <w:sz w:val="28"/>
          <w:szCs w:val="28"/>
          <w:lang w:bidi="fa-IR"/>
        </w:rPr>
        <w:t>Af=b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را حل کنیم و ریزالت را خروجی دهیم.</w:t>
      </w:r>
      <w:bookmarkStart w:id="0" w:name="_GoBack"/>
      <w:bookmarkEnd w:id="0"/>
    </w:p>
    <w:p w14:paraId="50386CAC" w14:textId="702CF9A7" w:rsidR="00BA6C5D" w:rsidRPr="00BA3FEA" w:rsidRDefault="00BA6C5D" w:rsidP="00BA6C5D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sectPr w:rsidR="00BA6C5D" w:rsidRPr="00BA3FEA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46"/>
    <w:rsid w:val="0002328F"/>
    <w:rsid w:val="00063C46"/>
    <w:rsid w:val="00142FB6"/>
    <w:rsid w:val="002471FF"/>
    <w:rsid w:val="003F316D"/>
    <w:rsid w:val="004173C5"/>
    <w:rsid w:val="00622866"/>
    <w:rsid w:val="0082405F"/>
    <w:rsid w:val="00982C3C"/>
    <w:rsid w:val="009B6480"/>
    <w:rsid w:val="00AA6E94"/>
    <w:rsid w:val="00AD788A"/>
    <w:rsid w:val="00B6737F"/>
    <w:rsid w:val="00B76E26"/>
    <w:rsid w:val="00BA3FEA"/>
    <w:rsid w:val="00BA6C5D"/>
    <w:rsid w:val="00CD2432"/>
    <w:rsid w:val="00F5085D"/>
    <w:rsid w:val="00F95054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A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hyperlink" Target="https://en.wikipedia.org/wiki/Discrete_Poisson_equation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426</Words>
  <Characters>2433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2019-11-02T19:13:00Z</dcterms:created>
  <dcterms:modified xsi:type="dcterms:W3CDTF">2020-02-01T18:02:00Z</dcterms:modified>
</cp:coreProperties>
</file>