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4185" w14:textId="77777777" w:rsidR="00C26A5A" w:rsidRDefault="00C26A5A">
      <w:pPr>
        <w:rPr>
          <w:rStyle w:val="a9"/>
          <w:rFonts w:ascii="黑体" w:eastAsia="黑体" w:hAnsi="黑体"/>
          <w:sz w:val="48"/>
          <w:szCs w:val="48"/>
        </w:rPr>
      </w:pPr>
    </w:p>
    <w:p w14:paraId="6F33CDD1" w14:textId="77777777" w:rsidR="00C26A5A" w:rsidRDefault="00C26A5A">
      <w:pPr>
        <w:rPr>
          <w:rStyle w:val="a9"/>
          <w:rFonts w:ascii="黑体" w:eastAsia="黑体" w:hAnsi="黑体"/>
          <w:sz w:val="48"/>
          <w:szCs w:val="48"/>
        </w:rPr>
      </w:pPr>
    </w:p>
    <w:p w14:paraId="0FA45F6E" w14:textId="77777777" w:rsidR="00C26A5A" w:rsidRDefault="00C26A5A">
      <w:pPr>
        <w:rPr>
          <w:rStyle w:val="a9"/>
          <w:rFonts w:ascii="黑体" w:eastAsia="黑体" w:hAnsi="黑体"/>
          <w:sz w:val="48"/>
          <w:szCs w:val="48"/>
        </w:rPr>
      </w:pPr>
    </w:p>
    <w:p w14:paraId="4EA0D050" w14:textId="77777777" w:rsidR="00C26A5A" w:rsidRDefault="00C26A5A">
      <w:pPr>
        <w:rPr>
          <w:rStyle w:val="a9"/>
          <w:rFonts w:ascii="黑体" w:eastAsia="黑体" w:hAnsi="黑体"/>
          <w:sz w:val="48"/>
          <w:szCs w:val="48"/>
        </w:rPr>
      </w:pPr>
    </w:p>
    <w:p w14:paraId="4ABDC737" w14:textId="77777777" w:rsidR="00C26A5A" w:rsidRDefault="00C26A5A">
      <w:pPr>
        <w:rPr>
          <w:rStyle w:val="a9"/>
          <w:rFonts w:ascii="黑体" w:eastAsia="黑体" w:hAnsi="黑体"/>
          <w:sz w:val="48"/>
          <w:szCs w:val="48"/>
        </w:rPr>
      </w:pPr>
    </w:p>
    <w:p w14:paraId="4032C020" w14:textId="0A6473DE" w:rsidR="00DC3782" w:rsidRPr="00C26A5A" w:rsidRDefault="00DC3782" w:rsidP="00C26A5A">
      <w:pPr>
        <w:jc w:val="center"/>
        <w:rPr>
          <w:rStyle w:val="a9"/>
          <w:rFonts w:ascii="黑体" w:eastAsia="黑体" w:hAnsi="黑体"/>
          <w:sz w:val="48"/>
          <w:szCs w:val="48"/>
        </w:rPr>
      </w:pPr>
      <w:r w:rsidRPr="00C26A5A">
        <w:rPr>
          <w:rStyle w:val="a9"/>
          <w:rFonts w:ascii="黑体" w:eastAsia="黑体" w:hAnsi="黑体"/>
          <w:sz w:val="48"/>
          <w:szCs w:val="48"/>
        </w:rPr>
        <w:t>智能残障辅助眼镜商业策划书</w:t>
      </w:r>
    </w:p>
    <w:p w14:paraId="452A60C1" w14:textId="77777777" w:rsidR="00DC3782" w:rsidRDefault="00DC3782">
      <w:r>
        <w:br w:type="page"/>
      </w:r>
    </w:p>
    <w:p w14:paraId="31A1D389" w14:textId="77777777" w:rsidR="00D01B6F" w:rsidRDefault="00D01B6F">
      <w:pPr>
        <w:rPr>
          <w:rFonts w:hint="eastAsia"/>
        </w:rPr>
      </w:pPr>
    </w:p>
    <w:p w14:paraId="01AE5B08" w14:textId="282F5831" w:rsidR="00D01B6F" w:rsidRPr="002D48BC" w:rsidRDefault="00D01B6F" w:rsidP="00D01B6F">
      <w:pPr>
        <w:jc w:val="center"/>
        <w:rPr>
          <w:rFonts w:ascii="黑体" w:eastAsia="黑体" w:hAnsi="黑体" w:hint="eastAsia"/>
          <w:sz w:val="28"/>
          <w:szCs w:val="28"/>
        </w:rPr>
      </w:pPr>
      <w:r w:rsidRPr="002D48BC">
        <w:rPr>
          <w:rFonts w:ascii="黑体" w:eastAsia="黑体" w:hAnsi="黑体" w:hint="eastAsia"/>
          <w:sz w:val="28"/>
          <w:szCs w:val="28"/>
        </w:rPr>
        <w:t>目录</w:t>
      </w:r>
    </w:p>
    <w:p w14:paraId="3A406F75" w14:textId="5500ABAD" w:rsidR="00D01B6F" w:rsidRPr="002D48BC" w:rsidRDefault="00D01B6F" w:rsidP="00D01B6F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  <w:sz w:val="28"/>
          <w:szCs w:val="28"/>
        </w:rPr>
      </w:pPr>
      <w:r w:rsidRPr="002D48BC">
        <w:rPr>
          <w:rFonts w:ascii="黑体" w:eastAsia="黑体" w:hAnsi="黑体" w:hint="eastAsia"/>
          <w:sz w:val="28"/>
          <w:szCs w:val="28"/>
        </w:rPr>
        <w:t>项目背景</w:t>
      </w:r>
    </w:p>
    <w:p w14:paraId="5CA623DF" w14:textId="10897217" w:rsidR="00D01B6F" w:rsidRPr="002D48BC" w:rsidRDefault="00D01B6F" w:rsidP="00D01B6F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  <w:sz w:val="28"/>
          <w:szCs w:val="28"/>
        </w:rPr>
      </w:pPr>
      <w:r w:rsidRPr="002D48BC">
        <w:rPr>
          <w:rFonts w:ascii="黑体" w:eastAsia="黑体" w:hAnsi="黑体" w:hint="eastAsia"/>
          <w:sz w:val="28"/>
          <w:szCs w:val="28"/>
        </w:rPr>
        <w:t>项目简介</w:t>
      </w:r>
    </w:p>
    <w:p w14:paraId="5F471B20" w14:textId="77777777" w:rsidR="00D01B6F" w:rsidRPr="002D48BC" w:rsidRDefault="00D01B6F" w:rsidP="00D01B6F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  <w:sz w:val="28"/>
          <w:szCs w:val="28"/>
        </w:rPr>
      </w:pPr>
      <w:r w:rsidRPr="002D48BC">
        <w:rPr>
          <w:rFonts w:ascii="黑体" w:eastAsia="黑体" w:hAnsi="黑体" w:hint="eastAsia"/>
          <w:sz w:val="28"/>
          <w:szCs w:val="28"/>
        </w:rPr>
        <w:t>中国残疾人现状分析</w:t>
      </w:r>
    </w:p>
    <w:p w14:paraId="03EAA2DE" w14:textId="1424F4E7" w:rsidR="00D01B6F" w:rsidRPr="002D48BC" w:rsidRDefault="002D48BC" w:rsidP="00D01B6F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  <w:sz w:val="28"/>
          <w:szCs w:val="28"/>
        </w:rPr>
      </w:pPr>
      <w:r w:rsidRPr="002D48BC">
        <w:rPr>
          <w:rFonts w:ascii="黑体" w:eastAsia="黑体" w:hAnsi="黑体" w:hint="eastAsia"/>
          <w:sz w:val="28"/>
          <w:szCs w:val="28"/>
        </w:rPr>
        <w:t>项目</w:t>
      </w:r>
      <w:r w:rsidR="00DC3782">
        <w:rPr>
          <w:rFonts w:ascii="黑体" w:eastAsia="黑体" w:hAnsi="黑体" w:hint="eastAsia"/>
          <w:sz w:val="28"/>
          <w:szCs w:val="28"/>
        </w:rPr>
        <w:t>产品</w:t>
      </w:r>
      <w:r w:rsidRPr="002D48BC">
        <w:rPr>
          <w:rFonts w:ascii="黑体" w:eastAsia="黑体" w:hAnsi="黑体" w:hint="eastAsia"/>
          <w:sz w:val="28"/>
          <w:szCs w:val="28"/>
        </w:rPr>
        <w:t>核心优势</w:t>
      </w:r>
    </w:p>
    <w:p w14:paraId="5FFB4D66" w14:textId="05D63F32" w:rsidR="002D48BC" w:rsidRPr="002D48BC" w:rsidRDefault="002D48BC" w:rsidP="002D48BC">
      <w:pPr>
        <w:pStyle w:val="a3"/>
        <w:numPr>
          <w:ilvl w:val="0"/>
          <w:numId w:val="13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2D48BC">
        <w:rPr>
          <w:rFonts w:ascii="黑体" w:eastAsia="黑体" w:hAnsi="黑体" w:hint="eastAsia"/>
          <w:sz w:val="28"/>
          <w:szCs w:val="28"/>
        </w:rPr>
        <w:t>行业发展与市场分析</w:t>
      </w:r>
    </w:p>
    <w:p w14:paraId="45C8ECBF" w14:textId="77777777" w:rsidR="002D48BC" w:rsidRPr="002D48BC" w:rsidRDefault="002D48BC" w:rsidP="002D48BC">
      <w:pPr>
        <w:pStyle w:val="a3"/>
        <w:numPr>
          <w:ilvl w:val="0"/>
          <w:numId w:val="13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2D48BC">
        <w:rPr>
          <w:rFonts w:ascii="黑体" w:eastAsia="黑体" w:hAnsi="黑体" w:hint="eastAsia"/>
          <w:sz w:val="28"/>
          <w:szCs w:val="28"/>
        </w:rPr>
        <w:t>发展规划与运行方案</w:t>
      </w:r>
    </w:p>
    <w:p w14:paraId="347EFA4B" w14:textId="77777777" w:rsidR="002D48BC" w:rsidRPr="002D48BC" w:rsidRDefault="002D48BC" w:rsidP="002D48BC">
      <w:pPr>
        <w:pStyle w:val="a3"/>
        <w:numPr>
          <w:ilvl w:val="0"/>
          <w:numId w:val="13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2D48BC">
        <w:rPr>
          <w:rFonts w:ascii="黑体" w:eastAsia="黑体" w:hAnsi="黑体" w:hint="eastAsia"/>
          <w:sz w:val="28"/>
          <w:szCs w:val="28"/>
        </w:rPr>
        <w:t>项目投资收益预测</w:t>
      </w:r>
    </w:p>
    <w:p w14:paraId="636377DE" w14:textId="77777777" w:rsidR="002D48BC" w:rsidRDefault="002D48BC" w:rsidP="002D48BC">
      <w:pPr>
        <w:rPr>
          <w:rFonts w:hint="eastAsia"/>
        </w:rPr>
      </w:pPr>
    </w:p>
    <w:p w14:paraId="4C4ACDB5" w14:textId="2C65CFB1" w:rsidR="00D01B6F" w:rsidRDefault="00D01B6F" w:rsidP="00D01B6F"/>
    <w:p w14:paraId="5C27BE5D" w14:textId="4CA76141" w:rsidR="00D01B6F" w:rsidRDefault="00D01B6F" w:rsidP="00D01B6F">
      <w:r>
        <w:br w:type="page"/>
      </w:r>
    </w:p>
    <w:p w14:paraId="59552501" w14:textId="7BBEED11" w:rsidR="00D01B6F" w:rsidRPr="00D01B6F" w:rsidRDefault="00D01B6F"/>
    <w:p w14:paraId="7FFB1D83" w14:textId="26E864CB" w:rsidR="00D13B94" w:rsidRDefault="00D13B94" w:rsidP="00D13B9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D13B94">
        <w:rPr>
          <w:rFonts w:ascii="黑体" w:eastAsia="黑体" w:hAnsi="黑体" w:hint="eastAsia"/>
        </w:rPr>
        <w:t>项目</w:t>
      </w:r>
      <w:r w:rsidR="00B23F0A">
        <w:rPr>
          <w:rFonts w:ascii="黑体" w:eastAsia="黑体" w:hAnsi="黑体" w:hint="eastAsia"/>
        </w:rPr>
        <w:t>背景</w:t>
      </w:r>
    </w:p>
    <w:p w14:paraId="3C6F7CAA" w14:textId="0B383F62" w:rsidR="00B23F0A" w:rsidRPr="00C404B2" w:rsidRDefault="00B23F0A" w:rsidP="00B23F0A">
      <w:pPr>
        <w:pStyle w:val="a3"/>
        <w:ind w:firstLineChars="0"/>
        <w:rPr>
          <w:color w:val="252525"/>
          <w:sz w:val="21"/>
          <w:szCs w:val="21"/>
          <w:shd w:val="clear" w:color="auto" w:fill="FFFFFF"/>
        </w:rPr>
      </w:pPr>
      <w:r w:rsidRPr="00C404B2">
        <w:rPr>
          <w:rFonts w:eastAsiaTheme="minorHAnsi" w:hint="eastAsia"/>
          <w:sz w:val="21"/>
          <w:szCs w:val="21"/>
        </w:rPr>
        <w:t>随着社会的发展，残疾人的生活问题目前已经成为人们关注的焦点之一。针对不同功能的残障辅助器具层出不断，补偿、恢复和改善残疾人</w:t>
      </w:r>
      <w:r w:rsidRPr="00C404B2">
        <w:rPr>
          <w:rFonts w:eastAsiaTheme="minorHAnsi"/>
          <w:sz w:val="21"/>
          <w:szCs w:val="21"/>
        </w:rPr>
        <w:t>减弱的功能的作用</w:t>
      </w:r>
      <w:r w:rsidRPr="00C404B2">
        <w:rPr>
          <w:rFonts w:eastAsiaTheme="minorHAnsi" w:hint="eastAsia"/>
          <w:sz w:val="21"/>
          <w:szCs w:val="21"/>
        </w:rPr>
        <w:t>，</w:t>
      </w:r>
      <w:r w:rsidRPr="00C404B2">
        <w:rPr>
          <w:rFonts w:hint="eastAsia"/>
          <w:color w:val="252525"/>
          <w:sz w:val="21"/>
          <w:szCs w:val="21"/>
          <w:shd w:val="clear" w:color="auto" w:fill="FFFFFF"/>
        </w:rPr>
        <w:t>而目前我国的残疾人产品多为肢体残障人士所设计和制作，并且种类比较简单，深入生活细节不够，产品略显单调。盲人及聋哑人在日常生活中得不到帮助，而针对</w:t>
      </w:r>
      <w:r w:rsidR="00A56555" w:rsidRPr="00C404B2">
        <w:rPr>
          <w:rFonts w:hint="eastAsia"/>
          <w:color w:val="252525"/>
          <w:sz w:val="21"/>
          <w:szCs w:val="21"/>
          <w:shd w:val="clear" w:color="auto" w:fill="FFFFFF"/>
        </w:rPr>
        <w:t>视障患者</w:t>
      </w:r>
      <w:r w:rsidRPr="00C404B2">
        <w:rPr>
          <w:rFonts w:hint="eastAsia"/>
          <w:color w:val="252525"/>
          <w:sz w:val="21"/>
          <w:szCs w:val="21"/>
          <w:shd w:val="clear" w:color="auto" w:fill="FFFFFF"/>
        </w:rPr>
        <w:t>及聋哑人的辅助产品就显得尤为重要，不能忽视。</w:t>
      </w:r>
    </w:p>
    <w:p w14:paraId="331515B7" w14:textId="77777777" w:rsidR="00C06630" w:rsidRPr="00B23F0A" w:rsidRDefault="00C06630" w:rsidP="00B23F0A">
      <w:pPr>
        <w:pStyle w:val="a3"/>
        <w:ind w:firstLineChars="0"/>
        <w:rPr>
          <w:rFonts w:hint="eastAsia"/>
          <w:color w:val="252525"/>
          <w:shd w:val="clear" w:color="auto" w:fill="FFFFFF"/>
        </w:rPr>
      </w:pPr>
    </w:p>
    <w:p w14:paraId="6CF8FBFF" w14:textId="3968EF63" w:rsidR="00B23F0A" w:rsidRDefault="00B23F0A" w:rsidP="00D13B9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项目简介及针对人群</w:t>
      </w:r>
    </w:p>
    <w:p w14:paraId="6A16EC85" w14:textId="01F44E54" w:rsidR="00B23F0A" w:rsidRPr="00C404B2" w:rsidRDefault="00B23F0A" w:rsidP="00A6438E">
      <w:pPr>
        <w:ind w:firstLine="420"/>
        <w:rPr>
          <w:rFonts w:asciiTheme="minorEastAsia" w:hAnsiTheme="minor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依据当前社会残障辅助工具针对视障与聋哑</w:t>
      </w:r>
      <w:r w:rsidR="00A6438E" w:rsidRPr="00C404B2">
        <w:rPr>
          <w:rFonts w:asciiTheme="minorEastAsia" w:hAnsiTheme="minorEastAsia" w:hint="eastAsia"/>
          <w:sz w:val="21"/>
          <w:szCs w:val="21"/>
        </w:rPr>
        <w:t>的不足的背景，</w:t>
      </w:r>
      <w:r w:rsidR="002D48BC" w:rsidRPr="00C404B2">
        <w:rPr>
          <w:rFonts w:asciiTheme="minorEastAsia" w:hAnsiTheme="minorEastAsia" w:hint="eastAsia"/>
          <w:sz w:val="21"/>
          <w:szCs w:val="21"/>
        </w:rPr>
        <w:t>以眼镜为支撑，</w:t>
      </w:r>
      <w:r w:rsidR="00A6438E" w:rsidRPr="00C404B2">
        <w:rPr>
          <w:rFonts w:asciiTheme="minorEastAsia" w:hAnsiTheme="minorEastAsia" w:hint="eastAsia"/>
          <w:sz w:val="21"/>
          <w:szCs w:val="21"/>
        </w:rPr>
        <w:t>以物联网、语音识别、人工智能、智慧采集信息，移动互联网+等现代通信技术为</w:t>
      </w:r>
      <w:r w:rsidR="002D48BC" w:rsidRPr="00C404B2">
        <w:rPr>
          <w:rFonts w:asciiTheme="minorEastAsia" w:hAnsiTheme="minorEastAsia" w:hint="eastAsia"/>
          <w:sz w:val="21"/>
          <w:szCs w:val="21"/>
        </w:rPr>
        <w:t>支持</w:t>
      </w:r>
      <w:r w:rsidR="00A6438E" w:rsidRPr="00C404B2">
        <w:rPr>
          <w:rFonts w:asciiTheme="minorEastAsia" w:hAnsiTheme="minorEastAsia" w:hint="eastAsia"/>
          <w:sz w:val="21"/>
          <w:szCs w:val="21"/>
        </w:rPr>
        <w:t>，配合大数据、云计算，智能算法（模拟人脑视觉神经）等专业应用，智能采集信息、汇总、分析、发布及辅助决策的智能化数字平台，实现对当先状况与环境的分析、对语音</w:t>
      </w:r>
      <w:r w:rsidR="00A56555" w:rsidRPr="00C404B2">
        <w:rPr>
          <w:rFonts w:asciiTheme="minorEastAsia" w:hAnsiTheme="minorEastAsia" w:hint="eastAsia"/>
          <w:sz w:val="21"/>
          <w:szCs w:val="21"/>
        </w:rPr>
        <w:t>或</w:t>
      </w:r>
      <w:r w:rsidR="00A56555" w:rsidRPr="00C404B2">
        <w:rPr>
          <w:rFonts w:asciiTheme="minorEastAsia" w:hAnsiTheme="minorEastAsia" w:hint="eastAsia"/>
          <w:sz w:val="21"/>
          <w:szCs w:val="21"/>
        </w:rPr>
        <w:t>手语手势</w:t>
      </w:r>
      <w:r w:rsidR="00A6438E" w:rsidRPr="00C404B2">
        <w:rPr>
          <w:rFonts w:asciiTheme="minorEastAsia" w:hAnsiTheme="minorEastAsia" w:hint="eastAsia"/>
          <w:sz w:val="21"/>
          <w:szCs w:val="21"/>
        </w:rPr>
        <w:t>的采集与转换等后，从而将情况汇报给残障人员，</w:t>
      </w:r>
      <w:r w:rsidR="00EF558C" w:rsidRPr="00C404B2">
        <w:rPr>
          <w:rFonts w:asciiTheme="minorEastAsia" w:hAnsiTheme="minorEastAsia" w:hint="eastAsia"/>
          <w:sz w:val="21"/>
          <w:szCs w:val="21"/>
        </w:rPr>
        <w:t>还可以将语音通过处理变成手语手势投影到眼镜，</w:t>
      </w:r>
      <w:r w:rsidR="00EF558C" w:rsidRPr="00C404B2">
        <w:rPr>
          <w:rFonts w:asciiTheme="minorEastAsia" w:hAnsiTheme="minorEastAsia" w:hint="eastAsia"/>
          <w:sz w:val="21"/>
          <w:szCs w:val="21"/>
        </w:rPr>
        <w:t>实现聋哑人与盲人、正常人之间的无障碍交流</w:t>
      </w:r>
      <w:r w:rsidR="00EF558C" w:rsidRPr="00C404B2">
        <w:rPr>
          <w:rFonts w:asciiTheme="minorEastAsia" w:hAnsiTheme="minorEastAsia" w:hint="eastAsia"/>
          <w:sz w:val="21"/>
          <w:szCs w:val="21"/>
        </w:rPr>
        <w:t>。</w:t>
      </w:r>
    </w:p>
    <w:p w14:paraId="5E9F2313" w14:textId="36709E7C" w:rsidR="00C06630" w:rsidRPr="00C404B2" w:rsidRDefault="00C06630" w:rsidP="00A6438E">
      <w:pPr>
        <w:ind w:firstLine="420"/>
        <w:rPr>
          <w:rFonts w:asciiTheme="minorEastAsia" w:hAnsiTheme="minorEastAsia" w:hint="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该项目产品</w:t>
      </w:r>
      <w:r w:rsidR="00EF558C" w:rsidRPr="00C404B2">
        <w:rPr>
          <w:rFonts w:asciiTheme="minorEastAsia" w:hAnsiTheme="minorEastAsia" w:hint="eastAsia"/>
          <w:sz w:val="21"/>
          <w:szCs w:val="21"/>
        </w:rPr>
        <w:t>不仅</w:t>
      </w:r>
      <w:r w:rsidRPr="00C404B2">
        <w:rPr>
          <w:rFonts w:asciiTheme="minorEastAsia" w:hAnsiTheme="minorEastAsia" w:hint="eastAsia"/>
          <w:sz w:val="21"/>
          <w:szCs w:val="21"/>
        </w:rPr>
        <w:t>可用于日常生活，也可用于工作与学习，同时配有应急系统，</w:t>
      </w:r>
      <w:r w:rsidR="00F10B6B" w:rsidRPr="00C404B2">
        <w:rPr>
          <w:rFonts w:asciiTheme="minorEastAsia" w:hAnsiTheme="minorEastAsia" w:hint="eastAsia"/>
          <w:sz w:val="21"/>
          <w:szCs w:val="21"/>
        </w:rPr>
        <w:t>实现多信息融合突发事件态势显示</w:t>
      </w:r>
      <w:r w:rsidR="00A56555" w:rsidRPr="00C404B2">
        <w:rPr>
          <w:rFonts w:asciiTheme="minorEastAsia" w:hAnsiTheme="minorEastAsia" w:hint="eastAsia"/>
          <w:sz w:val="21"/>
          <w:szCs w:val="21"/>
        </w:rPr>
        <w:t>，</w:t>
      </w:r>
      <w:r w:rsidR="00F10B6B" w:rsidRPr="00C404B2">
        <w:rPr>
          <w:rFonts w:asciiTheme="minorEastAsia" w:hAnsiTheme="minorEastAsia" w:hint="eastAsia"/>
          <w:sz w:val="21"/>
          <w:szCs w:val="21"/>
        </w:rPr>
        <w:t>指挥决策支持系统</w:t>
      </w:r>
      <w:r w:rsidR="00A56555" w:rsidRPr="00C404B2">
        <w:rPr>
          <w:rFonts w:asciiTheme="minorEastAsia" w:hAnsiTheme="minorEastAsia" w:hint="eastAsia"/>
          <w:sz w:val="21"/>
          <w:szCs w:val="21"/>
        </w:rPr>
        <w:t>及环境控制系统</w:t>
      </w:r>
      <w:r w:rsidR="00F10B6B" w:rsidRPr="00C404B2">
        <w:rPr>
          <w:rFonts w:asciiTheme="minorEastAsia" w:hAnsiTheme="minorEastAsia" w:hint="eastAsia"/>
          <w:sz w:val="21"/>
          <w:szCs w:val="21"/>
        </w:rPr>
        <w:t>，实现生活的智能化</w:t>
      </w:r>
      <w:r w:rsidR="00EF558C" w:rsidRPr="00C404B2">
        <w:rPr>
          <w:rFonts w:asciiTheme="minorEastAsia" w:hAnsiTheme="minorEastAsia" w:hint="eastAsia"/>
          <w:sz w:val="21"/>
          <w:szCs w:val="21"/>
        </w:rPr>
        <w:t>。</w:t>
      </w:r>
    </w:p>
    <w:p w14:paraId="107572C9" w14:textId="4A88B750" w:rsidR="00A6438E" w:rsidRPr="00C404B2" w:rsidRDefault="00A6438E" w:rsidP="00EF558C">
      <w:pPr>
        <w:ind w:firstLine="420"/>
        <w:rPr>
          <w:rFonts w:asciiTheme="minorEastAsia" w:hAnsiTheme="minorEastAsia" w:hint="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此项目主要面向的人员为</w:t>
      </w:r>
      <w:r w:rsidR="00C06630" w:rsidRPr="00C404B2">
        <w:rPr>
          <w:rFonts w:asciiTheme="minorEastAsia" w:hAnsiTheme="minorEastAsia" w:hint="eastAsia"/>
          <w:sz w:val="21"/>
          <w:szCs w:val="21"/>
        </w:rPr>
        <w:t>低视力者，视障患者，盲人以及言语听力残疾者。</w:t>
      </w:r>
      <w:r w:rsidR="00EF558C" w:rsidRPr="00C404B2">
        <w:rPr>
          <w:rFonts w:asciiTheme="minorEastAsia" w:hAnsiTheme="minorEastAsia" w:hint="eastAsia"/>
          <w:sz w:val="21"/>
          <w:szCs w:val="21"/>
        </w:rPr>
        <w:t>提高残疾人的精神生活</w:t>
      </w:r>
      <w:r w:rsidR="00EF558C" w:rsidRPr="00C404B2">
        <w:rPr>
          <w:rFonts w:asciiTheme="minorEastAsia" w:hAnsiTheme="minorEastAsia" w:hint="eastAsia"/>
          <w:sz w:val="21"/>
          <w:szCs w:val="21"/>
        </w:rPr>
        <w:t>，</w:t>
      </w:r>
      <w:r w:rsidR="00F10B6B" w:rsidRPr="00C404B2">
        <w:rPr>
          <w:rFonts w:asciiTheme="minorEastAsia" w:hAnsiTheme="minorEastAsia" w:hint="eastAsia"/>
          <w:sz w:val="21"/>
          <w:szCs w:val="21"/>
        </w:rPr>
        <w:t>让该类人群能够过上与正常人一般的生活</w:t>
      </w:r>
    </w:p>
    <w:p w14:paraId="09B46F1A" w14:textId="77777777" w:rsidR="00B23F0A" w:rsidRDefault="00B23F0A" w:rsidP="00B23F0A">
      <w:pPr>
        <w:pStyle w:val="a3"/>
        <w:ind w:left="420" w:firstLineChars="0" w:firstLine="0"/>
        <w:rPr>
          <w:rFonts w:ascii="黑体" w:eastAsia="黑体" w:hAnsi="黑体" w:hint="eastAsia"/>
        </w:rPr>
      </w:pPr>
    </w:p>
    <w:p w14:paraId="505981FE" w14:textId="0300BAB4" w:rsidR="00064BC6" w:rsidRDefault="00064BC6" w:rsidP="00064BC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D13B94">
        <w:rPr>
          <w:rFonts w:ascii="黑体" w:eastAsia="黑体" w:hAnsi="黑体" w:hint="eastAsia"/>
        </w:rPr>
        <w:t>中国残疾人现状分析</w:t>
      </w:r>
    </w:p>
    <w:p w14:paraId="4E074ED3" w14:textId="79477EA2" w:rsidR="00064BC6" w:rsidRPr="00C404B2" w:rsidRDefault="00064BC6" w:rsidP="00064BC6">
      <w:pPr>
        <w:ind w:firstLine="420"/>
        <w:rPr>
          <w:rFonts w:hint="eastAsia"/>
          <w:color w:val="252525"/>
          <w:sz w:val="21"/>
          <w:szCs w:val="21"/>
          <w:shd w:val="clear" w:color="auto" w:fill="FFFFFF"/>
        </w:rPr>
      </w:pPr>
      <w:r w:rsidRPr="00C404B2">
        <w:rPr>
          <w:rFonts w:hint="eastAsia"/>
          <w:color w:val="252525"/>
          <w:sz w:val="21"/>
          <w:szCs w:val="21"/>
          <w:shd w:val="clear" w:color="auto" w:fill="FFFFFF"/>
        </w:rPr>
        <w:t>根据中国残疾人联合会调查结果数据显示，1987年我国各类残疾人总数约为5164万人，到2010年末已达8502万人，预计到2020年我国残疾人数将突破1亿</w:t>
      </w:r>
      <w:r w:rsidR="00C70980" w:rsidRPr="00C404B2">
        <w:rPr>
          <w:rFonts w:hint="eastAsia"/>
          <w:color w:val="252525"/>
          <w:sz w:val="21"/>
          <w:szCs w:val="21"/>
          <w:shd w:val="clear" w:color="auto" w:fill="FFFFFF"/>
        </w:rPr>
        <w:t>，占总人口的7%，也就是说平均1</w:t>
      </w:r>
      <w:r w:rsidR="00C70980" w:rsidRPr="00C404B2">
        <w:rPr>
          <w:color w:val="252525"/>
          <w:sz w:val="21"/>
          <w:szCs w:val="21"/>
          <w:shd w:val="clear" w:color="auto" w:fill="FFFFFF"/>
        </w:rPr>
        <w:t>5</w:t>
      </w:r>
      <w:r w:rsidR="00C70980" w:rsidRPr="00C404B2">
        <w:rPr>
          <w:rFonts w:hint="eastAsia"/>
          <w:color w:val="252525"/>
          <w:sz w:val="21"/>
          <w:szCs w:val="21"/>
          <w:shd w:val="clear" w:color="auto" w:fill="FFFFFF"/>
        </w:rPr>
        <w:t>个人就有1个人，这个人口数量和少数民族相当。</w:t>
      </w:r>
    </w:p>
    <w:p w14:paraId="2CB5EA98" w14:textId="509A67C7" w:rsidR="00064BC6" w:rsidRPr="00C404B2" w:rsidRDefault="00064BC6" w:rsidP="00064BC6">
      <w:pPr>
        <w:ind w:firstLine="420"/>
        <w:rPr>
          <w:rFonts w:ascii="黑体" w:eastAsia="黑体" w:hAnsi="黑体"/>
          <w:sz w:val="21"/>
          <w:szCs w:val="21"/>
        </w:rPr>
      </w:pPr>
      <w:r w:rsidRPr="00C404B2">
        <w:rPr>
          <w:noProof/>
          <w:sz w:val="21"/>
          <w:szCs w:val="21"/>
        </w:rPr>
        <w:lastRenderedPageBreak/>
        <w:drawing>
          <wp:inline distT="0" distB="0" distL="0" distR="0" wp14:anchorId="1A9E67DD" wp14:editId="3C0A9EAF">
            <wp:extent cx="4492486" cy="270552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18" cy="271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A52B" w14:textId="7D82F59C" w:rsidR="00B32C22" w:rsidRPr="00C404B2" w:rsidRDefault="00C70980" w:rsidP="00064BC6">
      <w:pPr>
        <w:ind w:firstLine="420"/>
        <w:rPr>
          <w:color w:val="252525"/>
          <w:sz w:val="21"/>
          <w:szCs w:val="21"/>
          <w:shd w:val="clear" w:color="auto" w:fill="FFFFFF"/>
        </w:rPr>
      </w:pPr>
      <w:r w:rsidRPr="00C404B2">
        <w:rPr>
          <w:rFonts w:hint="eastAsia"/>
          <w:color w:val="252525"/>
          <w:sz w:val="21"/>
          <w:szCs w:val="21"/>
          <w:shd w:val="clear" w:color="auto" w:fill="FFFFFF"/>
        </w:rPr>
        <w:t> 2018年，全国残联系统围绕实现“全面建成小康社会，残疾人一个也不能少”的目标，着力打赢打好贫困残疾人脱贫攻坚战，努力开创新时代残疾人事业发展新局面。在政策的扶持下，近年来我国残疾人康复服务取得了飞速发展。数据显示，2017年有854.7万残疾儿童及持证残疾人得到基本康复服务，而2018年达到1074.7万，其中0-6岁儿童15.7万人。</w:t>
      </w:r>
    </w:p>
    <w:p w14:paraId="24156014" w14:textId="77DC68EC" w:rsidR="00C70980" w:rsidRPr="00C404B2" w:rsidRDefault="00C70980" w:rsidP="00064BC6">
      <w:pPr>
        <w:ind w:firstLine="420"/>
        <w:rPr>
          <w:rFonts w:ascii="黑体" w:eastAsia="黑体" w:hAnsi="黑体"/>
          <w:sz w:val="21"/>
          <w:szCs w:val="21"/>
        </w:rPr>
      </w:pPr>
      <w:r w:rsidRPr="00C404B2">
        <w:rPr>
          <w:noProof/>
          <w:sz w:val="21"/>
          <w:szCs w:val="21"/>
        </w:rPr>
        <w:drawing>
          <wp:inline distT="0" distB="0" distL="0" distR="0" wp14:anchorId="534C7413" wp14:editId="6F71B291">
            <wp:extent cx="4850295" cy="2797968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27" cy="281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1680" w14:textId="2548B911" w:rsidR="00C70980" w:rsidRPr="00C404B2" w:rsidRDefault="00EB3CBD" w:rsidP="00064BC6">
      <w:pPr>
        <w:ind w:firstLine="420"/>
        <w:rPr>
          <w:rFonts w:eastAsiaTheme="minorHAnsi"/>
          <w:sz w:val="21"/>
          <w:szCs w:val="21"/>
        </w:rPr>
      </w:pPr>
      <w:r w:rsidRPr="00C404B2">
        <w:rPr>
          <w:rFonts w:eastAsiaTheme="minorHAnsi" w:hint="eastAsia"/>
          <w:sz w:val="21"/>
          <w:szCs w:val="21"/>
        </w:rPr>
        <w:t>即使有了越来越多的康复辅助</w:t>
      </w:r>
      <w:r w:rsidR="00B23F0A" w:rsidRPr="00C404B2">
        <w:rPr>
          <w:rFonts w:eastAsiaTheme="minorHAnsi" w:hint="eastAsia"/>
          <w:sz w:val="21"/>
          <w:szCs w:val="21"/>
        </w:rPr>
        <w:t>器具</w:t>
      </w:r>
      <w:r w:rsidRPr="00C404B2">
        <w:rPr>
          <w:rFonts w:eastAsiaTheme="minorHAnsi" w:hint="eastAsia"/>
          <w:sz w:val="21"/>
          <w:szCs w:val="21"/>
        </w:rPr>
        <w:t>帮助他们适应生活，但他们仍旧深陷于重重困境之中，尤其盲人的生活最为不便，由于视力的丧失，以至于在日常生活中存在诸多不便，甚至是发生危险，再以聋哑人为例，手语在日常生活中并不普及，</w:t>
      </w:r>
      <w:r w:rsidR="00B23F0A" w:rsidRPr="00C404B2">
        <w:rPr>
          <w:rFonts w:eastAsiaTheme="minorHAnsi" w:hint="eastAsia"/>
          <w:sz w:val="21"/>
          <w:szCs w:val="21"/>
        </w:rPr>
        <w:t>以及接受不了特殊教育，也有很大一部分聋哑人并不识字也不会写字，因此在多数情况下普通人</w:t>
      </w:r>
      <w:r w:rsidRPr="00C404B2">
        <w:rPr>
          <w:rFonts w:eastAsiaTheme="minorHAnsi" w:hint="eastAsia"/>
          <w:sz w:val="21"/>
          <w:szCs w:val="21"/>
        </w:rPr>
        <w:t>不明白聋哑人在表达什么，因而造成了诸多的麻烦，</w:t>
      </w:r>
      <w:r w:rsidR="00B23F0A" w:rsidRPr="00C404B2">
        <w:rPr>
          <w:rFonts w:eastAsiaTheme="minorHAnsi" w:hint="eastAsia"/>
          <w:sz w:val="21"/>
          <w:szCs w:val="21"/>
        </w:rPr>
        <w:t>甚至</w:t>
      </w:r>
      <w:r w:rsidRPr="00C404B2">
        <w:rPr>
          <w:rFonts w:eastAsiaTheme="minorHAnsi" w:hint="eastAsia"/>
          <w:sz w:val="21"/>
          <w:szCs w:val="21"/>
        </w:rPr>
        <w:t>融入不进正常人的生活</w:t>
      </w:r>
      <w:r w:rsidR="00FF62FD" w:rsidRPr="00C404B2">
        <w:rPr>
          <w:rFonts w:eastAsiaTheme="minorHAnsi" w:hint="eastAsia"/>
          <w:sz w:val="21"/>
          <w:szCs w:val="21"/>
        </w:rPr>
        <w:t>。</w:t>
      </w:r>
    </w:p>
    <w:p w14:paraId="71F0758C" w14:textId="77777777" w:rsidR="002D48BC" w:rsidRPr="00C404B2" w:rsidRDefault="002D48BC" w:rsidP="00064BC6">
      <w:pPr>
        <w:ind w:firstLine="420"/>
        <w:rPr>
          <w:rFonts w:eastAsiaTheme="minorHAnsi" w:hint="eastAsia"/>
          <w:sz w:val="21"/>
          <w:szCs w:val="21"/>
        </w:rPr>
      </w:pPr>
    </w:p>
    <w:p w14:paraId="2E23C7D7" w14:textId="5E46503D" w:rsidR="00D13B94" w:rsidRDefault="00C06630" w:rsidP="00D13B9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项目</w:t>
      </w:r>
      <w:r w:rsidR="00472F36">
        <w:rPr>
          <w:rFonts w:ascii="黑体" w:eastAsia="黑体" w:hAnsi="黑体" w:hint="eastAsia"/>
        </w:rPr>
        <w:t>产品</w:t>
      </w:r>
      <w:r w:rsidR="00064BC6" w:rsidRPr="00D13B94">
        <w:rPr>
          <w:rFonts w:ascii="黑体" w:eastAsia="黑体" w:hAnsi="黑体" w:hint="eastAsia"/>
        </w:rPr>
        <w:t>核心</w:t>
      </w:r>
      <w:r w:rsidR="00B32C22">
        <w:rPr>
          <w:rFonts w:ascii="黑体" w:eastAsia="黑体" w:hAnsi="黑体" w:hint="eastAsia"/>
        </w:rPr>
        <w:t>优势</w:t>
      </w:r>
    </w:p>
    <w:p w14:paraId="4893C2B0" w14:textId="50EF7566" w:rsidR="00B32C22" w:rsidRPr="00C404B2" w:rsidRDefault="00B32C22" w:rsidP="00472F36">
      <w:pPr>
        <w:pStyle w:val="a3"/>
        <w:numPr>
          <w:ilvl w:val="0"/>
          <w:numId w:val="12"/>
        </w:numPr>
        <w:ind w:firstLineChars="0"/>
        <w:rPr>
          <w:rFonts w:eastAsiaTheme="minorHAnsi"/>
          <w:sz w:val="21"/>
          <w:szCs w:val="21"/>
        </w:rPr>
      </w:pPr>
      <w:r w:rsidRPr="00C404B2">
        <w:rPr>
          <w:rFonts w:eastAsiaTheme="minorHAnsi" w:hint="eastAsia"/>
          <w:color w:val="252525"/>
          <w:sz w:val="21"/>
          <w:szCs w:val="21"/>
          <w:shd w:val="clear" w:color="auto" w:fill="FFFFFF"/>
        </w:rPr>
        <w:t>众多的残疾人中只有不到10%的人得到了不同程度的康复</w:t>
      </w:r>
      <w:r w:rsidR="00C06630" w:rsidRPr="00C404B2">
        <w:rPr>
          <w:rFonts w:eastAsiaTheme="minorHAnsi" w:hint="eastAsia"/>
          <w:color w:val="252525"/>
          <w:sz w:val="21"/>
          <w:szCs w:val="21"/>
          <w:shd w:val="clear" w:color="auto" w:fill="FFFFFF"/>
        </w:rPr>
        <w:t>辅助器具的</w:t>
      </w:r>
      <w:r w:rsidRPr="00C404B2">
        <w:rPr>
          <w:rFonts w:eastAsiaTheme="minorHAnsi" w:hint="eastAsia"/>
          <w:color w:val="252525"/>
          <w:sz w:val="21"/>
          <w:szCs w:val="21"/>
          <w:shd w:val="clear" w:color="auto" w:fill="FFFFFF"/>
        </w:rPr>
        <w:t>服务</w:t>
      </w:r>
      <w:r w:rsidR="00472F36" w:rsidRPr="00C404B2">
        <w:rPr>
          <w:rFonts w:eastAsiaTheme="minorHAnsi" w:hint="eastAsia"/>
          <w:color w:val="252525"/>
          <w:sz w:val="21"/>
          <w:szCs w:val="21"/>
          <w:shd w:val="clear" w:color="auto" w:fill="FFFFFF"/>
        </w:rPr>
        <w:t>，</w:t>
      </w:r>
      <w:r w:rsidRPr="00C404B2">
        <w:rPr>
          <w:rFonts w:eastAsiaTheme="minorHAnsi" w:hint="eastAsia"/>
          <w:color w:val="252525"/>
          <w:sz w:val="21"/>
          <w:szCs w:val="21"/>
          <w:shd w:val="clear" w:color="auto" w:fill="FFFFFF"/>
        </w:rPr>
        <w:t>国家政策的不断推进</w:t>
      </w:r>
      <w:r w:rsidR="00EB3CBD" w:rsidRPr="00C404B2">
        <w:rPr>
          <w:rFonts w:eastAsiaTheme="minorHAnsi" w:hint="eastAsia"/>
          <w:color w:val="252525"/>
          <w:sz w:val="21"/>
          <w:szCs w:val="21"/>
          <w:shd w:val="clear" w:color="auto" w:fill="FFFFFF"/>
        </w:rPr>
        <w:t>，</w:t>
      </w:r>
      <w:r w:rsidRPr="00C404B2">
        <w:rPr>
          <w:rFonts w:eastAsiaTheme="minorHAnsi" w:hint="eastAsia"/>
          <w:color w:val="252525"/>
          <w:sz w:val="21"/>
          <w:szCs w:val="21"/>
          <w:shd w:val="clear" w:color="auto" w:fill="FFFFFF"/>
        </w:rPr>
        <w:t>人们对健康需求的不断提升，残疾人康复需求人数快速增长</w:t>
      </w:r>
    </w:p>
    <w:p w14:paraId="451EABC0" w14:textId="5C090DB4" w:rsidR="00B32C22" w:rsidRPr="00C404B2" w:rsidRDefault="00EB3CBD" w:rsidP="00A56555">
      <w:pPr>
        <w:pStyle w:val="a3"/>
        <w:numPr>
          <w:ilvl w:val="0"/>
          <w:numId w:val="12"/>
        </w:numPr>
        <w:ind w:firstLineChars="0"/>
        <w:rPr>
          <w:rFonts w:eastAsiaTheme="minorHAnsi"/>
          <w:sz w:val="21"/>
          <w:szCs w:val="21"/>
        </w:rPr>
      </w:pPr>
      <w:r w:rsidRPr="00C404B2">
        <w:rPr>
          <w:rFonts w:eastAsiaTheme="minorHAnsi" w:hint="eastAsia"/>
          <w:sz w:val="21"/>
          <w:szCs w:val="21"/>
        </w:rPr>
        <w:t>公共场合对于残疾人设施的不足</w:t>
      </w:r>
      <w:r w:rsidR="00C06630" w:rsidRPr="00C404B2">
        <w:rPr>
          <w:rFonts w:eastAsiaTheme="minorHAnsi" w:hint="eastAsia"/>
          <w:sz w:val="21"/>
          <w:szCs w:val="21"/>
        </w:rPr>
        <w:t>，</w:t>
      </w:r>
      <w:r w:rsidR="00B32C22" w:rsidRPr="00C404B2">
        <w:rPr>
          <w:rFonts w:eastAsiaTheme="minorHAnsi" w:hint="eastAsia"/>
          <w:sz w:val="21"/>
          <w:szCs w:val="21"/>
        </w:rPr>
        <w:t>市面针对</w:t>
      </w:r>
      <w:r w:rsidR="00C06630" w:rsidRPr="00C404B2">
        <w:rPr>
          <w:rFonts w:eastAsiaTheme="minorHAnsi" w:hint="eastAsia"/>
          <w:sz w:val="21"/>
          <w:szCs w:val="21"/>
        </w:rPr>
        <w:t>视觉障碍</w:t>
      </w:r>
      <w:r w:rsidR="00B32C22" w:rsidRPr="00C404B2">
        <w:rPr>
          <w:rFonts w:eastAsiaTheme="minorHAnsi" w:hint="eastAsia"/>
          <w:sz w:val="21"/>
          <w:szCs w:val="21"/>
        </w:rPr>
        <w:t>及聋哑人康复辅助产品的稀缺</w:t>
      </w:r>
    </w:p>
    <w:p w14:paraId="625FA315" w14:textId="3AD10CD0" w:rsidR="00472F36" w:rsidRPr="00C404B2" w:rsidRDefault="00472F36" w:rsidP="00A56555">
      <w:pPr>
        <w:pStyle w:val="a3"/>
        <w:numPr>
          <w:ilvl w:val="0"/>
          <w:numId w:val="12"/>
        </w:numPr>
        <w:ind w:firstLineChars="0"/>
        <w:rPr>
          <w:rFonts w:eastAsiaTheme="minorHAnsi"/>
          <w:sz w:val="21"/>
          <w:szCs w:val="21"/>
        </w:rPr>
      </w:pPr>
      <w:r w:rsidRPr="00C404B2">
        <w:rPr>
          <w:rFonts w:eastAsiaTheme="minorHAnsi" w:hint="eastAsia"/>
          <w:sz w:val="21"/>
          <w:szCs w:val="21"/>
        </w:rPr>
        <w:t>产品进入市场时间短，不用经过传统销售渠道的代理商、批发商和零售商等销售通路上的众多环节，在短时间内可以在天猫、</w:t>
      </w:r>
      <w:proofErr w:type="gramStart"/>
      <w:r w:rsidRPr="00C404B2">
        <w:rPr>
          <w:rFonts w:eastAsiaTheme="minorHAnsi" w:hint="eastAsia"/>
          <w:sz w:val="21"/>
          <w:szCs w:val="21"/>
        </w:rPr>
        <w:t>京东等电商</w:t>
      </w:r>
      <w:proofErr w:type="gramEnd"/>
      <w:r w:rsidRPr="00C404B2">
        <w:rPr>
          <w:rFonts w:eastAsiaTheme="minorHAnsi" w:hint="eastAsia"/>
          <w:sz w:val="21"/>
          <w:szCs w:val="21"/>
        </w:rPr>
        <w:t>平台直接面向全国消费者</w:t>
      </w:r>
    </w:p>
    <w:p w14:paraId="00E55019" w14:textId="5EA9CEE0" w:rsidR="00472F36" w:rsidRPr="00C404B2" w:rsidRDefault="00472F36" w:rsidP="00A56555">
      <w:pPr>
        <w:pStyle w:val="a3"/>
        <w:numPr>
          <w:ilvl w:val="0"/>
          <w:numId w:val="12"/>
        </w:numPr>
        <w:ind w:firstLineChars="0"/>
        <w:rPr>
          <w:rFonts w:eastAsiaTheme="minorHAnsi"/>
          <w:sz w:val="21"/>
          <w:szCs w:val="21"/>
        </w:rPr>
      </w:pPr>
      <w:r w:rsidRPr="00C404B2">
        <w:rPr>
          <w:rFonts w:eastAsiaTheme="minorHAnsi" w:hint="eastAsia"/>
          <w:sz w:val="21"/>
          <w:szCs w:val="21"/>
        </w:rPr>
        <w:t>产品进入市场成本较低：电商销售平台的使用费比较低</w:t>
      </w:r>
      <w:r w:rsidR="00F320F7" w:rsidRPr="00C404B2">
        <w:rPr>
          <w:rFonts w:eastAsiaTheme="minorHAnsi" w:hint="eastAsia"/>
          <w:sz w:val="21"/>
          <w:szCs w:val="21"/>
        </w:rPr>
        <w:t>，只需交少量保证金，此外电商平台对残障器具产品的销售额的扣点一般在4%-</w:t>
      </w:r>
      <w:r w:rsidR="00F320F7" w:rsidRPr="00C404B2">
        <w:rPr>
          <w:rFonts w:eastAsiaTheme="minorHAnsi"/>
          <w:sz w:val="21"/>
          <w:szCs w:val="21"/>
        </w:rPr>
        <w:t>5</w:t>
      </w:r>
      <w:r w:rsidR="00F320F7" w:rsidRPr="00C404B2">
        <w:rPr>
          <w:rFonts w:eastAsiaTheme="minorHAnsi" w:hint="eastAsia"/>
          <w:sz w:val="21"/>
          <w:szCs w:val="21"/>
        </w:rPr>
        <w:t>%</w:t>
      </w:r>
    </w:p>
    <w:p w14:paraId="3372616F" w14:textId="3EE253FD" w:rsidR="00F320F7" w:rsidRPr="00C404B2" w:rsidRDefault="00F320F7" w:rsidP="00A56555">
      <w:pPr>
        <w:pStyle w:val="a3"/>
        <w:numPr>
          <w:ilvl w:val="0"/>
          <w:numId w:val="12"/>
        </w:numPr>
        <w:ind w:firstLineChars="0"/>
        <w:rPr>
          <w:rFonts w:eastAsiaTheme="minorHAnsi"/>
          <w:sz w:val="21"/>
          <w:szCs w:val="21"/>
        </w:rPr>
      </w:pPr>
      <w:r w:rsidRPr="00C404B2">
        <w:rPr>
          <w:rFonts w:eastAsiaTheme="minorHAnsi" w:hint="eastAsia"/>
          <w:sz w:val="21"/>
          <w:szCs w:val="21"/>
        </w:rPr>
        <w:t>产品所需要的人员较少，除去必备的技术人员进行产品的开发，维护网络销售页面，发货和售后服务等，无其他人员，大大的降低了营销成本</w:t>
      </w:r>
    </w:p>
    <w:p w14:paraId="4A4F7F97" w14:textId="0BBCE2CF" w:rsidR="002D48BC" w:rsidRPr="00C404B2" w:rsidRDefault="002D48BC" w:rsidP="00A56555">
      <w:pPr>
        <w:pStyle w:val="a3"/>
        <w:numPr>
          <w:ilvl w:val="0"/>
          <w:numId w:val="12"/>
        </w:numPr>
        <w:ind w:firstLineChars="0"/>
        <w:rPr>
          <w:rFonts w:eastAsiaTheme="minorHAnsi" w:hint="eastAsia"/>
          <w:sz w:val="21"/>
          <w:szCs w:val="21"/>
        </w:rPr>
      </w:pPr>
      <w:r w:rsidRPr="00C404B2">
        <w:rPr>
          <w:rFonts w:eastAsiaTheme="minorHAnsi" w:hint="eastAsia"/>
          <w:sz w:val="21"/>
          <w:szCs w:val="21"/>
        </w:rPr>
        <w:t>眼镜体积小，便于携带佩戴，操作简单，易上手</w:t>
      </w:r>
    </w:p>
    <w:p w14:paraId="5DD856D2" w14:textId="75A79C37" w:rsidR="00D13B94" w:rsidRDefault="00D13B94" w:rsidP="00D13B9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D13B94">
        <w:rPr>
          <w:rFonts w:ascii="黑体" w:eastAsia="黑体" w:hAnsi="黑体" w:hint="eastAsia"/>
        </w:rPr>
        <w:t>行业发展与市场分析</w:t>
      </w:r>
    </w:p>
    <w:p w14:paraId="637294B9" w14:textId="275E8FE3" w:rsidR="00F10B6B" w:rsidRDefault="00D01B6F" w:rsidP="00F10B6B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残障辅助</w:t>
      </w:r>
      <w:r w:rsidR="00F10B6B">
        <w:rPr>
          <w:rFonts w:ascii="黑体" w:eastAsia="黑体" w:hAnsi="黑体" w:hint="eastAsia"/>
        </w:rPr>
        <w:t>行业</w:t>
      </w:r>
      <w:r w:rsidR="00AD37CD">
        <w:rPr>
          <w:rFonts w:ascii="黑体" w:eastAsia="黑体" w:hAnsi="黑体" w:hint="eastAsia"/>
        </w:rPr>
        <w:t>现状分析</w:t>
      </w:r>
    </w:p>
    <w:p w14:paraId="4F0B1566" w14:textId="646A5671" w:rsidR="000E257C" w:rsidRPr="00C404B2" w:rsidRDefault="00EF558C" w:rsidP="00772F18">
      <w:pPr>
        <w:ind w:left="420" w:firstLine="360"/>
        <w:rPr>
          <w:rFonts w:asciiTheme="minorEastAsia" w:hAnsiTheme="minor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当今社会针对盲人</w:t>
      </w:r>
      <w:r w:rsidR="006008FB" w:rsidRPr="00C404B2">
        <w:rPr>
          <w:rFonts w:asciiTheme="minorEastAsia" w:hAnsiTheme="minorEastAsia" w:hint="eastAsia"/>
          <w:sz w:val="21"/>
          <w:szCs w:val="21"/>
        </w:rPr>
        <w:t>的先进辅助器具有以下几种：一是电子导盲设备，例如超声导盲、激光导盲和红外导盲。</w:t>
      </w:r>
      <w:r w:rsidR="00AD37CD" w:rsidRPr="00C404B2">
        <w:rPr>
          <w:rFonts w:asciiTheme="minorEastAsia" w:hAnsiTheme="minorEastAsia" w:hint="eastAsia"/>
          <w:sz w:val="21"/>
          <w:szCs w:val="21"/>
        </w:rPr>
        <w:t>二</w:t>
      </w:r>
      <w:r w:rsidR="006008FB" w:rsidRPr="00C404B2">
        <w:rPr>
          <w:rFonts w:asciiTheme="minorEastAsia" w:hAnsiTheme="minorEastAsia" w:hint="eastAsia"/>
          <w:sz w:val="21"/>
          <w:szCs w:val="21"/>
        </w:rPr>
        <w:t>是盲用GPS导航仪，由激光测距仪、陀螺仪和触觉反馈</w:t>
      </w:r>
      <w:r w:rsidR="006008FB" w:rsidRPr="00C404B2">
        <w:rPr>
          <w:rFonts w:asciiTheme="minorEastAsia" w:hAnsiTheme="minorEastAsia" w:hint="eastAsia"/>
          <w:sz w:val="21"/>
          <w:szCs w:val="21"/>
        </w:rPr>
        <w:t>屏幕</w:t>
      </w:r>
      <w:r w:rsidR="006008FB" w:rsidRPr="00C404B2">
        <w:rPr>
          <w:rFonts w:asciiTheme="minorEastAsia" w:hAnsiTheme="minorEastAsia" w:hint="eastAsia"/>
          <w:sz w:val="21"/>
          <w:szCs w:val="21"/>
        </w:rPr>
        <w:t>组成</w:t>
      </w:r>
      <w:r w:rsidR="000E257C" w:rsidRPr="00C404B2">
        <w:rPr>
          <w:rFonts w:asciiTheme="minorEastAsia" w:hAnsiTheme="minorEastAsia" w:hint="eastAsia"/>
          <w:sz w:val="21"/>
          <w:szCs w:val="21"/>
        </w:rPr>
        <w:t>，</w:t>
      </w:r>
      <w:r w:rsidR="001A5DE1" w:rsidRPr="00C404B2">
        <w:rPr>
          <w:rFonts w:asciiTheme="minorEastAsia" w:hAnsiTheme="minorEastAsia" w:hint="eastAsia"/>
          <w:sz w:val="21"/>
          <w:szCs w:val="21"/>
        </w:rPr>
        <w:t>奥地利已有基于此的戴在手上的产品</w:t>
      </w:r>
      <w:r w:rsidR="00772F18" w:rsidRPr="00C404B2">
        <w:rPr>
          <w:rFonts w:asciiTheme="minorEastAsia" w:hAnsiTheme="minorEastAsia" w:hint="eastAsia"/>
          <w:sz w:val="21"/>
          <w:szCs w:val="21"/>
        </w:rPr>
        <w:t>。而针对听力言语残疾人的辅助工具主要是手语软件</w:t>
      </w:r>
      <w:r w:rsidR="001A5DE1" w:rsidRPr="00C404B2">
        <w:rPr>
          <w:rFonts w:asciiTheme="minorEastAsia" w:hAnsiTheme="minorEastAsia" w:hint="eastAsia"/>
          <w:sz w:val="21"/>
          <w:szCs w:val="21"/>
        </w:rPr>
        <w:t>，比较先进的有</w:t>
      </w:r>
      <w:r w:rsidR="00AD37CD" w:rsidRPr="00C404B2">
        <w:rPr>
          <w:rFonts w:asciiTheme="minorEastAsia" w:hAnsiTheme="minorEastAsia" w:hint="eastAsia"/>
          <w:sz w:val="21"/>
          <w:szCs w:val="21"/>
        </w:rPr>
        <w:t>辅助替代沟通系统</w:t>
      </w:r>
      <w:r w:rsidR="001A5DE1" w:rsidRPr="00C404B2">
        <w:rPr>
          <w:rFonts w:asciiTheme="minorEastAsia" w:hAnsiTheme="minorEastAsia" w:hint="eastAsia"/>
          <w:sz w:val="21"/>
          <w:szCs w:val="21"/>
        </w:rPr>
        <w:t>（AAC），著名科学家霍金正是依靠AAC技术与外界沟通</w:t>
      </w:r>
      <w:r w:rsidR="00AD37CD" w:rsidRPr="00C404B2">
        <w:rPr>
          <w:rFonts w:asciiTheme="minorEastAsia" w:hAnsiTheme="minorEastAsia" w:hint="eastAsia"/>
          <w:sz w:val="21"/>
          <w:szCs w:val="21"/>
        </w:rPr>
        <w:t>。</w:t>
      </w:r>
      <w:r w:rsidR="001A5DE1" w:rsidRPr="00C404B2">
        <w:rPr>
          <w:rFonts w:asciiTheme="minorEastAsia" w:hAnsiTheme="minorEastAsia" w:hint="eastAsia"/>
          <w:sz w:val="21"/>
          <w:szCs w:val="21"/>
        </w:rPr>
        <w:t>而</w:t>
      </w:r>
      <w:r w:rsidR="001A5DE1" w:rsidRPr="00C404B2">
        <w:rPr>
          <w:rFonts w:asciiTheme="minorEastAsia" w:hAnsiTheme="minorEastAsia" w:hint="eastAsia"/>
          <w:sz w:val="21"/>
          <w:szCs w:val="21"/>
        </w:rPr>
        <w:t>以上几种辅助器具都存在着功能单一，无法有效快速的实现与人进行交流</w:t>
      </w:r>
      <w:r w:rsidR="001A5DE1" w:rsidRPr="00C404B2">
        <w:rPr>
          <w:rFonts w:asciiTheme="minorEastAsia" w:hAnsiTheme="minorEastAsia" w:hint="eastAsia"/>
          <w:sz w:val="21"/>
          <w:szCs w:val="21"/>
        </w:rPr>
        <w:t>、</w:t>
      </w:r>
      <w:r w:rsidR="001A5DE1" w:rsidRPr="00C404B2">
        <w:rPr>
          <w:rFonts w:asciiTheme="minorEastAsia" w:hAnsiTheme="minorEastAsia" w:hint="eastAsia"/>
          <w:sz w:val="21"/>
          <w:szCs w:val="21"/>
        </w:rPr>
        <w:t>价格昂贵</w:t>
      </w:r>
      <w:r w:rsidR="001A5DE1" w:rsidRPr="00C404B2">
        <w:rPr>
          <w:rFonts w:asciiTheme="minorEastAsia" w:hAnsiTheme="minorEastAsia" w:hint="eastAsia"/>
          <w:sz w:val="21"/>
          <w:szCs w:val="21"/>
        </w:rPr>
        <w:t>以及不普及</w:t>
      </w:r>
      <w:r w:rsidR="001A5DE1" w:rsidRPr="00C404B2">
        <w:rPr>
          <w:rFonts w:asciiTheme="minorEastAsia" w:hAnsiTheme="minorEastAsia" w:hint="eastAsia"/>
          <w:sz w:val="21"/>
          <w:szCs w:val="21"/>
        </w:rPr>
        <w:t>等缺陷</w:t>
      </w:r>
    </w:p>
    <w:p w14:paraId="44FF363D" w14:textId="1C3738B0" w:rsidR="000E257C" w:rsidRPr="00C404B2" w:rsidRDefault="001A5DE1" w:rsidP="001A5DE1">
      <w:pPr>
        <w:ind w:left="420" w:firstLine="360"/>
        <w:rPr>
          <w:rFonts w:asciiTheme="minorEastAsia" w:hAnsiTheme="minor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以我国为例，</w:t>
      </w:r>
      <w:r w:rsidR="000E257C" w:rsidRPr="00C404B2">
        <w:rPr>
          <w:rFonts w:asciiTheme="minorEastAsia" w:hAnsiTheme="minorEastAsia" w:hint="eastAsia"/>
          <w:sz w:val="21"/>
          <w:szCs w:val="21"/>
        </w:rPr>
        <w:t>我国残疾人辅助器具产业和公共服务发展</w:t>
      </w:r>
      <w:r w:rsidRPr="00C404B2">
        <w:rPr>
          <w:rFonts w:asciiTheme="minorEastAsia" w:hAnsiTheme="minorEastAsia" w:hint="eastAsia"/>
          <w:sz w:val="21"/>
          <w:szCs w:val="21"/>
        </w:rPr>
        <w:t>仍旧</w:t>
      </w:r>
      <w:r w:rsidR="000E257C" w:rsidRPr="00C404B2">
        <w:rPr>
          <w:rFonts w:asciiTheme="minorEastAsia" w:hAnsiTheme="minorEastAsia" w:hint="eastAsia"/>
          <w:sz w:val="21"/>
          <w:szCs w:val="21"/>
        </w:rPr>
        <w:t>处于较低水平，现有的辅助器具市场规模约4</w:t>
      </w:r>
      <w:r w:rsidR="000E257C" w:rsidRPr="00C404B2">
        <w:rPr>
          <w:rFonts w:asciiTheme="minorEastAsia" w:hAnsiTheme="minorEastAsia"/>
          <w:sz w:val="21"/>
          <w:szCs w:val="21"/>
        </w:rPr>
        <w:t>300</w:t>
      </w:r>
      <w:r w:rsidR="000E257C" w:rsidRPr="00C404B2">
        <w:rPr>
          <w:rFonts w:asciiTheme="minorEastAsia" w:hAnsiTheme="minorEastAsia" w:hint="eastAsia"/>
          <w:sz w:val="21"/>
          <w:szCs w:val="21"/>
        </w:rPr>
        <w:t>亿元，辅助器具适配率为6</w:t>
      </w:r>
      <w:r w:rsidR="000E257C" w:rsidRPr="00C404B2">
        <w:rPr>
          <w:rFonts w:asciiTheme="minorEastAsia" w:hAnsiTheme="minorEastAsia"/>
          <w:sz w:val="21"/>
          <w:szCs w:val="21"/>
        </w:rPr>
        <w:t>2.6</w:t>
      </w:r>
      <w:r w:rsidR="000E257C" w:rsidRPr="00C404B2">
        <w:rPr>
          <w:rFonts w:asciiTheme="minorEastAsia" w:hAnsiTheme="minorEastAsia" w:hint="eastAsia"/>
          <w:sz w:val="21"/>
          <w:szCs w:val="21"/>
        </w:rPr>
        <w:t>%，</w:t>
      </w:r>
      <w:r w:rsidRPr="00C404B2">
        <w:rPr>
          <w:rFonts w:asciiTheme="minorEastAsia" w:hAnsiTheme="minorEastAsia" w:hint="eastAsia"/>
          <w:sz w:val="21"/>
          <w:szCs w:val="21"/>
        </w:rPr>
        <w:t>还存在</w:t>
      </w:r>
      <w:r w:rsidR="000E257C" w:rsidRPr="00C404B2">
        <w:rPr>
          <w:rFonts w:asciiTheme="minorEastAsia" w:hAnsiTheme="minorEastAsia" w:hint="eastAsia"/>
          <w:sz w:val="21"/>
          <w:szCs w:val="21"/>
        </w:rPr>
        <w:t>很大发展空间。</w:t>
      </w:r>
      <w:r w:rsidRPr="00C404B2">
        <w:rPr>
          <w:rFonts w:asciiTheme="minorEastAsia" w:hAnsiTheme="minorEastAsia"/>
          <w:sz w:val="21"/>
          <w:szCs w:val="21"/>
        </w:rPr>
        <w:t xml:space="preserve"> </w:t>
      </w:r>
    </w:p>
    <w:p w14:paraId="7F0A30CD" w14:textId="77777777" w:rsidR="000E257C" w:rsidRPr="000E257C" w:rsidRDefault="000E257C" w:rsidP="00772F18">
      <w:pPr>
        <w:ind w:left="420" w:firstLine="360"/>
        <w:rPr>
          <w:rFonts w:asciiTheme="minorEastAsia" w:hAnsiTheme="minorEastAsia" w:hint="eastAsia"/>
        </w:rPr>
      </w:pPr>
    </w:p>
    <w:p w14:paraId="05D2CE9D" w14:textId="73835C1C" w:rsidR="00F10B6B" w:rsidRDefault="00F10B6B" w:rsidP="00F10B6B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市场分析</w:t>
      </w:r>
    </w:p>
    <w:p w14:paraId="0558BA30" w14:textId="6BFD0ECC" w:rsidR="000E257C" w:rsidRPr="00C404B2" w:rsidRDefault="002D48BC" w:rsidP="000E257C">
      <w:pPr>
        <w:ind w:left="420" w:firstLine="360"/>
        <w:rPr>
          <w:rFonts w:asciiTheme="minorEastAsia" w:hAnsiTheme="minorEastAsia"/>
          <w:color w:val="252525"/>
          <w:sz w:val="21"/>
          <w:szCs w:val="21"/>
          <w:shd w:val="clear" w:color="auto" w:fill="FFFFFF"/>
        </w:rPr>
      </w:pPr>
      <w:r w:rsidRPr="00C404B2">
        <w:rPr>
          <w:rFonts w:asciiTheme="minorEastAsia" w:hAnsiTheme="minorEastAsia" w:hint="eastAsia"/>
          <w:sz w:val="21"/>
          <w:szCs w:val="21"/>
        </w:rPr>
        <w:t>截止到2</w:t>
      </w:r>
      <w:r w:rsidRPr="00C404B2">
        <w:rPr>
          <w:rFonts w:asciiTheme="minorEastAsia" w:hAnsiTheme="minorEastAsia"/>
          <w:sz w:val="21"/>
          <w:szCs w:val="21"/>
        </w:rPr>
        <w:t>017</w:t>
      </w:r>
      <w:r w:rsidRPr="00C404B2">
        <w:rPr>
          <w:rFonts w:asciiTheme="minorEastAsia" w:hAnsiTheme="minorEastAsia" w:hint="eastAsia"/>
          <w:sz w:val="21"/>
          <w:szCs w:val="21"/>
        </w:rPr>
        <w:t>年，</w:t>
      </w:r>
      <w:r w:rsidRPr="00C404B2">
        <w:rPr>
          <w:rFonts w:asciiTheme="minorEastAsia" w:hAnsiTheme="minorEastAsia" w:hint="eastAsia"/>
          <w:color w:val="252525"/>
          <w:sz w:val="21"/>
          <w:szCs w:val="21"/>
          <w:shd w:val="clear" w:color="auto" w:fill="FFFFFF"/>
        </w:rPr>
        <w:t>有854.7万残疾儿童及持证残疾人得到基本康复服务，而2018年达到1074.7万，其中0-6岁儿童15.7万人。得到康复服务的持证残疾人中,有视力残疾人120.5万、听力残疾人66.1万、言语残疾人7.5万</w:t>
      </w:r>
      <w:r w:rsidRPr="00C404B2">
        <w:rPr>
          <w:rFonts w:asciiTheme="minorEastAsia" w:hAnsiTheme="minorEastAsia" w:hint="eastAsia"/>
          <w:color w:val="252525"/>
          <w:sz w:val="21"/>
          <w:szCs w:val="21"/>
          <w:shd w:val="clear" w:color="auto" w:fill="FFFFFF"/>
        </w:rPr>
        <w:t>，</w:t>
      </w:r>
      <w:r w:rsidRPr="00C404B2">
        <w:rPr>
          <w:rFonts w:asciiTheme="minorEastAsia" w:hAnsiTheme="minorEastAsia" w:hint="eastAsia"/>
          <w:color w:val="252525"/>
          <w:sz w:val="21"/>
          <w:szCs w:val="21"/>
          <w:shd w:val="clear" w:color="auto" w:fill="FFFFFF"/>
        </w:rPr>
        <w:t>、肢体残疾人592.3万</w:t>
      </w:r>
      <w:r w:rsidRPr="00C404B2">
        <w:rPr>
          <w:rFonts w:asciiTheme="minorEastAsia" w:hAnsiTheme="minorEastAsia" w:hint="eastAsia"/>
          <w:color w:val="252525"/>
          <w:sz w:val="21"/>
          <w:szCs w:val="21"/>
          <w:shd w:val="clear" w:color="auto" w:fill="FFFFFF"/>
        </w:rPr>
        <w:t>。与肢体残疾人相比可以明显看出，视力、听力、言语残疾人得到康复辅助服务的人数比例还是较低。</w:t>
      </w:r>
    </w:p>
    <w:p w14:paraId="662D85FE" w14:textId="7B7A520A" w:rsidR="000E257C" w:rsidRPr="00C404B2" w:rsidRDefault="000E257C" w:rsidP="000E257C">
      <w:pPr>
        <w:ind w:left="420" w:firstLine="360"/>
        <w:rPr>
          <w:rFonts w:asciiTheme="minorEastAsia" w:hAnsiTheme="minorEastAsia" w:hint="eastAsia"/>
          <w:color w:val="252525"/>
          <w:sz w:val="21"/>
          <w:szCs w:val="21"/>
          <w:shd w:val="clear" w:color="auto" w:fill="FFFFFF"/>
        </w:rPr>
      </w:pPr>
      <w:r w:rsidRPr="00C404B2">
        <w:rPr>
          <w:rFonts w:asciiTheme="minorEastAsia" w:hAnsiTheme="minorEastAsia" w:hint="eastAsia"/>
          <w:sz w:val="21"/>
          <w:szCs w:val="21"/>
        </w:rPr>
        <w:lastRenderedPageBreak/>
        <w:t>辅助器具的作用是在残疾人的潜能和障碍之间构筑无障碍通道。用现代技术帮助残疾人，为残疾人创建无障碍环境来构建和谐社会，使得残障辅助器具的发展日益增加。</w:t>
      </w:r>
    </w:p>
    <w:p w14:paraId="4E730AE3" w14:textId="25B2D443" w:rsidR="002D48BC" w:rsidRPr="00C404B2" w:rsidRDefault="002D48BC" w:rsidP="000E257C">
      <w:pPr>
        <w:ind w:left="420" w:firstLine="360"/>
        <w:rPr>
          <w:rFonts w:asciiTheme="minorEastAsia" w:hAnsiTheme="minorEastAsia"/>
          <w:sz w:val="21"/>
          <w:szCs w:val="21"/>
        </w:rPr>
      </w:pPr>
      <w:r w:rsidRPr="00C404B2">
        <w:rPr>
          <w:rFonts w:hint="eastAsia"/>
          <w:color w:val="252525"/>
          <w:sz w:val="21"/>
          <w:szCs w:val="21"/>
          <w:shd w:val="clear" w:color="auto" w:fill="FFFFFF"/>
        </w:rPr>
        <w:t>因此，放眼望去</w:t>
      </w:r>
      <w:r w:rsidR="000E257C" w:rsidRPr="00C404B2">
        <w:rPr>
          <w:rFonts w:hint="eastAsia"/>
          <w:color w:val="252525"/>
          <w:sz w:val="21"/>
          <w:szCs w:val="21"/>
          <w:shd w:val="clear" w:color="auto" w:fill="FFFFFF"/>
        </w:rPr>
        <w:t>，</w:t>
      </w:r>
      <w:r w:rsidRPr="00C404B2">
        <w:rPr>
          <w:rFonts w:hint="eastAsia"/>
          <w:color w:val="252525"/>
          <w:sz w:val="21"/>
          <w:szCs w:val="21"/>
          <w:shd w:val="clear" w:color="auto" w:fill="FFFFFF"/>
        </w:rPr>
        <w:t>针对</w:t>
      </w:r>
      <w:r w:rsidRPr="00C404B2">
        <w:rPr>
          <w:rFonts w:asciiTheme="minorEastAsia" w:hAnsiTheme="minorEastAsia" w:hint="eastAsia"/>
          <w:sz w:val="21"/>
          <w:szCs w:val="21"/>
        </w:rPr>
        <w:t>视障与聋哑</w:t>
      </w:r>
      <w:r w:rsidRPr="00C404B2">
        <w:rPr>
          <w:rFonts w:asciiTheme="minorEastAsia" w:hAnsiTheme="minorEastAsia" w:hint="eastAsia"/>
          <w:sz w:val="21"/>
          <w:szCs w:val="21"/>
        </w:rPr>
        <w:t>的残障辅助</w:t>
      </w:r>
      <w:r w:rsidR="000E257C" w:rsidRPr="00C404B2">
        <w:rPr>
          <w:rFonts w:asciiTheme="minorEastAsia" w:hAnsiTheme="minorEastAsia" w:hint="eastAsia"/>
          <w:sz w:val="21"/>
          <w:szCs w:val="21"/>
        </w:rPr>
        <w:t>器具有广阔的</w:t>
      </w:r>
      <w:r w:rsidR="001A5DE1" w:rsidRPr="00C404B2">
        <w:rPr>
          <w:rFonts w:asciiTheme="minorEastAsia" w:hAnsiTheme="minorEastAsia" w:hint="eastAsia"/>
          <w:sz w:val="21"/>
          <w:szCs w:val="21"/>
        </w:rPr>
        <w:t>发展</w:t>
      </w:r>
      <w:r w:rsidR="000E257C" w:rsidRPr="00C404B2">
        <w:rPr>
          <w:rFonts w:asciiTheme="minorEastAsia" w:hAnsiTheme="minorEastAsia" w:hint="eastAsia"/>
          <w:sz w:val="21"/>
          <w:szCs w:val="21"/>
        </w:rPr>
        <w:t>前景</w:t>
      </w:r>
      <w:r w:rsidR="001A5DE1" w:rsidRPr="00C404B2">
        <w:rPr>
          <w:rFonts w:asciiTheme="minorEastAsia" w:hAnsiTheme="minorEastAsia" w:hint="eastAsia"/>
          <w:sz w:val="21"/>
          <w:szCs w:val="21"/>
        </w:rPr>
        <w:t>。</w:t>
      </w:r>
    </w:p>
    <w:p w14:paraId="5885E27C" w14:textId="77777777" w:rsidR="001A5DE1" w:rsidRPr="00C404B2" w:rsidRDefault="001A5DE1" w:rsidP="000E257C">
      <w:pPr>
        <w:ind w:left="420" w:firstLine="360"/>
        <w:rPr>
          <w:rFonts w:asciiTheme="minorEastAsia" w:hAnsiTheme="minorEastAsia" w:hint="eastAsia"/>
          <w:color w:val="252525"/>
          <w:sz w:val="21"/>
          <w:szCs w:val="21"/>
          <w:shd w:val="clear" w:color="auto" w:fill="FFFFFF"/>
        </w:rPr>
      </w:pPr>
    </w:p>
    <w:p w14:paraId="4BE38193" w14:textId="2BBA2A7E" w:rsidR="00D13B94" w:rsidRDefault="00D13B94" w:rsidP="00D13B9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D13B94">
        <w:rPr>
          <w:rFonts w:ascii="黑体" w:eastAsia="黑体" w:hAnsi="黑体" w:hint="eastAsia"/>
        </w:rPr>
        <w:t>发展规划与运行方案</w:t>
      </w:r>
    </w:p>
    <w:p w14:paraId="4738861B" w14:textId="0C24C5E2" w:rsidR="00FF62FD" w:rsidRDefault="00F10B6B" w:rsidP="00F10B6B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发展规划</w:t>
      </w:r>
    </w:p>
    <w:p w14:paraId="79C832C2" w14:textId="6B4201A7" w:rsidR="00F10B6B" w:rsidRPr="00C404B2" w:rsidRDefault="009A00AF" w:rsidP="00F72111">
      <w:pPr>
        <w:ind w:left="420" w:firstLine="360"/>
        <w:rPr>
          <w:rFonts w:asciiTheme="minorEastAsia" w:hAnsiTheme="minor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首先，进行眼镜与APP的连接，可以利用手机对眼睛进行操控，</w:t>
      </w:r>
      <w:r w:rsidR="00F72111" w:rsidRPr="00C404B2">
        <w:rPr>
          <w:rFonts w:asciiTheme="minorEastAsia" w:hAnsiTheme="minorEastAsia" w:hint="eastAsia"/>
          <w:sz w:val="21"/>
          <w:szCs w:val="21"/>
        </w:rPr>
        <w:t>针对不同的人群</w:t>
      </w:r>
      <w:r w:rsidR="00472F36" w:rsidRPr="00C404B2">
        <w:rPr>
          <w:rFonts w:asciiTheme="minorEastAsia" w:hAnsiTheme="minorEastAsia" w:hint="eastAsia"/>
          <w:sz w:val="21"/>
          <w:szCs w:val="21"/>
        </w:rPr>
        <w:t>可用不同的方式</w:t>
      </w:r>
      <w:r w:rsidRPr="00C404B2">
        <w:rPr>
          <w:rFonts w:asciiTheme="minorEastAsia" w:hAnsiTheme="minorEastAsia" w:hint="eastAsia"/>
          <w:sz w:val="21"/>
          <w:szCs w:val="21"/>
        </w:rPr>
        <w:t>来选择需要的功能</w:t>
      </w:r>
      <w:r w:rsidR="00472F36" w:rsidRPr="00C404B2">
        <w:rPr>
          <w:rFonts w:asciiTheme="minorEastAsia" w:hAnsiTheme="minorEastAsia" w:hint="eastAsia"/>
          <w:sz w:val="21"/>
          <w:szCs w:val="21"/>
        </w:rPr>
        <w:t>，例如：盲人可进行语音操控选择想要的功能。</w:t>
      </w:r>
      <w:r w:rsidR="00F72111" w:rsidRPr="00C404B2">
        <w:rPr>
          <w:rFonts w:asciiTheme="minorEastAsia" w:hAnsiTheme="minorEastAsia" w:hint="eastAsia"/>
          <w:sz w:val="21"/>
          <w:szCs w:val="21"/>
        </w:rPr>
        <w:t>最基本的功能为</w:t>
      </w:r>
      <w:r w:rsidR="00F72111" w:rsidRPr="00C404B2">
        <w:rPr>
          <w:rFonts w:asciiTheme="minorEastAsia" w:hAnsiTheme="minorEastAsia" w:hint="eastAsia"/>
          <w:sz w:val="21"/>
          <w:szCs w:val="21"/>
        </w:rPr>
        <w:t>语音或手语手势的采集与转换等后，从而将情况汇报给残障人员，还可以将语音通过处理变成手语手势投影到眼镜，实现聋哑人与盲人、正常人之间的</w:t>
      </w:r>
      <w:r w:rsidR="00F72111" w:rsidRPr="00C404B2">
        <w:rPr>
          <w:rFonts w:asciiTheme="minorEastAsia" w:hAnsiTheme="minorEastAsia" w:hint="eastAsia"/>
          <w:sz w:val="21"/>
          <w:szCs w:val="21"/>
        </w:rPr>
        <w:t>三方</w:t>
      </w:r>
      <w:r w:rsidR="00F72111" w:rsidRPr="00C404B2">
        <w:rPr>
          <w:rFonts w:asciiTheme="minorEastAsia" w:hAnsiTheme="minorEastAsia" w:hint="eastAsia"/>
          <w:sz w:val="21"/>
          <w:szCs w:val="21"/>
        </w:rPr>
        <w:t>无障碍交流。</w:t>
      </w:r>
    </w:p>
    <w:p w14:paraId="4D41B594" w14:textId="238C3671" w:rsidR="00F72111" w:rsidRPr="00C404B2" w:rsidRDefault="007257A9" w:rsidP="00F72111">
      <w:pPr>
        <w:ind w:left="420" w:firstLine="360"/>
        <w:rPr>
          <w:rFonts w:asciiTheme="minorEastAsia" w:hAnsiTheme="minor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在以上功能得到顺利使用后，</w:t>
      </w:r>
      <w:r w:rsidR="00F72111" w:rsidRPr="00C404B2">
        <w:rPr>
          <w:rFonts w:asciiTheme="minorEastAsia" w:hAnsiTheme="minorEastAsia" w:hint="eastAsia"/>
          <w:sz w:val="21"/>
          <w:szCs w:val="21"/>
        </w:rPr>
        <w:t>进一步发展，</w:t>
      </w:r>
      <w:r w:rsidRPr="00C404B2">
        <w:rPr>
          <w:rFonts w:asciiTheme="minorEastAsia" w:hAnsiTheme="minorEastAsia" w:hint="eastAsia"/>
          <w:sz w:val="21"/>
          <w:szCs w:val="21"/>
        </w:rPr>
        <w:t>开发出更多的功能，</w:t>
      </w:r>
      <w:r w:rsidR="00F72111" w:rsidRPr="00C404B2">
        <w:rPr>
          <w:rFonts w:asciiTheme="minorEastAsia" w:hAnsiTheme="minorEastAsia" w:hint="eastAsia"/>
          <w:sz w:val="21"/>
          <w:szCs w:val="21"/>
        </w:rPr>
        <w:t>针对盲人产生的功能有：人脸识别，方便在辨别不了声音的情况下，进行人员的确认；辨别红绿灯防止过马路时遇到危险；纸币识别，在盲人进行不了网络支付的情况下，进行购买交易，防止接收到假币</w:t>
      </w:r>
      <w:r w:rsidRPr="00C404B2">
        <w:rPr>
          <w:rFonts w:asciiTheme="minorEastAsia" w:hAnsiTheme="minorEastAsia" w:hint="eastAsia"/>
          <w:sz w:val="21"/>
          <w:szCs w:val="21"/>
        </w:rPr>
        <w:t>，斑马线和常见标记物的识别</w:t>
      </w:r>
      <w:r w:rsidR="00F72111" w:rsidRPr="00C404B2">
        <w:rPr>
          <w:rFonts w:asciiTheme="minorEastAsia" w:hAnsiTheme="minorEastAsia" w:hint="eastAsia"/>
          <w:sz w:val="21"/>
          <w:szCs w:val="21"/>
        </w:rPr>
        <w:t>等等。</w:t>
      </w:r>
    </w:p>
    <w:p w14:paraId="0D629DFE" w14:textId="0F81D05C" w:rsidR="00F72111" w:rsidRPr="00F72111" w:rsidRDefault="00F72111" w:rsidP="00F72111">
      <w:pPr>
        <w:ind w:left="420" w:firstLine="360"/>
        <w:rPr>
          <w:rFonts w:asciiTheme="minorEastAsia" w:hAnsiTheme="minorEastAsia" w:hint="eastAsia"/>
        </w:rPr>
      </w:pPr>
      <w:r w:rsidRPr="00C404B2">
        <w:rPr>
          <w:rFonts w:asciiTheme="minorEastAsia" w:hAnsiTheme="minorEastAsia" w:hint="eastAsia"/>
          <w:sz w:val="21"/>
          <w:szCs w:val="21"/>
        </w:rPr>
        <w:t>对于产品的升级问题，无需更换眼镜，只需通过手机对APP</w:t>
      </w:r>
      <w:r w:rsidR="007257A9" w:rsidRPr="00C404B2">
        <w:rPr>
          <w:rFonts w:asciiTheme="minorEastAsia" w:hAnsiTheme="minorEastAsia" w:hint="eastAsia"/>
          <w:sz w:val="21"/>
          <w:szCs w:val="21"/>
        </w:rPr>
        <w:t>对系统</w:t>
      </w:r>
      <w:r w:rsidRPr="00C404B2">
        <w:rPr>
          <w:rFonts w:asciiTheme="minorEastAsia" w:hAnsiTheme="minorEastAsia" w:hint="eastAsia"/>
          <w:sz w:val="21"/>
          <w:szCs w:val="21"/>
        </w:rPr>
        <w:t>进行升级，</w:t>
      </w:r>
      <w:r w:rsidR="007257A9" w:rsidRPr="00C404B2">
        <w:rPr>
          <w:rFonts w:asciiTheme="minorEastAsia" w:hAnsiTheme="minorEastAsia" w:hint="eastAsia"/>
          <w:sz w:val="21"/>
          <w:szCs w:val="21"/>
        </w:rPr>
        <w:t>即可获得功能的升级换代，提高眼镜的可用性，减少花费</w:t>
      </w:r>
      <w:r w:rsidR="007257A9">
        <w:rPr>
          <w:rFonts w:asciiTheme="minorEastAsia" w:hAnsiTheme="minorEastAsia" w:hint="eastAsia"/>
        </w:rPr>
        <w:t>。</w:t>
      </w:r>
    </w:p>
    <w:p w14:paraId="44855290" w14:textId="77777777" w:rsidR="00F72111" w:rsidRPr="00F72111" w:rsidRDefault="00F72111" w:rsidP="00F10B6B">
      <w:pPr>
        <w:pStyle w:val="a3"/>
        <w:ind w:left="780" w:firstLineChars="0" w:firstLine="0"/>
        <w:rPr>
          <w:rFonts w:asciiTheme="minorEastAsia" w:hAnsiTheme="minorEastAsia" w:hint="eastAsia"/>
        </w:rPr>
      </w:pPr>
    </w:p>
    <w:p w14:paraId="2DCAAB3A" w14:textId="30DA7ACA" w:rsidR="00F10B6B" w:rsidRDefault="00F10B6B" w:rsidP="00F10B6B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运行方案</w:t>
      </w:r>
    </w:p>
    <w:p w14:paraId="0C407D0A" w14:textId="0407CA01" w:rsidR="002D48BC" w:rsidRDefault="002D48BC" w:rsidP="002D48BC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人力</w:t>
      </w:r>
      <w:r w:rsidR="00AE7078">
        <w:rPr>
          <w:rFonts w:ascii="黑体" w:eastAsia="黑体" w:hAnsi="黑体" w:hint="eastAsia"/>
        </w:rPr>
        <w:t>分工</w:t>
      </w:r>
    </w:p>
    <w:p w14:paraId="0A065E12" w14:textId="7BF6C64A" w:rsidR="00AE7078" w:rsidRPr="00C404B2" w:rsidRDefault="001A5DE1" w:rsidP="00B40736">
      <w:pPr>
        <w:pStyle w:val="a3"/>
        <w:ind w:left="860" w:firstLineChars="0" w:firstLine="0"/>
        <w:rPr>
          <w:rFonts w:asciiTheme="minorEastAsia" w:hAnsiTheme="minor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刘兆峰：</w:t>
      </w:r>
      <w:r w:rsidR="00AE7078" w:rsidRPr="00C404B2">
        <w:rPr>
          <w:rFonts w:asciiTheme="minorEastAsia" w:hAnsiTheme="minorEastAsia" w:hint="eastAsia"/>
          <w:sz w:val="21"/>
          <w:szCs w:val="21"/>
        </w:rPr>
        <w:t>算法</w:t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AE7078" w:rsidRPr="00C404B2">
        <w:rPr>
          <w:rFonts w:asciiTheme="minorEastAsia" w:hAnsiTheme="minorEastAsia" w:hint="eastAsia"/>
          <w:sz w:val="21"/>
          <w:szCs w:val="21"/>
        </w:rPr>
        <w:t>纪新蕊：美工（界面设计，素材）</w:t>
      </w:r>
    </w:p>
    <w:p w14:paraId="07F2C2B1" w14:textId="5ADAC596" w:rsidR="00AE7078" w:rsidRPr="00C404B2" w:rsidRDefault="00AE7078" w:rsidP="00B40736">
      <w:pPr>
        <w:pStyle w:val="a3"/>
        <w:ind w:left="860" w:firstLineChars="0" w:firstLine="0"/>
        <w:rPr>
          <w:rFonts w:asciiTheme="minorEastAsia" w:hAnsiTheme="minor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徐子晴：文案</w:t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Pr="00C404B2">
        <w:rPr>
          <w:rFonts w:asciiTheme="minorEastAsia" w:hAnsiTheme="minorEastAsia" w:hint="eastAsia"/>
          <w:sz w:val="21"/>
          <w:szCs w:val="21"/>
        </w:rPr>
        <w:t>张小飞：宣传（市场分析，财务）</w:t>
      </w:r>
    </w:p>
    <w:p w14:paraId="187D37BE" w14:textId="39DD30C0" w:rsidR="00AE7078" w:rsidRPr="00C404B2" w:rsidRDefault="00AE7078" w:rsidP="00B40736">
      <w:pPr>
        <w:pStyle w:val="a3"/>
        <w:ind w:left="860" w:firstLineChars="0" w:firstLine="0"/>
        <w:rPr>
          <w:rFonts w:asciiTheme="minorEastAsia" w:hAnsiTheme="minorEastAsia"/>
          <w:sz w:val="21"/>
          <w:szCs w:val="21"/>
        </w:rPr>
      </w:pPr>
      <w:proofErr w:type="gramStart"/>
      <w:r w:rsidRPr="00C404B2">
        <w:rPr>
          <w:rFonts w:asciiTheme="minorEastAsia" w:hAnsiTheme="minorEastAsia" w:hint="eastAsia"/>
          <w:sz w:val="21"/>
          <w:szCs w:val="21"/>
        </w:rPr>
        <w:t>谭</w:t>
      </w:r>
      <w:proofErr w:type="gramEnd"/>
      <w:r w:rsidRPr="00C404B2">
        <w:rPr>
          <w:rFonts w:asciiTheme="minorEastAsia" w:hAnsiTheme="minorEastAsia" w:hint="eastAsia"/>
          <w:sz w:val="21"/>
          <w:szCs w:val="21"/>
        </w:rPr>
        <w:t>腾飞：APP</w:t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C404B2">
        <w:rPr>
          <w:rFonts w:asciiTheme="minorEastAsia" w:hAnsiTheme="minorEastAsia"/>
          <w:sz w:val="21"/>
          <w:szCs w:val="21"/>
        </w:rPr>
        <w:tab/>
      </w:r>
      <w:r w:rsidRPr="00C404B2">
        <w:rPr>
          <w:rFonts w:asciiTheme="minorEastAsia" w:hAnsiTheme="minorEastAsia" w:hint="eastAsia"/>
          <w:sz w:val="21"/>
          <w:szCs w:val="21"/>
        </w:rPr>
        <w:t>李若愚：APP</w:t>
      </w:r>
    </w:p>
    <w:p w14:paraId="1D9F8F13" w14:textId="2603D515" w:rsidR="00DC3782" w:rsidRPr="00C404B2" w:rsidRDefault="00AE7078" w:rsidP="00C404B2">
      <w:pPr>
        <w:pStyle w:val="a3"/>
        <w:ind w:left="860" w:firstLineChars="0" w:firstLine="0"/>
        <w:rPr>
          <w:rFonts w:asciiTheme="minorEastAsia" w:hAnsiTheme="minorEastAsia" w:hint="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侯婉钰：创意（产品经理）</w:t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="00B40736" w:rsidRPr="00C404B2">
        <w:rPr>
          <w:rFonts w:asciiTheme="minorEastAsia" w:hAnsiTheme="minorEastAsia"/>
          <w:sz w:val="21"/>
          <w:szCs w:val="21"/>
        </w:rPr>
        <w:tab/>
      </w:r>
      <w:r w:rsidRPr="00C404B2">
        <w:rPr>
          <w:rFonts w:asciiTheme="minorEastAsia" w:hAnsiTheme="minorEastAsia" w:hint="eastAsia"/>
          <w:sz w:val="21"/>
          <w:szCs w:val="21"/>
        </w:rPr>
        <w:t>WY：调研</w:t>
      </w:r>
    </w:p>
    <w:p w14:paraId="7E9A1B73" w14:textId="77777777" w:rsidR="00DC3782" w:rsidRPr="00B40736" w:rsidRDefault="00DC3782" w:rsidP="00B40736">
      <w:pPr>
        <w:pStyle w:val="a3"/>
        <w:ind w:left="860" w:firstLineChars="0" w:firstLine="0"/>
        <w:rPr>
          <w:rFonts w:asciiTheme="minorEastAsia" w:hAnsiTheme="minorEastAsia" w:hint="eastAsia"/>
        </w:rPr>
      </w:pPr>
    </w:p>
    <w:p w14:paraId="15186EA5" w14:textId="659B71E0" w:rsidR="002D48BC" w:rsidRDefault="00C404B2" w:rsidP="002D48BC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产品</w:t>
      </w:r>
      <w:r w:rsidR="00112326">
        <w:rPr>
          <w:rFonts w:ascii="黑体" w:eastAsia="黑体" w:hAnsi="黑体" w:hint="eastAsia"/>
        </w:rPr>
        <w:t>市场</w:t>
      </w:r>
      <w:r w:rsidR="002D48BC">
        <w:rPr>
          <w:rFonts w:ascii="黑体" w:eastAsia="黑体" w:hAnsi="黑体" w:hint="eastAsia"/>
        </w:rPr>
        <w:t>宣传</w:t>
      </w:r>
    </w:p>
    <w:p w14:paraId="7B59A4D0" w14:textId="17CC4FFA" w:rsidR="00B40736" w:rsidRPr="00C404B2" w:rsidRDefault="00B40736" w:rsidP="00B40736">
      <w:pPr>
        <w:pStyle w:val="a3"/>
        <w:ind w:left="860" w:firstLineChars="0" w:firstLine="400"/>
        <w:rPr>
          <w:rFonts w:asciiTheme="minorEastAsia" w:hAnsiTheme="minorEastAsia" w:hint="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通过抖音、微博、快手等多媒体软件</w:t>
      </w:r>
      <w:r w:rsidR="00DC3782" w:rsidRPr="00C404B2">
        <w:rPr>
          <w:rFonts w:asciiTheme="minorEastAsia" w:hAnsiTheme="minorEastAsia" w:hint="eastAsia"/>
          <w:sz w:val="21"/>
          <w:szCs w:val="21"/>
        </w:rPr>
        <w:t>发布文章视频</w:t>
      </w:r>
      <w:r w:rsidRPr="00C404B2">
        <w:rPr>
          <w:rFonts w:asciiTheme="minorEastAsia" w:hAnsiTheme="minorEastAsia" w:hint="eastAsia"/>
          <w:sz w:val="21"/>
          <w:szCs w:val="21"/>
        </w:rPr>
        <w:t>进行推广，宣传；利用QQ空间、朋友圈、</w:t>
      </w:r>
      <w:proofErr w:type="gramStart"/>
      <w:r w:rsidRPr="00C404B2">
        <w:rPr>
          <w:rFonts w:asciiTheme="minorEastAsia" w:hAnsiTheme="minorEastAsia" w:hint="eastAsia"/>
          <w:sz w:val="21"/>
          <w:szCs w:val="21"/>
        </w:rPr>
        <w:t>微信公众号</w:t>
      </w:r>
      <w:proofErr w:type="gramEnd"/>
      <w:r w:rsidRPr="00C404B2">
        <w:rPr>
          <w:rFonts w:asciiTheme="minorEastAsia" w:hAnsiTheme="minorEastAsia" w:hint="eastAsia"/>
          <w:sz w:val="21"/>
          <w:szCs w:val="21"/>
        </w:rPr>
        <w:t>进行打广告；在繁华的商区进行传单的发放，吸</w:t>
      </w:r>
      <w:r w:rsidRPr="00C404B2">
        <w:rPr>
          <w:rFonts w:asciiTheme="minorEastAsia" w:hAnsiTheme="minorEastAsia" w:hint="eastAsia"/>
          <w:sz w:val="21"/>
          <w:szCs w:val="21"/>
        </w:rPr>
        <w:lastRenderedPageBreak/>
        <w:t>引人们的压球，同时让人们进行免费体验，对产品进行一定的</w:t>
      </w:r>
      <w:bookmarkStart w:id="0" w:name="_GoBack"/>
      <w:bookmarkEnd w:id="0"/>
      <w:r w:rsidRPr="00C404B2">
        <w:rPr>
          <w:rFonts w:asciiTheme="minorEastAsia" w:hAnsiTheme="minorEastAsia" w:hint="eastAsia"/>
          <w:sz w:val="21"/>
          <w:szCs w:val="21"/>
        </w:rPr>
        <w:t>了解；在获得一定的效益后，</w:t>
      </w:r>
      <w:r w:rsidR="00AE7078" w:rsidRPr="00C404B2">
        <w:rPr>
          <w:rFonts w:asciiTheme="minorEastAsia" w:hAnsiTheme="minorEastAsia" w:hint="eastAsia"/>
          <w:sz w:val="21"/>
          <w:szCs w:val="21"/>
        </w:rPr>
        <w:t>在资金的允许的基础上，</w:t>
      </w:r>
      <w:r w:rsidR="007374C1" w:rsidRPr="00C404B2">
        <w:rPr>
          <w:rFonts w:asciiTheme="minorEastAsia" w:hAnsiTheme="minorEastAsia" w:hint="eastAsia"/>
          <w:sz w:val="21"/>
          <w:szCs w:val="21"/>
        </w:rPr>
        <w:t>加大宣传力度，</w:t>
      </w:r>
      <w:r w:rsidR="00AE7078" w:rsidRPr="00C404B2">
        <w:rPr>
          <w:rFonts w:asciiTheme="minorEastAsia" w:hAnsiTheme="minorEastAsia" w:hint="eastAsia"/>
          <w:sz w:val="21"/>
          <w:szCs w:val="21"/>
        </w:rPr>
        <w:t>可在一些网站投放广告</w:t>
      </w:r>
      <w:r w:rsidR="007374C1" w:rsidRPr="00C404B2">
        <w:rPr>
          <w:rFonts w:asciiTheme="minorEastAsia" w:hAnsiTheme="minorEastAsia" w:hint="eastAsia"/>
          <w:sz w:val="21"/>
          <w:szCs w:val="21"/>
        </w:rPr>
        <w:t>，考虑残疾人出行不方便也可在居民区内投放广告，例如小区大门，电梯箱内投放广告</w:t>
      </w:r>
      <w:r w:rsidRPr="00C404B2">
        <w:rPr>
          <w:rFonts w:asciiTheme="minorEastAsia" w:hAnsiTheme="minorEastAsia" w:hint="eastAsia"/>
          <w:sz w:val="21"/>
          <w:szCs w:val="21"/>
        </w:rPr>
        <w:t>。</w:t>
      </w:r>
    </w:p>
    <w:p w14:paraId="20759222" w14:textId="176C985C" w:rsidR="002D48BC" w:rsidRDefault="00112326" w:rsidP="002D48BC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市场</w:t>
      </w:r>
      <w:r w:rsidR="00C404B2">
        <w:rPr>
          <w:rFonts w:ascii="黑体" w:eastAsia="黑体" w:hAnsi="黑体" w:hint="eastAsia"/>
        </w:rPr>
        <w:t>营销</w:t>
      </w:r>
      <w:r w:rsidR="002D48BC">
        <w:rPr>
          <w:rFonts w:ascii="黑体" w:eastAsia="黑体" w:hAnsi="黑体" w:hint="eastAsia"/>
        </w:rPr>
        <w:t>策略</w:t>
      </w:r>
    </w:p>
    <w:p w14:paraId="3CEBAC5E" w14:textId="3FB847FF" w:rsidR="00DC3782" w:rsidRPr="00C404B2" w:rsidRDefault="00DC3782" w:rsidP="00DC3782">
      <w:pPr>
        <w:ind w:left="840" w:firstLine="420"/>
        <w:rPr>
          <w:rFonts w:asciiTheme="minorEastAsia" w:hAnsiTheme="minorEastAsia" w:hint="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所有产品的交易都建立在电商平台上，在天猫、京东等各大平台上开网店。</w:t>
      </w:r>
    </w:p>
    <w:p w14:paraId="41266A70" w14:textId="25D86D0C" w:rsidR="009A00AF" w:rsidRPr="00C404B2" w:rsidRDefault="00B40736" w:rsidP="009A00AF">
      <w:pPr>
        <w:pStyle w:val="a3"/>
        <w:ind w:left="860" w:firstLineChars="0" w:firstLine="400"/>
        <w:rPr>
          <w:rFonts w:asciiTheme="minorEastAsia" w:hAnsiTheme="minor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对于新顾客，在产品开始售卖的一个星期内，若有意愿体验购买，人们可以先免费体验一个星期，若不满意可以退货，若觉得满意，对生活有帮助，想要进行购买，可打八折</w:t>
      </w:r>
      <w:r w:rsidR="009A00AF" w:rsidRPr="00C404B2">
        <w:rPr>
          <w:rFonts w:asciiTheme="minorEastAsia" w:hAnsiTheme="minorEastAsia" w:hint="eastAsia"/>
          <w:sz w:val="21"/>
          <w:szCs w:val="21"/>
        </w:rPr>
        <w:t>。</w:t>
      </w:r>
    </w:p>
    <w:p w14:paraId="7ADC3B39" w14:textId="7D86C155" w:rsidR="009A00AF" w:rsidRDefault="009A00AF" w:rsidP="009A00AF">
      <w:pPr>
        <w:pStyle w:val="a3"/>
        <w:ind w:left="860" w:firstLineChars="0" w:firstLine="400"/>
        <w:rPr>
          <w:rFonts w:asciiTheme="minorEastAsia" w:hAnsiTheme="minor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同时，在购买产品一年内，若产品出现非人为的不可维修的损坏，可以进行换新；在购买产品三年内可以进行免费维修，如果产品使用已久可以以旧换新，在价格的基础上打七折购买新的产品，</w:t>
      </w:r>
      <w:r w:rsidR="00DC3782" w:rsidRPr="00C404B2">
        <w:rPr>
          <w:rFonts w:asciiTheme="minorEastAsia" w:hAnsiTheme="minorEastAsia" w:hint="eastAsia"/>
          <w:sz w:val="21"/>
          <w:szCs w:val="21"/>
        </w:rPr>
        <w:t>同时</w:t>
      </w:r>
      <w:r w:rsidRPr="00C404B2">
        <w:rPr>
          <w:rFonts w:asciiTheme="minorEastAsia" w:hAnsiTheme="minorEastAsia" w:hint="eastAsia"/>
          <w:sz w:val="21"/>
          <w:szCs w:val="21"/>
        </w:rPr>
        <w:t>以上所有情况都在小票存在的情况下进行。</w:t>
      </w:r>
    </w:p>
    <w:p w14:paraId="35B3CE78" w14:textId="365418D3" w:rsidR="00C404B2" w:rsidRPr="00C404B2" w:rsidRDefault="00C404B2" w:rsidP="009A00AF">
      <w:pPr>
        <w:pStyle w:val="a3"/>
        <w:ind w:left="860" w:firstLineChars="0" w:firstLine="40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面对顾客出现的问题，积极解决，尽量满足顾客的合理要求。</w:t>
      </w:r>
    </w:p>
    <w:p w14:paraId="1FFCFB11" w14:textId="77777777" w:rsidR="00FF62FD" w:rsidRDefault="00FF62FD" w:rsidP="00FF62FD">
      <w:pPr>
        <w:pStyle w:val="a3"/>
        <w:ind w:left="420" w:firstLineChars="0" w:firstLine="0"/>
        <w:rPr>
          <w:rFonts w:ascii="黑体" w:eastAsia="黑体" w:hAnsi="黑体" w:hint="eastAsia"/>
        </w:rPr>
      </w:pPr>
    </w:p>
    <w:p w14:paraId="236AC0A8" w14:textId="64C49BD7" w:rsidR="007374C1" w:rsidRPr="00E23F73" w:rsidRDefault="00B32C22" w:rsidP="00E23F73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项目投资收益预测</w:t>
      </w:r>
      <w:r w:rsidR="00112326">
        <w:rPr>
          <w:rFonts w:ascii="黑体" w:eastAsia="黑体" w:hAnsi="黑体" w:hint="eastAsia"/>
        </w:rPr>
        <w:t>与分析</w:t>
      </w:r>
    </w:p>
    <w:p w14:paraId="2E872C18" w14:textId="76DED889" w:rsidR="002037F6" w:rsidRPr="00C404B2" w:rsidRDefault="00E23F73" w:rsidP="00E23F73">
      <w:pPr>
        <w:pStyle w:val="a3"/>
        <w:ind w:left="420" w:firstLineChars="0" w:firstLine="0"/>
        <w:rPr>
          <w:sz w:val="21"/>
          <w:szCs w:val="21"/>
        </w:rPr>
      </w:pPr>
      <w:r w:rsidRPr="00C404B2">
        <w:rPr>
          <w:rFonts w:hint="eastAsia"/>
          <w:sz w:val="21"/>
          <w:szCs w:val="21"/>
        </w:rPr>
        <w:t>单个眼镜定价：8</w:t>
      </w:r>
      <w:r w:rsidRPr="00C404B2">
        <w:rPr>
          <w:sz w:val="21"/>
          <w:szCs w:val="21"/>
        </w:rPr>
        <w:t>000</w:t>
      </w:r>
      <w:r w:rsidRPr="00C404B2">
        <w:rPr>
          <w:rFonts w:hint="eastAsia"/>
          <w:sz w:val="21"/>
          <w:szCs w:val="21"/>
        </w:rPr>
        <w:t>（根据市面已存智能眼镜定价）</w:t>
      </w:r>
    </w:p>
    <w:p w14:paraId="7F35FA86" w14:textId="3FFA42DC" w:rsidR="007374C1" w:rsidRPr="00E23F73" w:rsidRDefault="002037F6" w:rsidP="00E23F73">
      <w:pPr>
        <w:pStyle w:val="a3"/>
        <w:numPr>
          <w:ilvl w:val="0"/>
          <w:numId w:val="15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员工费用</w:t>
      </w:r>
    </w:p>
    <w:tbl>
      <w:tblPr>
        <w:tblStyle w:val="af6"/>
        <w:tblW w:w="8324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</w:tblGrid>
      <w:tr w:rsidR="00E23F73" w:rsidRPr="00C404B2" w14:paraId="53DB8712" w14:textId="77777777" w:rsidTr="00E41CAA">
        <w:trPr>
          <w:trHeight w:val="600"/>
        </w:trPr>
        <w:tc>
          <w:tcPr>
            <w:tcW w:w="2081" w:type="dxa"/>
          </w:tcPr>
          <w:p w14:paraId="46EE3650" w14:textId="77777777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分工</w:t>
            </w:r>
          </w:p>
        </w:tc>
        <w:tc>
          <w:tcPr>
            <w:tcW w:w="2081" w:type="dxa"/>
          </w:tcPr>
          <w:p w14:paraId="3BA6629F" w14:textId="77777777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  <w:tc>
          <w:tcPr>
            <w:tcW w:w="2081" w:type="dxa"/>
          </w:tcPr>
          <w:p w14:paraId="79224A25" w14:textId="27CC39F6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单人工资</w:t>
            </w:r>
          </w:p>
        </w:tc>
        <w:tc>
          <w:tcPr>
            <w:tcW w:w="2081" w:type="dxa"/>
          </w:tcPr>
          <w:p w14:paraId="33836C39" w14:textId="51C96830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一个月总工资</w:t>
            </w:r>
          </w:p>
        </w:tc>
      </w:tr>
      <w:tr w:rsidR="00E23F73" w:rsidRPr="00C404B2" w14:paraId="4CED8A6C" w14:textId="77777777" w:rsidTr="00E41CAA">
        <w:trPr>
          <w:trHeight w:val="600"/>
        </w:trPr>
        <w:tc>
          <w:tcPr>
            <w:tcW w:w="2081" w:type="dxa"/>
          </w:tcPr>
          <w:p w14:paraId="27D99881" w14:textId="77777777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技术开发</w:t>
            </w:r>
          </w:p>
        </w:tc>
        <w:tc>
          <w:tcPr>
            <w:tcW w:w="2081" w:type="dxa"/>
          </w:tcPr>
          <w:p w14:paraId="61BC53F8" w14:textId="77777777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2081" w:type="dxa"/>
          </w:tcPr>
          <w:p w14:paraId="10EE3966" w14:textId="36B41651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0000</w:t>
            </w:r>
          </w:p>
        </w:tc>
        <w:tc>
          <w:tcPr>
            <w:tcW w:w="2081" w:type="dxa"/>
          </w:tcPr>
          <w:p w14:paraId="1E1CAB8A" w14:textId="76E9BE99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0000</w:t>
            </w:r>
          </w:p>
        </w:tc>
      </w:tr>
      <w:tr w:rsidR="00E23F73" w:rsidRPr="00C404B2" w14:paraId="120AE92D" w14:textId="77777777" w:rsidTr="00E41CAA">
        <w:trPr>
          <w:trHeight w:val="600"/>
        </w:trPr>
        <w:tc>
          <w:tcPr>
            <w:tcW w:w="2081" w:type="dxa"/>
          </w:tcPr>
          <w:p w14:paraId="4FE44167" w14:textId="77777777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宣传，美工</w:t>
            </w:r>
          </w:p>
        </w:tc>
        <w:tc>
          <w:tcPr>
            <w:tcW w:w="2081" w:type="dxa"/>
          </w:tcPr>
          <w:p w14:paraId="02ADE30A" w14:textId="77777777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081" w:type="dxa"/>
          </w:tcPr>
          <w:p w14:paraId="63EBA935" w14:textId="206BBEBA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500</w:t>
            </w:r>
          </w:p>
        </w:tc>
        <w:tc>
          <w:tcPr>
            <w:tcW w:w="2081" w:type="dxa"/>
          </w:tcPr>
          <w:p w14:paraId="62C74765" w14:textId="2B5D6D7A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5000</w:t>
            </w:r>
          </w:p>
        </w:tc>
      </w:tr>
      <w:tr w:rsidR="00E23F73" w:rsidRPr="00C404B2" w14:paraId="1DA9E6E8" w14:textId="77777777" w:rsidTr="00E41CAA">
        <w:trPr>
          <w:trHeight w:val="581"/>
        </w:trPr>
        <w:tc>
          <w:tcPr>
            <w:tcW w:w="2081" w:type="dxa"/>
          </w:tcPr>
          <w:p w14:paraId="47A02403" w14:textId="77777777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文案，创意</w:t>
            </w:r>
          </w:p>
        </w:tc>
        <w:tc>
          <w:tcPr>
            <w:tcW w:w="2081" w:type="dxa"/>
          </w:tcPr>
          <w:p w14:paraId="65925790" w14:textId="77777777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081" w:type="dxa"/>
          </w:tcPr>
          <w:p w14:paraId="3A360C4D" w14:textId="15D2DB4F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500</w:t>
            </w:r>
          </w:p>
        </w:tc>
        <w:tc>
          <w:tcPr>
            <w:tcW w:w="2081" w:type="dxa"/>
          </w:tcPr>
          <w:p w14:paraId="4682A968" w14:textId="57E8BAB9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5000</w:t>
            </w:r>
          </w:p>
        </w:tc>
      </w:tr>
      <w:tr w:rsidR="00E23F73" w:rsidRPr="00C404B2" w14:paraId="70445573" w14:textId="77777777" w:rsidTr="00E41CAA">
        <w:trPr>
          <w:trHeight w:val="581"/>
        </w:trPr>
        <w:tc>
          <w:tcPr>
            <w:tcW w:w="2081" w:type="dxa"/>
          </w:tcPr>
          <w:p w14:paraId="1A0C09E1" w14:textId="77777777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产品经理</w:t>
            </w:r>
          </w:p>
        </w:tc>
        <w:tc>
          <w:tcPr>
            <w:tcW w:w="2081" w:type="dxa"/>
          </w:tcPr>
          <w:p w14:paraId="5AE3CE09" w14:textId="77777777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081" w:type="dxa"/>
          </w:tcPr>
          <w:p w14:paraId="70640C2E" w14:textId="208EC584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2000</w:t>
            </w:r>
          </w:p>
        </w:tc>
        <w:tc>
          <w:tcPr>
            <w:tcW w:w="2081" w:type="dxa"/>
          </w:tcPr>
          <w:p w14:paraId="4934238B" w14:textId="3D9AED12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2000</w:t>
            </w:r>
          </w:p>
        </w:tc>
      </w:tr>
      <w:tr w:rsidR="00DC3782" w:rsidRPr="00C404B2" w14:paraId="4EB51863" w14:textId="77777777" w:rsidTr="00E41CAA">
        <w:trPr>
          <w:trHeight w:val="581"/>
        </w:trPr>
        <w:tc>
          <w:tcPr>
            <w:tcW w:w="2081" w:type="dxa"/>
          </w:tcPr>
          <w:p w14:paraId="0326C455" w14:textId="22EB4156" w:rsidR="00DC3782" w:rsidRPr="00C404B2" w:rsidRDefault="00DC3782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客服</w:t>
            </w:r>
          </w:p>
        </w:tc>
        <w:tc>
          <w:tcPr>
            <w:tcW w:w="2081" w:type="dxa"/>
          </w:tcPr>
          <w:p w14:paraId="0146A46F" w14:textId="41FCC9C3" w:rsidR="00DC3782" w:rsidRPr="00C404B2" w:rsidRDefault="00DC3782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081" w:type="dxa"/>
          </w:tcPr>
          <w:p w14:paraId="0E1EE89B" w14:textId="55B98522" w:rsidR="00DC3782" w:rsidRPr="00C404B2" w:rsidRDefault="00DC3782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000</w:t>
            </w:r>
          </w:p>
        </w:tc>
        <w:tc>
          <w:tcPr>
            <w:tcW w:w="2081" w:type="dxa"/>
          </w:tcPr>
          <w:p w14:paraId="52CE4836" w14:textId="4CE57F3C" w:rsidR="00DC3782" w:rsidRPr="00C404B2" w:rsidRDefault="00DC3782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2000</w:t>
            </w:r>
          </w:p>
        </w:tc>
      </w:tr>
      <w:tr w:rsidR="00E23F73" w:rsidRPr="00C404B2" w14:paraId="4F7BE59A" w14:textId="77777777" w:rsidTr="00E41CAA">
        <w:trPr>
          <w:trHeight w:val="581"/>
        </w:trPr>
        <w:tc>
          <w:tcPr>
            <w:tcW w:w="2081" w:type="dxa"/>
          </w:tcPr>
          <w:p w14:paraId="088F0156" w14:textId="42C7679D" w:rsidR="00E23F73" w:rsidRPr="00C404B2" w:rsidRDefault="00E23F73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7132EAB9" w14:textId="1D53B2E5" w:rsidR="00E23F73" w:rsidRPr="00C404B2" w:rsidRDefault="00DC3782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C404B2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081" w:type="dxa"/>
          </w:tcPr>
          <w:p w14:paraId="4963BB09" w14:textId="21B5D536" w:rsidR="00E23F73" w:rsidRPr="00C404B2" w:rsidRDefault="00DC3782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/>
                <w:sz w:val="21"/>
                <w:szCs w:val="21"/>
              </w:rPr>
              <w:t>49</w:t>
            </w:r>
            <w:r w:rsidR="00E23F73" w:rsidRPr="00C404B2">
              <w:rPr>
                <w:rFonts w:asciiTheme="minorEastAsia" w:hAnsiTheme="minorEastAsia"/>
                <w:sz w:val="21"/>
                <w:szCs w:val="21"/>
              </w:rPr>
              <w:t>000</w:t>
            </w:r>
          </w:p>
        </w:tc>
        <w:tc>
          <w:tcPr>
            <w:tcW w:w="2081" w:type="dxa"/>
          </w:tcPr>
          <w:p w14:paraId="120B1D9E" w14:textId="438254DD" w:rsidR="00E23F73" w:rsidRPr="00C404B2" w:rsidRDefault="00DC3782" w:rsidP="00E41CA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C404B2">
              <w:rPr>
                <w:rFonts w:asciiTheme="minorEastAsia" w:hAnsiTheme="minorEastAsia"/>
                <w:sz w:val="21"/>
                <w:szCs w:val="21"/>
              </w:rPr>
              <w:t>86</w:t>
            </w:r>
            <w:r w:rsidR="00E23F73" w:rsidRPr="00C404B2">
              <w:rPr>
                <w:rFonts w:asciiTheme="minorEastAsia" w:hAnsiTheme="minorEastAsia"/>
                <w:sz w:val="21"/>
                <w:szCs w:val="21"/>
              </w:rPr>
              <w:t>000</w:t>
            </w:r>
          </w:p>
        </w:tc>
      </w:tr>
    </w:tbl>
    <w:p w14:paraId="793B0CA4" w14:textId="77777777" w:rsidR="002037F6" w:rsidRPr="002037F6" w:rsidRDefault="002037F6" w:rsidP="002037F6">
      <w:pPr>
        <w:rPr>
          <w:rFonts w:ascii="黑体" w:eastAsia="黑体" w:hAnsi="黑体" w:hint="eastAsia"/>
        </w:rPr>
      </w:pPr>
    </w:p>
    <w:p w14:paraId="16659374" w14:textId="0761A6CF" w:rsidR="007374C1" w:rsidRDefault="007374C1" w:rsidP="007374C1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广告费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77"/>
        <w:gridCol w:w="2060"/>
        <w:gridCol w:w="2081"/>
        <w:gridCol w:w="2078"/>
      </w:tblGrid>
      <w:tr w:rsidR="00C26A5A" w14:paraId="14FEEFDB" w14:textId="77777777" w:rsidTr="00D14E02">
        <w:trPr>
          <w:trHeight w:val="731"/>
        </w:trPr>
        <w:tc>
          <w:tcPr>
            <w:tcW w:w="2077" w:type="dxa"/>
          </w:tcPr>
          <w:p w14:paraId="0155A991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lastRenderedPageBreak/>
              <w:t>广告类型</w:t>
            </w:r>
          </w:p>
        </w:tc>
        <w:tc>
          <w:tcPr>
            <w:tcW w:w="2060" w:type="dxa"/>
          </w:tcPr>
          <w:p w14:paraId="4E56D33A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73F230B5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定价</w:t>
            </w:r>
          </w:p>
        </w:tc>
        <w:tc>
          <w:tcPr>
            <w:tcW w:w="2078" w:type="dxa"/>
          </w:tcPr>
          <w:p w14:paraId="2D4396DA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C26A5A" w14:paraId="0687784B" w14:textId="77777777" w:rsidTr="00D14E02">
        <w:trPr>
          <w:trHeight w:val="731"/>
        </w:trPr>
        <w:tc>
          <w:tcPr>
            <w:tcW w:w="2077" w:type="dxa"/>
          </w:tcPr>
          <w:p w14:paraId="1344630D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宣传单</w:t>
            </w:r>
          </w:p>
        </w:tc>
        <w:tc>
          <w:tcPr>
            <w:tcW w:w="2060" w:type="dxa"/>
          </w:tcPr>
          <w:p w14:paraId="4198AFEE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81" w:type="dxa"/>
          </w:tcPr>
          <w:p w14:paraId="19A21EDF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  <w:r w:rsidRPr="00C404B2">
              <w:rPr>
                <w:sz w:val="21"/>
                <w:szCs w:val="21"/>
              </w:rPr>
              <w:t>10</w:t>
            </w:r>
          </w:p>
        </w:tc>
        <w:tc>
          <w:tcPr>
            <w:tcW w:w="2078" w:type="dxa"/>
          </w:tcPr>
          <w:p w14:paraId="7B870994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2</w:t>
            </w:r>
            <w:r w:rsidRPr="00C404B2">
              <w:rPr>
                <w:sz w:val="21"/>
                <w:szCs w:val="21"/>
              </w:rPr>
              <w:t>000</w:t>
            </w:r>
            <w:r w:rsidRPr="00C404B2">
              <w:rPr>
                <w:rFonts w:hint="eastAsia"/>
                <w:sz w:val="21"/>
                <w:szCs w:val="21"/>
              </w:rPr>
              <w:t>张</w:t>
            </w:r>
          </w:p>
        </w:tc>
      </w:tr>
      <w:tr w:rsidR="00C26A5A" w14:paraId="1F5DC1B2" w14:textId="77777777" w:rsidTr="00D14E02">
        <w:trPr>
          <w:trHeight w:val="731"/>
        </w:trPr>
        <w:tc>
          <w:tcPr>
            <w:tcW w:w="2077" w:type="dxa"/>
          </w:tcPr>
          <w:p w14:paraId="161E7CBC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微博、QQ空间、朋友圈、</w:t>
            </w:r>
            <w:proofErr w:type="gramStart"/>
            <w:r w:rsidRPr="00C404B2">
              <w:rPr>
                <w:rFonts w:hint="eastAsia"/>
                <w:sz w:val="21"/>
                <w:szCs w:val="21"/>
              </w:rPr>
              <w:t>抖音自行</w:t>
            </w:r>
            <w:proofErr w:type="gramEnd"/>
            <w:r w:rsidRPr="00C404B2">
              <w:rPr>
                <w:rFonts w:hint="eastAsia"/>
                <w:sz w:val="21"/>
                <w:szCs w:val="21"/>
              </w:rPr>
              <w:t>宣传</w:t>
            </w:r>
          </w:p>
        </w:tc>
        <w:tc>
          <w:tcPr>
            <w:tcW w:w="2060" w:type="dxa"/>
          </w:tcPr>
          <w:p w14:paraId="2AA40793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71C34C9E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078" w:type="dxa"/>
          </w:tcPr>
          <w:p w14:paraId="6C5F4EC5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永久</w:t>
            </w:r>
          </w:p>
        </w:tc>
      </w:tr>
      <w:tr w:rsidR="00C26A5A" w14:paraId="31B5CE18" w14:textId="77777777" w:rsidTr="00D14E02">
        <w:trPr>
          <w:trHeight w:val="708"/>
        </w:trPr>
        <w:tc>
          <w:tcPr>
            <w:tcW w:w="2077" w:type="dxa"/>
          </w:tcPr>
          <w:p w14:paraId="6ADC9351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proofErr w:type="gramStart"/>
            <w:r w:rsidRPr="00C404B2">
              <w:rPr>
                <w:rFonts w:hint="eastAsia"/>
                <w:sz w:val="21"/>
                <w:szCs w:val="21"/>
              </w:rPr>
              <w:t>微信小</w:t>
            </w:r>
            <w:proofErr w:type="gramEnd"/>
            <w:r w:rsidRPr="00C404B2">
              <w:rPr>
                <w:rFonts w:hint="eastAsia"/>
                <w:sz w:val="21"/>
                <w:szCs w:val="21"/>
              </w:rPr>
              <w:t>程序</w:t>
            </w:r>
          </w:p>
        </w:tc>
        <w:tc>
          <w:tcPr>
            <w:tcW w:w="2060" w:type="dxa"/>
          </w:tcPr>
          <w:p w14:paraId="2B0C7979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189CD1EE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2</w:t>
            </w:r>
            <w:r w:rsidRPr="00C404B2">
              <w:rPr>
                <w:sz w:val="21"/>
                <w:szCs w:val="21"/>
              </w:rPr>
              <w:t>0000</w:t>
            </w:r>
          </w:p>
        </w:tc>
        <w:tc>
          <w:tcPr>
            <w:tcW w:w="2078" w:type="dxa"/>
          </w:tcPr>
          <w:p w14:paraId="532E4910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1个月</w:t>
            </w:r>
          </w:p>
        </w:tc>
      </w:tr>
      <w:tr w:rsidR="00C26A5A" w14:paraId="11E495D3" w14:textId="77777777" w:rsidTr="00D14E02">
        <w:trPr>
          <w:trHeight w:val="731"/>
        </w:trPr>
        <w:tc>
          <w:tcPr>
            <w:tcW w:w="2077" w:type="dxa"/>
          </w:tcPr>
          <w:p w14:paraId="26B03C0C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小区门禁</w:t>
            </w:r>
          </w:p>
        </w:tc>
        <w:tc>
          <w:tcPr>
            <w:tcW w:w="2060" w:type="dxa"/>
          </w:tcPr>
          <w:p w14:paraId="51FC5D38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59910469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2</w:t>
            </w:r>
            <w:r w:rsidRPr="00C404B2">
              <w:rPr>
                <w:sz w:val="21"/>
                <w:szCs w:val="21"/>
              </w:rPr>
              <w:t>400</w:t>
            </w:r>
          </w:p>
        </w:tc>
        <w:tc>
          <w:tcPr>
            <w:tcW w:w="2078" w:type="dxa"/>
          </w:tcPr>
          <w:p w14:paraId="2B630C88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1个月</w:t>
            </w:r>
          </w:p>
        </w:tc>
      </w:tr>
      <w:tr w:rsidR="00C26A5A" w14:paraId="3949471B" w14:textId="77777777" w:rsidTr="00D14E02">
        <w:trPr>
          <w:trHeight w:val="731"/>
        </w:trPr>
        <w:tc>
          <w:tcPr>
            <w:tcW w:w="2077" w:type="dxa"/>
          </w:tcPr>
          <w:p w14:paraId="09548005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各大网站</w:t>
            </w:r>
            <w:proofErr w:type="gramStart"/>
            <w:r w:rsidRPr="00C404B2">
              <w:rPr>
                <w:rFonts w:hint="eastAsia"/>
                <w:sz w:val="21"/>
                <w:szCs w:val="21"/>
              </w:rPr>
              <w:t>弹窗广告</w:t>
            </w:r>
            <w:proofErr w:type="gramEnd"/>
          </w:p>
        </w:tc>
        <w:tc>
          <w:tcPr>
            <w:tcW w:w="2060" w:type="dxa"/>
          </w:tcPr>
          <w:p w14:paraId="09BFF46B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241073FB" w14:textId="77777777" w:rsidR="00C26A5A" w:rsidRPr="00C404B2" w:rsidRDefault="00C26A5A" w:rsidP="00D14E02">
            <w:pPr>
              <w:jc w:val="center"/>
              <w:rPr>
                <w:rFonts w:hint="eastAsia"/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1</w:t>
            </w:r>
            <w:r w:rsidRPr="00C404B2">
              <w:rPr>
                <w:sz w:val="21"/>
                <w:szCs w:val="21"/>
              </w:rPr>
              <w:t>00</w:t>
            </w:r>
          </w:p>
        </w:tc>
        <w:tc>
          <w:tcPr>
            <w:tcW w:w="2078" w:type="dxa"/>
          </w:tcPr>
          <w:p w14:paraId="263E261F" w14:textId="77777777" w:rsidR="00C26A5A" w:rsidRPr="00C404B2" w:rsidRDefault="00C26A5A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2h</w:t>
            </w:r>
          </w:p>
        </w:tc>
      </w:tr>
    </w:tbl>
    <w:p w14:paraId="48490C85" w14:textId="77777777" w:rsidR="00C26A5A" w:rsidRDefault="00C26A5A" w:rsidP="00C26A5A">
      <w:pPr>
        <w:pStyle w:val="a3"/>
        <w:ind w:left="780" w:firstLineChars="0" w:firstLine="0"/>
        <w:rPr>
          <w:rFonts w:ascii="黑体" w:eastAsia="黑体" w:hAnsi="黑体" w:hint="eastAsia"/>
        </w:rPr>
      </w:pPr>
    </w:p>
    <w:p w14:paraId="4AAFD3E2" w14:textId="4BD361F4" w:rsidR="00C26A5A" w:rsidRDefault="00C26A5A" w:rsidP="007374C1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其他费用</w:t>
      </w:r>
    </w:p>
    <w:p w14:paraId="561AAE80" w14:textId="53515393" w:rsidR="00E23F73" w:rsidRPr="00C404B2" w:rsidRDefault="00C26A5A" w:rsidP="00E23F73">
      <w:pPr>
        <w:pStyle w:val="a3"/>
        <w:ind w:left="780" w:firstLineChars="0" w:firstLine="0"/>
        <w:rPr>
          <w:rFonts w:asciiTheme="minorEastAsia" w:hAnsiTheme="minor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电商平台保证金：1</w:t>
      </w:r>
      <w:r w:rsidRPr="00C404B2">
        <w:rPr>
          <w:rFonts w:asciiTheme="minorEastAsia" w:hAnsiTheme="minorEastAsia"/>
          <w:sz w:val="21"/>
          <w:szCs w:val="21"/>
        </w:rPr>
        <w:t>000</w:t>
      </w:r>
    </w:p>
    <w:p w14:paraId="720015F3" w14:textId="4E960C82" w:rsidR="00C404B2" w:rsidRPr="00C404B2" w:rsidRDefault="00C404B2" w:rsidP="00E23F73">
      <w:pPr>
        <w:pStyle w:val="a3"/>
        <w:ind w:left="780" w:firstLineChars="0" w:firstLine="0"/>
        <w:rPr>
          <w:rFonts w:asciiTheme="minorEastAsia" w:hAnsiTheme="minorEastAsia" w:hint="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电</w:t>
      </w:r>
      <w:proofErr w:type="gramStart"/>
      <w:r w:rsidRPr="00C404B2">
        <w:rPr>
          <w:rFonts w:asciiTheme="minorEastAsia" w:hAnsiTheme="minorEastAsia" w:hint="eastAsia"/>
          <w:sz w:val="21"/>
          <w:szCs w:val="21"/>
        </w:rPr>
        <w:t>商其他</w:t>
      </w:r>
      <w:proofErr w:type="gramEnd"/>
      <w:r w:rsidRPr="00C404B2">
        <w:rPr>
          <w:rFonts w:asciiTheme="minorEastAsia" w:hAnsiTheme="minorEastAsia" w:hint="eastAsia"/>
          <w:sz w:val="21"/>
          <w:szCs w:val="21"/>
        </w:rPr>
        <w:t>费用</w:t>
      </w:r>
      <w:r w:rsidRPr="00C404B2">
        <w:rPr>
          <w:rFonts w:asciiTheme="minorEastAsia" w:hAnsiTheme="minorEastAsia"/>
          <w:sz w:val="21"/>
          <w:szCs w:val="21"/>
        </w:rPr>
        <w:t>:</w:t>
      </w:r>
      <w:r w:rsidRPr="00C404B2">
        <w:rPr>
          <w:rFonts w:asciiTheme="minorEastAsia" w:hAnsiTheme="minorEastAsia" w:hint="eastAsia"/>
          <w:sz w:val="21"/>
          <w:szCs w:val="21"/>
        </w:rPr>
        <w:t xml:space="preserve"> </w:t>
      </w:r>
      <w:r w:rsidRPr="00C404B2">
        <w:rPr>
          <w:rFonts w:asciiTheme="minorEastAsia" w:hAnsiTheme="minorEastAsia" w:hint="eastAsia"/>
          <w:sz w:val="21"/>
          <w:szCs w:val="21"/>
        </w:rPr>
        <w:t>1个月约</w:t>
      </w:r>
      <w:r w:rsidRPr="00C404B2">
        <w:rPr>
          <w:rFonts w:asciiTheme="minorEastAsia" w:hAnsiTheme="minorEastAsia" w:hint="eastAsia"/>
          <w:sz w:val="21"/>
          <w:szCs w:val="21"/>
        </w:rPr>
        <w:t>2</w:t>
      </w:r>
      <w:r w:rsidRPr="00C404B2">
        <w:rPr>
          <w:rFonts w:asciiTheme="minorEastAsia" w:hAnsiTheme="minorEastAsia"/>
          <w:sz w:val="21"/>
          <w:szCs w:val="21"/>
        </w:rPr>
        <w:t>5</w:t>
      </w:r>
    </w:p>
    <w:p w14:paraId="390898DF" w14:textId="65EA1001" w:rsidR="00C26A5A" w:rsidRPr="00C404B2" w:rsidRDefault="00C26A5A" w:rsidP="00E23F73">
      <w:pPr>
        <w:pStyle w:val="a3"/>
        <w:ind w:left="780" w:firstLineChars="0" w:firstLine="0"/>
        <w:rPr>
          <w:rFonts w:asciiTheme="minorEastAsia" w:hAnsiTheme="minorEastAsia" w:hint="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销售额的扣点4%-</w:t>
      </w:r>
      <w:r w:rsidRPr="00C404B2">
        <w:rPr>
          <w:rFonts w:asciiTheme="minorEastAsia" w:hAnsiTheme="minorEastAsia"/>
          <w:sz w:val="21"/>
          <w:szCs w:val="21"/>
        </w:rPr>
        <w:t>5</w:t>
      </w:r>
      <w:r w:rsidRPr="00C404B2">
        <w:rPr>
          <w:rFonts w:asciiTheme="minorEastAsia" w:hAnsiTheme="minorEastAsia" w:hint="eastAsia"/>
          <w:sz w:val="21"/>
          <w:szCs w:val="21"/>
        </w:rPr>
        <w:t>%：</w:t>
      </w:r>
      <w:r w:rsidRPr="00C404B2">
        <w:rPr>
          <w:rFonts w:asciiTheme="minorEastAsia" w:hAnsiTheme="minorEastAsia" w:hint="eastAsia"/>
          <w:sz w:val="21"/>
          <w:szCs w:val="21"/>
        </w:rPr>
        <w:t>1个月约</w:t>
      </w:r>
      <w:r w:rsidRPr="00C404B2">
        <w:rPr>
          <w:rFonts w:asciiTheme="minorEastAsia" w:hAnsiTheme="minorEastAsia" w:hint="eastAsia"/>
          <w:sz w:val="21"/>
          <w:szCs w:val="21"/>
        </w:rPr>
        <w:t>1</w:t>
      </w:r>
      <w:r w:rsidRPr="00C404B2">
        <w:rPr>
          <w:rFonts w:asciiTheme="minorEastAsia" w:hAnsiTheme="minorEastAsia"/>
          <w:sz w:val="21"/>
          <w:szCs w:val="21"/>
        </w:rPr>
        <w:t>0000</w:t>
      </w:r>
    </w:p>
    <w:p w14:paraId="12AF5B46" w14:textId="5B622CB4" w:rsidR="00C26A5A" w:rsidRPr="00C404B2" w:rsidRDefault="00C26A5A" w:rsidP="00E23F73">
      <w:pPr>
        <w:pStyle w:val="a3"/>
        <w:ind w:left="780" w:firstLineChars="0" w:firstLine="0"/>
        <w:rPr>
          <w:rFonts w:asciiTheme="minorEastAsia" w:hAnsiTheme="minorEastAsia"/>
          <w:sz w:val="21"/>
          <w:szCs w:val="21"/>
        </w:rPr>
      </w:pPr>
      <w:proofErr w:type="gramStart"/>
      <w:r w:rsidRPr="00C404B2">
        <w:rPr>
          <w:rFonts w:asciiTheme="minorEastAsia" w:hAnsiTheme="minorEastAsia" w:hint="eastAsia"/>
          <w:sz w:val="21"/>
          <w:szCs w:val="21"/>
        </w:rPr>
        <w:t>产品包邮与</w:t>
      </w:r>
      <w:proofErr w:type="gramEnd"/>
      <w:r w:rsidRPr="00C404B2">
        <w:rPr>
          <w:rFonts w:asciiTheme="minorEastAsia" w:hAnsiTheme="minorEastAsia" w:hint="eastAsia"/>
          <w:sz w:val="21"/>
          <w:szCs w:val="21"/>
        </w:rPr>
        <w:t>快递公司的合作费用：1个月约2</w:t>
      </w:r>
      <w:r w:rsidRPr="00C404B2">
        <w:rPr>
          <w:rFonts w:asciiTheme="minorEastAsia" w:hAnsiTheme="minorEastAsia"/>
          <w:sz w:val="21"/>
          <w:szCs w:val="21"/>
        </w:rPr>
        <w:t>00</w:t>
      </w:r>
      <w:r w:rsidRPr="00C404B2">
        <w:rPr>
          <w:rFonts w:asciiTheme="minorEastAsia" w:hAnsiTheme="minorEastAsia" w:hint="eastAsia"/>
          <w:sz w:val="21"/>
          <w:szCs w:val="21"/>
        </w:rPr>
        <w:t>元</w:t>
      </w:r>
    </w:p>
    <w:p w14:paraId="6059E555" w14:textId="46698BAD" w:rsidR="00C404B2" w:rsidRPr="00C404B2" w:rsidRDefault="00C404B2" w:rsidP="00E23F73">
      <w:pPr>
        <w:pStyle w:val="a3"/>
        <w:ind w:left="780" w:firstLineChars="0" w:firstLine="0"/>
        <w:rPr>
          <w:rFonts w:asciiTheme="minorEastAsia" w:hAnsiTheme="minorEastAsia" w:hint="eastAsia"/>
          <w:sz w:val="21"/>
          <w:szCs w:val="21"/>
        </w:rPr>
      </w:pPr>
      <w:r w:rsidRPr="00C404B2">
        <w:rPr>
          <w:rFonts w:asciiTheme="minorEastAsia" w:hAnsiTheme="minorEastAsia" w:hint="eastAsia"/>
          <w:sz w:val="21"/>
          <w:szCs w:val="21"/>
        </w:rPr>
        <w:t>眼镜的生产费用：</w:t>
      </w:r>
      <w:r w:rsidRPr="00C404B2">
        <w:rPr>
          <w:rFonts w:asciiTheme="minorEastAsia" w:hAnsiTheme="minorEastAsia" w:hint="eastAsia"/>
          <w:sz w:val="21"/>
          <w:szCs w:val="21"/>
        </w:rPr>
        <w:t>1个月约</w:t>
      </w:r>
      <w:r w:rsidRPr="00C404B2">
        <w:rPr>
          <w:rFonts w:asciiTheme="minorEastAsia" w:hAnsiTheme="minorEastAsia" w:hint="eastAsia"/>
          <w:sz w:val="21"/>
          <w:szCs w:val="21"/>
        </w:rPr>
        <w:t>1</w:t>
      </w:r>
      <w:r w:rsidRPr="00C404B2">
        <w:rPr>
          <w:rFonts w:asciiTheme="minorEastAsia" w:hAnsiTheme="minorEastAsia"/>
          <w:sz w:val="21"/>
          <w:szCs w:val="21"/>
        </w:rPr>
        <w:t>0000</w:t>
      </w:r>
    </w:p>
    <w:p w14:paraId="0D6D7918" w14:textId="214AB575" w:rsidR="00F320F7" w:rsidRPr="00E23F73" w:rsidRDefault="00E23F73" w:rsidP="00E23F73">
      <w:pPr>
        <w:pStyle w:val="a3"/>
        <w:numPr>
          <w:ilvl w:val="0"/>
          <w:numId w:val="15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营业额</w:t>
      </w:r>
    </w:p>
    <w:tbl>
      <w:tblPr>
        <w:tblStyle w:val="af6"/>
        <w:tblW w:w="9858" w:type="dxa"/>
        <w:tblInd w:w="-856" w:type="dxa"/>
        <w:tblLook w:val="04A0" w:firstRow="1" w:lastRow="0" w:firstColumn="1" w:lastColumn="0" w:noHBand="0" w:noVBand="1"/>
      </w:tblPr>
      <w:tblGrid>
        <w:gridCol w:w="1643"/>
        <w:gridCol w:w="1643"/>
        <w:gridCol w:w="1643"/>
        <w:gridCol w:w="1643"/>
        <w:gridCol w:w="1643"/>
        <w:gridCol w:w="1643"/>
      </w:tblGrid>
      <w:tr w:rsidR="00E23F73" w:rsidRPr="00C404B2" w14:paraId="5D6634C0" w14:textId="77777777" w:rsidTr="00D14E02">
        <w:trPr>
          <w:trHeight w:val="711"/>
        </w:trPr>
        <w:tc>
          <w:tcPr>
            <w:tcW w:w="1643" w:type="dxa"/>
          </w:tcPr>
          <w:p w14:paraId="3211E287" w14:textId="77777777" w:rsidR="00E23F73" w:rsidRPr="00C404B2" w:rsidRDefault="00E23F73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643" w:type="dxa"/>
          </w:tcPr>
          <w:p w14:paraId="732C1DB8" w14:textId="37F1FA28" w:rsidR="00E23F73" w:rsidRPr="00C404B2" w:rsidRDefault="00E23F73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第</w:t>
            </w:r>
            <w:r w:rsidRPr="00C404B2">
              <w:rPr>
                <w:rFonts w:hint="eastAsia"/>
                <w:sz w:val="21"/>
                <w:szCs w:val="21"/>
              </w:rPr>
              <w:t>1个月</w:t>
            </w:r>
          </w:p>
        </w:tc>
        <w:tc>
          <w:tcPr>
            <w:tcW w:w="1643" w:type="dxa"/>
          </w:tcPr>
          <w:p w14:paraId="7E7D2363" w14:textId="423E51DB" w:rsidR="00E23F73" w:rsidRPr="00C404B2" w:rsidRDefault="00E23F73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第</w:t>
            </w:r>
            <w:r w:rsidRPr="00C404B2">
              <w:rPr>
                <w:rFonts w:hint="eastAsia"/>
                <w:sz w:val="21"/>
                <w:szCs w:val="21"/>
              </w:rPr>
              <w:t>1</w:t>
            </w:r>
            <w:r w:rsidRPr="00C404B2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643" w:type="dxa"/>
          </w:tcPr>
          <w:p w14:paraId="21C37D6F" w14:textId="5325EC1E" w:rsidR="00E23F73" w:rsidRPr="00C404B2" w:rsidRDefault="00E23F73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第</w:t>
            </w:r>
            <w:r w:rsidRPr="00C404B2">
              <w:rPr>
                <w:rFonts w:hint="eastAsia"/>
                <w:sz w:val="21"/>
                <w:szCs w:val="21"/>
              </w:rPr>
              <w:t>2</w:t>
            </w:r>
            <w:r w:rsidRPr="00C404B2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643" w:type="dxa"/>
          </w:tcPr>
          <w:p w14:paraId="63AFD786" w14:textId="60A21BA8" w:rsidR="00E23F73" w:rsidRPr="00C404B2" w:rsidRDefault="00E23F73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第</w:t>
            </w:r>
            <w:r w:rsidRPr="00C404B2">
              <w:rPr>
                <w:rFonts w:hint="eastAsia"/>
                <w:sz w:val="21"/>
                <w:szCs w:val="21"/>
              </w:rPr>
              <w:t>3</w:t>
            </w:r>
            <w:r w:rsidRPr="00C404B2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643" w:type="dxa"/>
          </w:tcPr>
          <w:p w14:paraId="6BEC2577" w14:textId="51BEFF29" w:rsidR="00E23F73" w:rsidRPr="00C404B2" w:rsidRDefault="00E23F73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第</w:t>
            </w:r>
            <w:r w:rsidRPr="00C404B2">
              <w:rPr>
                <w:rFonts w:hint="eastAsia"/>
                <w:sz w:val="21"/>
                <w:szCs w:val="21"/>
              </w:rPr>
              <w:t>4</w:t>
            </w:r>
            <w:r w:rsidRPr="00C404B2">
              <w:rPr>
                <w:rFonts w:hint="eastAsia"/>
                <w:sz w:val="21"/>
                <w:szCs w:val="21"/>
              </w:rPr>
              <w:t>年</w:t>
            </w:r>
          </w:p>
        </w:tc>
      </w:tr>
      <w:tr w:rsidR="00E23F73" w:rsidRPr="00C404B2" w14:paraId="5A318BD0" w14:textId="77777777" w:rsidTr="00D14E02">
        <w:trPr>
          <w:trHeight w:val="711"/>
        </w:trPr>
        <w:tc>
          <w:tcPr>
            <w:tcW w:w="1643" w:type="dxa"/>
          </w:tcPr>
          <w:p w14:paraId="35028098" w14:textId="77777777" w:rsidR="00E23F73" w:rsidRPr="00C404B2" w:rsidRDefault="00E23F73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营业收入（万元）</w:t>
            </w:r>
          </w:p>
        </w:tc>
        <w:tc>
          <w:tcPr>
            <w:tcW w:w="1643" w:type="dxa"/>
          </w:tcPr>
          <w:p w14:paraId="3C0C0EB3" w14:textId="4154FFF8" w:rsidR="00E23F73" w:rsidRPr="00C404B2" w:rsidRDefault="00E23F73" w:rsidP="00D14E02">
            <w:pPr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1</w:t>
            </w:r>
            <w:r w:rsidRPr="00C404B2">
              <w:rPr>
                <w:sz w:val="21"/>
                <w:szCs w:val="21"/>
              </w:rPr>
              <w:t>6</w:t>
            </w:r>
          </w:p>
        </w:tc>
        <w:tc>
          <w:tcPr>
            <w:tcW w:w="1643" w:type="dxa"/>
          </w:tcPr>
          <w:p w14:paraId="359CCDCF" w14:textId="0B31B526" w:rsidR="00E23F73" w:rsidRPr="00C404B2" w:rsidRDefault="00DC3782" w:rsidP="00D14E02">
            <w:pPr>
              <w:rPr>
                <w:sz w:val="21"/>
                <w:szCs w:val="21"/>
              </w:rPr>
            </w:pPr>
            <w:r w:rsidRPr="00C404B2">
              <w:rPr>
                <w:sz w:val="21"/>
                <w:szCs w:val="21"/>
              </w:rPr>
              <w:t>20</w:t>
            </w:r>
            <w:r w:rsidR="00C404B2" w:rsidRPr="00C404B2">
              <w:rPr>
                <w:sz w:val="21"/>
                <w:szCs w:val="21"/>
              </w:rPr>
              <w:t>0.4</w:t>
            </w:r>
          </w:p>
        </w:tc>
        <w:tc>
          <w:tcPr>
            <w:tcW w:w="1643" w:type="dxa"/>
          </w:tcPr>
          <w:p w14:paraId="5B903D70" w14:textId="2B1AD15F" w:rsidR="00E23F73" w:rsidRPr="00C404B2" w:rsidRDefault="00DC3782" w:rsidP="00D14E02">
            <w:pPr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3</w:t>
            </w:r>
            <w:r w:rsidRPr="00C404B2">
              <w:rPr>
                <w:sz w:val="21"/>
                <w:szCs w:val="21"/>
              </w:rPr>
              <w:t>2</w:t>
            </w:r>
            <w:r w:rsidR="00C404B2" w:rsidRPr="00C404B2">
              <w:rPr>
                <w:sz w:val="21"/>
                <w:szCs w:val="21"/>
              </w:rPr>
              <w:t>0.3</w:t>
            </w:r>
          </w:p>
        </w:tc>
        <w:tc>
          <w:tcPr>
            <w:tcW w:w="1643" w:type="dxa"/>
          </w:tcPr>
          <w:p w14:paraId="4791D737" w14:textId="18D70695" w:rsidR="00E23F73" w:rsidRPr="00C404B2" w:rsidRDefault="00DC3782" w:rsidP="00D14E02">
            <w:pPr>
              <w:rPr>
                <w:rFonts w:hint="eastAsia"/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4</w:t>
            </w:r>
            <w:r w:rsidRPr="00C404B2">
              <w:rPr>
                <w:sz w:val="21"/>
                <w:szCs w:val="21"/>
              </w:rPr>
              <w:t>0</w:t>
            </w:r>
            <w:r w:rsidR="00C404B2" w:rsidRPr="00C404B2">
              <w:rPr>
                <w:sz w:val="21"/>
                <w:szCs w:val="21"/>
              </w:rPr>
              <w:t>0.5</w:t>
            </w:r>
          </w:p>
        </w:tc>
        <w:tc>
          <w:tcPr>
            <w:tcW w:w="1643" w:type="dxa"/>
          </w:tcPr>
          <w:p w14:paraId="40FA378A" w14:textId="651C9F4F" w:rsidR="00E23F73" w:rsidRPr="00C404B2" w:rsidRDefault="00DC3782" w:rsidP="00D14E02">
            <w:pPr>
              <w:rPr>
                <w:rFonts w:hint="eastAsia"/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4</w:t>
            </w:r>
            <w:r w:rsidRPr="00C404B2">
              <w:rPr>
                <w:sz w:val="21"/>
                <w:szCs w:val="21"/>
              </w:rPr>
              <w:t>1</w:t>
            </w:r>
            <w:r w:rsidR="00C404B2" w:rsidRPr="00C404B2">
              <w:rPr>
                <w:sz w:val="21"/>
                <w:szCs w:val="21"/>
              </w:rPr>
              <w:t>6.2</w:t>
            </w:r>
          </w:p>
        </w:tc>
      </w:tr>
      <w:tr w:rsidR="00E23F73" w:rsidRPr="00C404B2" w14:paraId="49A5E142" w14:textId="77777777" w:rsidTr="00D14E02">
        <w:trPr>
          <w:trHeight w:val="711"/>
        </w:trPr>
        <w:tc>
          <w:tcPr>
            <w:tcW w:w="1643" w:type="dxa"/>
          </w:tcPr>
          <w:p w14:paraId="39CD8CDE" w14:textId="77777777" w:rsidR="00E23F73" w:rsidRPr="00C404B2" w:rsidRDefault="00E23F73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净利润</w:t>
            </w:r>
          </w:p>
          <w:p w14:paraId="1DA2067A" w14:textId="77777777" w:rsidR="00E23F73" w:rsidRPr="00C404B2" w:rsidRDefault="00E23F73" w:rsidP="00D14E02">
            <w:pPr>
              <w:jc w:val="center"/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（万元）</w:t>
            </w:r>
          </w:p>
        </w:tc>
        <w:tc>
          <w:tcPr>
            <w:tcW w:w="1643" w:type="dxa"/>
          </w:tcPr>
          <w:p w14:paraId="6BDF4A63" w14:textId="694200D4" w:rsidR="00E23F73" w:rsidRPr="00C404B2" w:rsidRDefault="00C404B2" w:rsidP="00D14E02">
            <w:pPr>
              <w:rPr>
                <w:rFonts w:hint="eastAsia"/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1</w:t>
            </w:r>
            <w:r w:rsidRPr="00C404B2">
              <w:rPr>
                <w:sz w:val="21"/>
                <w:szCs w:val="21"/>
              </w:rPr>
              <w:t>.2</w:t>
            </w:r>
          </w:p>
        </w:tc>
        <w:tc>
          <w:tcPr>
            <w:tcW w:w="1643" w:type="dxa"/>
          </w:tcPr>
          <w:p w14:paraId="7035B086" w14:textId="26107576" w:rsidR="00E23F73" w:rsidRPr="00C404B2" w:rsidRDefault="00DC3782" w:rsidP="00D14E02">
            <w:pPr>
              <w:rPr>
                <w:sz w:val="21"/>
                <w:szCs w:val="21"/>
              </w:rPr>
            </w:pPr>
            <w:r w:rsidRPr="00C404B2">
              <w:rPr>
                <w:rFonts w:hint="eastAsia"/>
                <w:sz w:val="21"/>
                <w:szCs w:val="21"/>
              </w:rPr>
              <w:t>8</w:t>
            </w:r>
            <w:r w:rsidRPr="00C404B2">
              <w:rPr>
                <w:sz w:val="21"/>
                <w:szCs w:val="21"/>
              </w:rPr>
              <w:t>0.6</w:t>
            </w:r>
          </w:p>
        </w:tc>
        <w:tc>
          <w:tcPr>
            <w:tcW w:w="1643" w:type="dxa"/>
          </w:tcPr>
          <w:p w14:paraId="56C1E88F" w14:textId="48D5C13C" w:rsidR="00E23F73" w:rsidRPr="00C404B2" w:rsidRDefault="00C404B2" w:rsidP="00D14E02">
            <w:pPr>
              <w:rPr>
                <w:sz w:val="21"/>
                <w:szCs w:val="21"/>
              </w:rPr>
            </w:pPr>
            <w:r w:rsidRPr="00C404B2">
              <w:rPr>
                <w:sz w:val="21"/>
                <w:szCs w:val="21"/>
              </w:rPr>
              <w:t>201</w:t>
            </w:r>
            <w:r w:rsidR="00DC3782" w:rsidRPr="00C404B2">
              <w:rPr>
                <w:sz w:val="21"/>
                <w:szCs w:val="21"/>
              </w:rPr>
              <w:t>.2</w:t>
            </w:r>
          </w:p>
        </w:tc>
        <w:tc>
          <w:tcPr>
            <w:tcW w:w="1643" w:type="dxa"/>
          </w:tcPr>
          <w:p w14:paraId="680394BB" w14:textId="0EDA6740" w:rsidR="00E23F73" w:rsidRPr="00C404B2" w:rsidRDefault="00C404B2" w:rsidP="00D14E02">
            <w:pPr>
              <w:rPr>
                <w:sz w:val="21"/>
                <w:szCs w:val="21"/>
              </w:rPr>
            </w:pPr>
            <w:r w:rsidRPr="00C404B2">
              <w:rPr>
                <w:sz w:val="21"/>
                <w:szCs w:val="21"/>
              </w:rPr>
              <w:t>280</w:t>
            </w:r>
            <w:r w:rsidR="00DC3782" w:rsidRPr="00C404B2">
              <w:rPr>
                <w:sz w:val="21"/>
                <w:szCs w:val="21"/>
              </w:rPr>
              <w:t>.6</w:t>
            </w:r>
          </w:p>
        </w:tc>
        <w:tc>
          <w:tcPr>
            <w:tcW w:w="1643" w:type="dxa"/>
          </w:tcPr>
          <w:p w14:paraId="6C6DC184" w14:textId="61B90B4A" w:rsidR="00E23F73" w:rsidRPr="00C404B2" w:rsidRDefault="00C404B2" w:rsidP="00D14E02">
            <w:pPr>
              <w:rPr>
                <w:sz w:val="21"/>
                <w:szCs w:val="21"/>
              </w:rPr>
            </w:pPr>
            <w:r w:rsidRPr="00C404B2">
              <w:rPr>
                <w:sz w:val="21"/>
                <w:szCs w:val="21"/>
              </w:rPr>
              <w:t>360</w:t>
            </w:r>
            <w:r w:rsidR="00DC3782" w:rsidRPr="00C404B2">
              <w:rPr>
                <w:sz w:val="21"/>
                <w:szCs w:val="21"/>
              </w:rPr>
              <w:t>.4</w:t>
            </w:r>
          </w:p>
        </w:tc>
      </w:tr>
    </w:tbl>
    <w:p w14:paraId="52B4126E" w14:textId="2F824FB7" w:rsidR="00C404B2" w:rsidRPr="00C404B2" w:rsidRDefault="00C404B2" w:rsidP="00C404B2">
      <w:pPr>
        <w:ind w:firstLine="420"/>
        <w:rPr>
          <w:rFonts w:hint="eastAsia"/>
          <w:sz w:val="21"/>
          <w:szCs w:val="21"/>
        </w:rPr>
      </w:pPr>
      <w:r w:rsidRPr="00C404B2">
        <w:rPr>
          <w:rFonts w:hint="eastAsia"/>
          <w:sz w:val="21"/>
          <w:szCs w:val="21"/>
        </w:rPr>
        <w:t>由以上费用可知，在开始投入使用的第一个月，净利润很少，随着时间，知名度越来越高，越来越的人选择该产品，销售额提高，每个月的净利润也逐渐增加。</w:t>
      </w:r>
      <w:r>
        <w:rPr>
          <w:rFonts w:hint="eastAsia"/>
          <w:sz w:val="21"/>
          <w:szCs w:val="21"/>
        </w:rPr>
        <w:t>经初步财务测算，项目</w:t>
      </w:r>
      <w:r w:rsidR="00112326">
        <w:rPr>
          <w:rFonts w:hint="eastAsia"/>
          <w:sz w:val="21"/>
          <w:szCs w:val="21"/>
        </w:rPr>
        <w:t>投资利润率 为2</w:t>
      </w:r>
      <w:r w:rsidR="00112326">
        <w:rPr>
          <w:sz w:val="21"/>
          <w:szCs w:val="21"/>
        </w:rPr>
        <w:t>5.4</w:t>
      </w:r>
      <w:r w:rsidR="00112326">
        <w:rPr>
          <w:rFonts w:hint="eastAsia"/>
          <w:sz w:val="21"/>
          <w:szCs w:val="21"/>
        </w:rPr>
        <w:t>%，税后投资回收期为3</w:t>
      </w:r>
      <w:r w:rsidR="00112326">
        <w:rPr>
          <w:sz w:val="21"/>
          <w:szCs w:val="21"/>
        </w:rPr>
        <w:t>.23</w:t>
      </w:r>
      <w:r w:rsidR="00112326">
        <w:rPr>
          <w:rFonts w:hint="eastAsia"/>
          <w:sz w:val="21"/>
          <w:szCs w:val="21"/>
        </w:rPr>
        <w:t>年。</w:t>
      </w:r>
    </w:p>
    <w:sectPr w:rsidR="00C404B2" w:rsidRPr="00C4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B40"/>
    <w:multiLevelType w:val="hybridMultilevel"/>
    <w:tmpl w:val="EBD8793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7A97224"/>
    <w:multiLevelType w:val="hybridMultilevel"/>
    <w:tmpl w:val="475A9582"/>
    <w:lvl w:ilvl="0" w:tplc="3F3AE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BB0DEA"/>
    <w:multiLevelType w:val="hybridMultilevel"/>
    <w:tmpl w:val="0CE615E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9142E15"/>
    <w:multiLevelType w:val="hybridMultilevel"/>
    <w:tmpl w:val="3E5CDFA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00C6ADC"/>
    <w:multiLevelType w:val="hybridMultilevel"/>
    <w:tmpl w:val="D3A26CCA"/>
    <w:lvl w:ilvl="0" w:tplc="5A8AC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8E4DEF"/>
    <w:multiLevelType w:val="hybridMultilevel"/>
    <w:tmpl w:val="4B1A8922"/>
    <w:lvl w:ilvl="0" w:tplc="3F3AE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254C15"/>
    <w:multiLevelType w:val="hybridMultilevel"/>
    <w:tmpl w:val="6DB06018"/>
    <w:lvl w:ilvl="0" w:tplc="3F3AE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AD1912"/>
    <w:multiLevelType w:val="hybridMultilevel"/>
    <w:tmpl w:val="16981E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FC699B"/>
    <w:multiLevelType w:val="hybridMultilevel"/>
    <w:tmpl w:val="4E601F4E"/>
    <w:lvl w:ilvl="0" w:tplc="3F3AE3FE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6A51A37"/>
    <w:multiLevelType w:val="hybridMultilevel"/>
    <w:tmpl w:val="A692CC5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CB2268D"/>
    <w:multiLevelType w:val="hybridMultilevel"/>
    <w:tmpl w:val="7B528C32"/>
    <w:lvl w:ilvl="0" w:tplc="430EC6B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A15207"/>
    <w:multiLevelType w:val="hybridMultilevel"/>
    <w:tmpl w:val="4A84248E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70AA6E13"/>
    <w:multiLevelType w:val="hybridMultilevel"/>
    <w:tmpl w:val="446AFC16"/>
    <w:lvl w:ilvl="0" w:tplc="357408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5B2A1C"/>
    <w:multiLevelType w:val="hybridMultilevel"/>
    <w:tmpl w:val="3D369F86"/>
    <w:lvl w:ilvl="0" w:tplc="EA2C3A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CB69DA"/>
    <w:multiLevelType w:val="hybridMultilevel"/>
    <w:tmpl w:val="620E15E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14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B5"/>
    <w:rsid w:val="00064BC6"/>
    <w:rsid w:val="000E257C"/>
    <w:rsid w:val="00112326"/>
    <w:rsid w:val="001774D0"/>
    <w:rsid w:val="001A5DE1"/>
    <w:rsid w:val="002037F6"/>
    <w:rsid w:val="002D48BC"/>
    <w:rsid w:val="00472F36"/>
    <w:rsid w:val="00494CB5"/>
    <w:rsid w:val="006008FB"/>
    <w:rsid w:val="007257A9"/>
    <w:rsid w:val="007374C1"/>
    <w:rsid w:val="00772F18"/>
    <w:rsid w:val="00995AA0"/>
    <w:rsid w:val="009A00AF"/>
    <w:rsid w:val="00A06011"/>
    <w:rsid w:val="00A56555"/>
    <w:rsid w:val="00A6438E"/>
    <w:rsid w:val="00A94F15"/>
    <w:rsid w:val="00AD37CD"/>
    <w:rsid w:val="00AE7078"/>
    <w:rsid w:val="00B23F0A"/>
    <w:rsid w:val="00B32C22"/>
    <w:rsid w:val="00B40736"/>
    <w:rsid w:val="00C06630"/>
    <w:rsid w:val="00C26A5A"/>
    <w:rsid w:val="00C404B2"/>
    <w:rsid w:val="00C606CD"/>
    <w:rsid w:val="00C70980"/>
    <w:rsid w:val="00D01B6F"/>
    <w:rsid w:val="00D13B94"/>
    <w:rsid w:val="00DC3782"/>
    <w:rsid w:val="00E23F73"/>
    <w:rsid w:val="00EB3CBD"/>
    <w:rsid w:val="00EF558C"/>
    <w:rsid w:val="00F10B6B"/>
    <w:rsid w:val="00F22E87"/>
    <w:rsid w:val="00F320F7"/>
    <w:rsid w:val="00F72111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4532"/>
  <w15:chartTrackingRefBased/>
  <w15:docId w15:val="{1C39BC7E-9850-4DBC-B22D-35D6D12E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BC"/>
  </w:style>
  <w:style w:type="paragraph" w:styleId="1">
    <w:name w:val="heading 1"/>
    <w:basedOn w:val="a"/>
    <w:next w:val="a"/>
    <w:link w:val="10"/>
    <w:uiPriority w:val="9"/>
    <w:qFormat/>
    <w:rsid w:val="002D4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8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8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8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8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8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8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8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8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B9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2D48B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5">
    <w:name w:val="副标题 字符"/>
    <w:basedOn w:val="a0"/>
    <w:link w:val="a4"/>
    <w:uiPriority w:val="11"/>
    <w:rsid w:val="002D48B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2D48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2D48B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2D48B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D48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2D48B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2D48B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2D48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2D48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D4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D48B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D48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2D48BC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9">
    <w:name w:val="Strong"/>
    <w:basedOn w:val="a0"/>
    <w:uiPriority w:val="22"/>
    <w:qFormat/>
    <w:rsid w:val="002D48BC"/>
    <w:rPr>
      <w:b/>
      <w:bCs/>
    </w:rPr>
  </w:style>
  <w:style w:type="character" w:styleId="aa">
    <w:name w:val="Emphasis"/>
    <w:basedOn w:val="a0"/>
    <w:uiPriority w:val="20"/>
    <w:qFormat/>
    <w:rsid w:val="002D48BC"/>
    <w:rPr>
      <w:i/>
      <w:iCs/>
    </w:rPr>
  </w:style>
  <w:style w:type="paragraph" w:styleId="ab">
    <w:name w:val="No Spacing"/>
    <w:link w:val="ac"/>
    <w:uiPriority w:val="1"/>
    <w:qFormat/>
    <w:rsid w:val="002D48BC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2D48BC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2D48BC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2D48B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2D48BC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2D48BC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2D48BC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2D48BC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2D48BC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2D48B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48BC"/>
    <w:pPr>
      <w:outlineLvl w:val="9"/>
    </w:pPr>
  </w:style>
  <w:style w:type="table" w:styleId="af6">
    <w:name w:val="Table Grid"/>
    <w:basedOn w:val="a1"/>
    <w:uiPriority w:val="39"/>
    <w:rsid w:val="00725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无间隔 字符"/>
    <w:basedOn w:val="a0"/>
    <w:link w:val="ab"/>
    <w:uiPriority w:val="1"/>
    <w:rsid w:val="00C2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D747E-EF41-49E2-AED4-A7844F57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小飞</dc:creator>
  <cp:keywords/>
  <dc:description/>
  <cp:lastModifiedBy>张 小飞</cp:lastModifiedBy>
  <cp:revision>5</cp:revision>
  <dcterms:created xsi:type="dcterms:W3CDTF">2020-01-17T04:00:00Z</dcterms:created>
  <dcterms:modified xsi:type="dcterms:W3CDTF">2020-01-17T13:16:00Z</dcterms:modified>
</cp:coreProperties>
</file>