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60135" w14:textId="08DE7A3E" w:rsidR="00B63172" w:rsidRDefault="00D86311" w:rsidP="00D37EBC">
      <w:pPr>
        <w:pStyle w:val="Heading1"/>
        <w:numPr>
          <w:ilvl w:val="0"/>
          <w:numId w:val="3"/>
        </w:numPr>
        <w:rPr>
          <w:lang w:val="en-US"/>
        </w:rPr>
      </w:pPr>
      <w:r>
        <w:rPr>
          <w:lang w:val="en-US"/>
        </w:rPr>
        <w:t>PHOTOMETRY AND ORBIT DETERMINATION</w:t>
      </w:r>
    </w:p>
    <w:p w14:paraId="3529DF1A" w14:textId="30106458" w:rsidR="00D37EBC" w:rsidRDefault="00D37EBC" w:rsidP="00D37EBC">
      <w:pPr>
        <w:rPr>
          <w:lang w:val="en-US"/>
        </w:rPr>
      </w:pPr>
    </w:p>
    <w:p w14:paraId="7FE64348" w14:textId="10326613" w:rsidR="00E60048" w:rsidRPr="00E60048" w:rsidRDefault="00E60048" w:rsidP="00D37EBC">
      <w:r>
        <w:t xml:space="preserve">Asteroid rotation provides </w:t>
      </w:r>
      <w:r w:rsidR="003C4154">
        <w:t>essential information</w:t>
      </w:r>
      <w:r>
        <w:t xml:space="preserve"> and clues that may have led to the collisional history, their dynamic evolution resulting </w:t>
      </w:r>
      <w:r w:rsidR="006B0B15">
        <w:t>in</w:t>
      </w:r>
      <w:r>
        <w:t xml:space="preserve"> their current shape and size. One of the most popular and used techniques to investigate these properties is light curve photometry. The thesis shall heavily implement this method to obtain the rotational period alongside initial orbit determination for the characteristics of these NEAs. Chapter 3 focuses more on the methodology and concept that will drive the project forward. A review of </w:t>
      </w:r>
      <w:r w:rsidR="00A321A2">
        <w:t xml:space="preserve">the </w:t>
      </w:r>
      <w:r>
        <w:t xml:space="preserve">light curve is important to provide and </w:t>
      </w:r>
      <w:r w:rsidR="00031982">
        <w:t>govern concepts</w:t>
      </w:r>
      <w:r>
        <w:t xml:space="preserve"> presented and applied in the later chapters.</w:t>
      </w:r>
    </w:p>
    <w:p w14:paraId="5B032600" w14:textId="13E7D618" w:rsidR="00810D99" w:rsidRDefault="00D37EBC" w:rsidP="00381285">
      <w:pPr>
        <w:pStyle w:val="Heading2"/>
        <w:numPr>
          <w:ilvl w:val="1"/>
          <w:numId w:val="3"/>
        </w:numPr>
      </w:pPr>
      <w:r w:rsidRPr="00D37EBC">
        <w:t>P</w:t>
      </w:r>
      <w:r w:rsidR="00045DA7">
        <w:t>hotometry</w:t>
      </w:r>
    </w:p>
    <w:p w14:paraId="366CB2AA" w14:textId="13862E68" w:rsidR="00FF27AD" w:rsidRDefault="00634C1F" w:rsidP="00634C1F">
      <w:r>
        <w:t xml:space="preserve">Photometry </w:t>
      </w:r>
      <w:proofErr w:type="gramStart"/>
      <w:r>
        <w:t xml:space="preserve">is </w:t>
      </w:r>
      <w:r w:rsidR="008629BE">
        <w:t>applied</w:t>
      </w:r>
      <w:proofErr w:type="gramEnd"/>
      <w:r w:rsidR="008629BE">
        <w:t xml:space="preserve"> in astronomy to measure the flux and light intensity of radiated celestial objects. The </w:t>
      </w:r>
      <w:r w:rsidR="00546177">
        <w:t>measured</w:t>
      </w:r>
      <w:r w:rsidR="008629BE">
        <w:t xml:space="preserve"> light </w:t>
      </w:r>
      <w:proofErr w:type="gramStart"/>
      <w:r w:rsidR="008629BE">
        <w:t>is done</w:t>
      </w:r>
      <w:proofErr w:type="gramEnd"/>
      <w:r w:rsidR="008629BE">
        <w:t xml:space="preserve"> </w:t>
      </w:r>
      <w:r w:rsidR="002D1722">
        <w:t xml:space="preserve">by telescopes using a </w:t>
      </w:r>
      <w:r w:rsidR="00546177">
        <w:t>photometer</w:t>
      </w:r>
      <w:r w:rsidR="002D1722">
        <w:t xml:space="preserve">. The </w:t>
      </w:r>
      <w:r w:rsidR="00546177">
        <w:t>photometer</w:t>
      </w:r>
      <w:r w:rsidR="002D1722">
        <w:t xml:space="preserve"> is composed of electronic devices such as a </w:t>
      </w:r>
      <w:r w:rsidR="007C7038">
        <w:t>charged-coupled device (</w:t>
      </w:r>
      <w:r w:rsidR="002D1722">
        <w:t>CCD</w:t>
      </w:r>
      <w:r w:rsidR="007C7038">
        <w:t>)</w:t>
      </w:r>
      <w:r w:rsidR="002D1722">
        <w:t xml:space="preserve"> </w:t>
      </w:r>
      <w:r w:rsidR="00546177">
        <w:t>photometer</w:t>
      </w:r>
      <w:r w:rsidR="002D1722">
        <w:t xml:space="preserve"> or a </w:t>
      </w:r>
      <w:r w:rsidR="006569E3">
        <w:t>photoelectric</w:t>
      </w:r>
      <w:r w:rsidR="002D1722">
        <w:t xml:space="preserve"> photometer that</w:t>
      </w:r>
      <w:r w:rsidR="00C37297">
        <w:t xml:space="preserve"> performs light conversion into electric current</w:t>
      </w:r>
      <w:r w:rsidR="000C194B">
        <w:t xml:space="preserve"> by the princip</w:t>
      </w:r>
      <w:r w:rsidR="0081044F">
        <w:t>le</w:t>
      </w:r>
      <w:r w:rsidR="000C194B">
        <w:t xml:space="preserve"> of </w:t>
      </w:r>
      <w:r w:rsidR="0081044F">
        <w:t xml:space="preserve">the </w:t>
      </w:r>
      <w:r w:rsidR="000C194B">
        <w:t xml:space="preserve">photoelectric effect. After the </w:t>
      </w:r>
      <w:r w:rsidR="00546177">
        <w:t>conversion</w:t>
      </w:r>
      <w:r w:rsidR="000C194B">
        <w:t xml:space="preserve"> </w:t>
      </w:r>
      <w:proofErr w:type="gramStart"/>
      <w:r w:rsidR="000C194B">
        <w:t>is done</w:t>
      </w:r>
      <w:proofErr w:type="gramEnd"/>
      <w:r w:rsidR="000C194B">
        <w:t xml:space="preserve">, </w:t>
      </w:r>
      <w:r w:rsidR="00162C9A">
        <w:t xml:space="preserve">calibration is done against </w:t>
      </w:r>
      <w:r w:rsidR="00420B1A">
        <w:t>known intensity’s standard stars (in the background during observation)</w:t>
      </w:r>
      <w:r w:rsidR="0066166D">
        <w:t>. Thus</w:t>
      </w:r>
      <w:r w:rsidR="006569E3">
        <w:t>,</w:t>
      </w:r>
      <w:r w:rsidR="0066166D">
        <w:t xml:space="preserve"> the photometer can measure the </w:t>
      </w:r>
      <w:r w:rsidR="00420B1A">
        <w:t>celestial object’s brightness or apparent magnitude H</w:t>
      </w:r>
      <w:r w:rsidR="006569E3">
        <w:t xml:space="preserve"> [</w:t>
      </w:r>
      <w:commentRangeStart w:id="0"/>
      <w:r w:rsidR="006569E3">
        <w:t>ref</w:t>
      </w:r>
      <w:commentRangeEnd w:id="0"/>
      <w:r w:rsidR="006569E3">
        <w:rPr>
          <w:rStyle w:val="CommentReference"/>
        </w:rPr>
        <w:commentReference w:id="0"/>
      </w:r>
      <w:r w:rsidR="006569E3">
        <w:t>]</w:t>
      </w:r>
      <w:r w:rsidR="00F82419">
        <w:t>.</w:t>
      </w:r>
      <w:r w:rsidR="0041138B">
        <w:t xml:space="preserve"> The information</w:t>
      </w:r>
      <w:r w:rsidR="00F71402">
        <w:t xml:space="preserve"> from the measurements yields </w:t>
      </w:r>
      <w:r w:rsidR="00644897">
        <w:t>valuable information</w:t>
      </w:r>
      <w:r w:rsidR="00F71402">
        <w:t xml:space="preserve"> such as age, distance,</w:t>
      </w:r>
      <w:r w:rsidR="0038247F">
        <w:t xml:space="preserve"> </w:t>
      </w:r>
      <w:r w:rsidR="00546177">
        <w:t>temperature,</w:t>
      </w:r>
      <w:r w:rsidR="0038247F">
        <w:t xml:space="preserve"> and rotation period.</w:t>
      </w:r>
    </w:p>
    <w:p w14:paraId="6D192BC0" w14:textId="1A1691C3" w:rsidR="0038247F" w:rsidRDefault="0038247F" w:rsidP="00634C1F">
      <w:r>
        <w:t xml:space="preserve">Early observations </w:t>
      </w:r>
      <w:proofErr w:type="gramStart"/>
      <w:r>
        <w:t>were done</w:t>
      </w:r>
      <w:proofErr w:type="gramEnd"/>
      <w:r w:rsidR="003F4D54">
        <w:t xml:space="preserve"> by Greek astronomers who used the Hipparchus system around 130 BC.</w:t>
      </w:r>
      <w:r w:rsidR="00DB3F50">
        <w:t xml:space="preserve"> The system </w:t>
      </w:r>
      <w:r w:rsidR="00546177">
        <w:t>divided</w:t>
      </w:r>
      <w:r w:rsidR="00DB3F50">
        <w:t xml:space="preserve"> the stars into classes called magnitudes</w:t>
      </w:r>
      <w:r w:rsidR="00505FFA">
        <w:t>. T</w:t>
      </w:r>
      <w:r w:rsidR="00F5517B">
        <w:t xml:space="preserve">he brightest of stars </w:t>
      </w:r>
      <w:r w:rsidR="00505FFA">
        <w:t xml:space="preserve">fall in </w:t>
      </w:r>
      <w:r w:rsidR="00F5517B">
        <w:t>the first magnitude, fol</w:t>
      </w:r>
      <w:r w:rsidR="00F4796F">
        <w:t xml:space="preserve">lowed by the </w:t>
      </w:r>
      <w:r w:rsidR="00506524">
        <w:t>second</w:t>
      </w:r>
      <w:r w:rsidR="00F4796F">
        <w:t xml:space="preserve"> magnitude of least bright stars</w:t>
      </w:r>
      <w:r w:rsidR="00505FFA">
        <w:t>,</w:t>
      </w:r>
      <w:r w:rsidR="00F4796F">
        <w:t xml:space="preserve"> and the magnitude rate increase</w:t>
      </w:r>
      <w:r w:rsidR="00F24DE3">
        <w:t>s</w:t>
      </w:r>
      <w:r w:rsidR="00F4796F">
        <w:t xml:space="preserve"> for the fainted stars</w:t>
      </w:r>
      <w:r w:rsidR="008943AE">
        <w:t xml:space="preserve"> having the </w:t>
      </w:r>
      <w:proofErr w:type="gramStart"/>
      <w:r w:rsidR="008943AE">
        <w:t>6</w:t>
      </w:r>
      <w:r w:rsidR="008943AE" w:rsidRPr="008943AE">
        <w:rPr>
          <w:vertAlign w:val="superscript"/>
        </w:rPr>
        <w:t>th</w:t>
      </w:r>
      <w:proofErr w:type="gramEnd"/>
      <w:r w:rsidR="008943AE">
        <w:t xml:space="preserve"> magnitude.</w:t>
      </w:r>
    </w:p>
    <w:p w14:paraId="4FF9C8F3" w14:textId="45FC0709" w:rsidR="00317D84" w:rsidRDefault="00317D84" w:rsidP="00634C1F">
      <w:r>
        <w:t>In the 17</w:t>
      </w:r>
      <w:r w:rsidRPr="00317D84">
        <w:rPr>
          <w:vertAlign w:val="superscript"/>
        </w:rPr>
        <w:t>th</w:t>
      </w:r>
      <w:r>
        <w:t xml:space="preserve"> century, the discover</w:t>
      </w:r>
      <w:r w:rsidR="00D417CD">
        <w:t>y</w:t>
      </w:r>
      <w:r>
        <w:t xml:space="preserve"> of </w:t>
      </w:r>
      <w:r w:rsidR="00546177">
        <w:t>fainter</w:t>
      </w:r>
      <w:r>
        <w:t xml:space="preserve"> stars led </w:t>
      </w:r>
      <w:r w:rsidR="00DC4169">
        <w:t>to</w:t>
      </w:r>
      <w:r>
        <w:t xml:space="preserve"> the invention of telescopes</w:t>
      </w:r>
      <w:r w:rsidR="00ED60B8">
        <w:t xml:space="preserve">. This enabled further </w:t>
      </w:r>
      <w:r w:rsidR="00644897">
        <w:t xml:space="preserve">to </w:t>
      </w:r>
      <w:r w:rsidR="00ED60B8">
        <w:t>group the fainter stars</w:t>
      </w:r>
      <w:r w:rsidR="00505FFA">
        <w:t>,</w:t>
      </w:r>
      <w:r w:rsidR="00ED60B8">
        <w:t xml:space="preserve"> and the </w:t>
      </w:r>
      <w:r w:rsidR="00546177">
        <w:t>magnitude</w:t>
      </w:r>
      <w:r w:rsidR="00ED60B8">
        <w:t xml:space="preserve"> group </w:t>
      </w:r>
      <w:proofErr w:type="gramStart"/>
      <w:r w:rsidR="00ED60B8">
        <w:t xml:space="preserve">was </w:t>
      </w:r>
      <w:r w:rsidR="00546177">
        <w:t>increased</w:t>
      </w:r>
      <w:proofErr w:type="gramEnd"/>
      <w:r w:rsidR="00ED60B8">
        <w:t xml:space="preserve"> to the </w:t>
      </w:r>
      <w:r w:rsidR="00506524">
        <w:t>eighth</w:t>
      </w:r>
      <w:r w:rsidR="00ED60B8">
        <w:t xml:space="preserve"> </w:t>
      </w:r>
      <w:r w:rsidR="00546177">
        <w:t>magnitude</w:t>
      </w:r>
      <w:r w:rsidR="00ED60B8">
        <w:t>.</w:t>
      </w:r>
      <w:r w:rsidR="00B87710">
        <w:t xml:space="preserve"> Jumping to the 19</w:t>
      </w:r>
      <w:r w:rsidR="00B87710" w:rsidRPr="00B87710">
        <w:rPr>
          <w:vertAlign w:val="superscript"/>
        </w:rPr>
        <w:t>th</w:t>
      </w:r>
      <w:r w:rsidR="00B87710">
        <w:t xml:space="preserve"> century saw new experiments </w:t>
      </w:r>
      <w:r w:rsidR="00546177">
        <w:t>established</w:t>
      </w:r>
      <w:r w:rsidR="002E48FB">
        <w:t xml:space="preserve"> </w:t>
      </w:r>
      <w:r w:rsidR="00973779">
        <w:t xml:space="preserve">that the apparent equal steps of magnitude were steps of </w:t>
      </w:r>
      <w:r w:rsidR="00D417CD">
        <w:t xml:space="preserve">a </w:t>
      </w:r>
      <w:r w:rsidR="00973779">
        <w:t>constant ratio of light energy</w:t>
      </w:r>
      <w:r w:rsidR="00046154">
        <w:t xml:space="preserve"> received during observation and that the difference in the </w:t>
      </w:r>
      <w:r w:rsidR="00546177">
        <w:t>brightness</w:t>
      </w:r>
      <w:r w:rsidR="00046154">
        <w:t xml:space="preserve"> of </w:t>
      </w:r>
      <w:proofErr w:type="gramStart"/>
      <w:r w:rsidR="005F63E3">
        <w:t>5</w:t>
      </w:r>
      <w:proofErr w:type="gramEnd"/>
      <w:r w:rsidR="005F63E3">
        <w:t xml:space="preserve"> magnitudes was approximate to the ratio of a hundred. In </w:t>
      </w:r>
      <w:r w:rsidR="00505FFA">
        <w:t>1856, Norman Robert proposed that this ratio</w:t>
      </w:r>
      <w:r w:rsidR="00072C02">
        <w:t xml:space="preserve"> govern the scale of magnitude that the brightness difference</w:t>
      </w:r>
      <w:r w:rsidR="00B46C93">
        <w:t xml:space="preserve"> would be a ratio of 2.512 in intensity</w:t>
      </w:r>
      <w:r w:rsidR="00505FFA">
        <w:t>,</w:t>
      </w:r>
      <w:r w:rsidR="00B46C93">
        <w:t xml:space="preserve"> and a 5-magnitude di</w:t>
      </w:r>
      <w:r w:rsidR="00DA6B60">
        <w:t>fference would be the ratio of 2.51188</w:t>
      </w:r>
      <w:r w:rsidR="00C6064B" w:rsidRPr="00C60BA8">
        <w:rPr>
          <w:vertAlign w:val="superscript"/>
        </w:rPr>
        <w:t>5</w:t>
      </w:r>
      <w:r w:rsidR="00C6064B">
        <w:t xml:space="preserve">. Furthermore, steps in </w:t>
      </w:r>
      <w:r w:rsidR="00546177">
        <w:t>brightness</w:t>
      </w:r>
      <w:r w:rsidR="00C6064B">
        <w:t xml:space="preserve"> w</w:t>
      </w:r>
      <w:r w:rsidR="00D44105">
        <w:t xml:space="preserve">ould </w:t>
      </w:r>
      <w:proofErr w:type="gramStart"/>
      <w:r w:rsidR="00D44105">
        <w:t>be denoted</w:t>
      </w:r>
      <w:proofErr w:type="gramEnd"/>
      <w:r w:rsidR="00D44105">
        <w:t xml:space="preserve"> by decimal fractions. The zero in the scale</w:t>
      </w:r>
      <w:r w:rsidR="00EA4A12">
        <w:t xml:space="preserve"> </w:t>
      </w:r>
      <w:proofErr w:type="gramStart"/>
      <w:r w:rsidR="00EA4A12">
        <w:t>was used</w:t>
      </w:r>
      <w:proofErr w:type="gramEnd"/>
      <w:r w:rsidR="00EA4A12">
        <w:t xml:space="preserve"> to cause the minimum change of </w:t>
      </w:r>
      <w:r w:rsidR="00DF73E8">
        <w:t xml:space="preserve">the many stars in the </w:t>
      </w:r>
      <w:r w:rsidR="00506524">
        <w:t>sixth</w:t>
      </w:r>
      <w:r w:rsidR="00DF73E8">
        <w:t xml:space="preserve"> magnitude, with many stars having</w:t>
      </w:r>
      <w:r w:rsidR="00644825">
        <w:t xml:space="preserve"> magnitudes less than zero.</w:t>
      </w:r>
    </w:p>
    <w:p w14:paraId="30299000" w14:textId="2EE6D9DD" w:rsidR="00644825" w:rsidRDefault="00DE1F54" w:rsidP="00634C1F">
      <w:r>
        <w:t>T</w:t>
      </w:r>
      <w:r w:rsidR="00644825">
        <w:t xml:space="preserve">he invention of </w:t>
      </w:r>
      <w:r w:rsidR="0049733C">
        <w:t>photography paved the wa</w:t>
      </w:r>
      <w:r>
        <w:t>y</w:t>
      </w:r>
      <w:r w:rsidR="0049733C">
        <w:t xml:space="preserve"> </w:t>
      </w:r>
      <w:r w:rsidR="00D62AE6">
        <w:t xml:space="preserve">for </w:t>
      </w:r>
      <w:r w:rsidR="0049733C">
        <w:t xml:space="preserve">providing a </w:t>
      </w:r>
      <w:r w:rsidR="00133A0A">
        <w:t xml:space="preserve">means of measuring the </w:t>
      </w:r>
      <w:r w:rsidR="004E24FE">
        <w:t>brightness</w:t>
      </w:r>
      <w:r w:rsidR="00133A0A">
        <w:t xml:space="preserve"> of the stars. Photographic plates </w:t>
      </w:r>
      <w:r w:rsidR="000B54E5">
        <w:t xml:space="preserve">are sensitive to violet and UV radiation compared to green and yellow </w:t>
      </w:r>
      <w:r w:rsidR="00E21BC9">
        <w:t>wavelengths that are sensitive to our eyes, thus leading to the making of two separate magnitude scales</w:t>
      </w:r>
      <w:r w:rsidR="00BD0852">
        <w:t>, the photographic and visual scales.</w:t>
      </w:r>
      <w:r w:rsidR="007C4640">
        <w:t xml:space="preserve"> Their difference is that </w:t>
      </w:r>
      <w:r w:rsidR="00C81DE5">
        <w:t>a given star</w:t>
      </w:r>
      <w:r w:rsidR="00505FFA">
        <w:t xml:space="preserve"> </w:t>
      </w:r>
      <w:r w:rsidR="000145E7">
        <w:t>led to a colour index</w:t>
      </w:r>
      <w:r w:rsidR="00C81DE5">
        <w:t xml:space="preserve"> usage</w:t>
      </w:r>
      <w:r w:rsidR="000145E7">
        <w:t xml:space="preserve"> that would measure the temperature of the star’s surface.</w:t>
      </w:r>
      <w:r w:rsidR="00677BD5">
        <w:t xml:space="preserve"> Photographic photometry relied on </w:t>
      </w:r>
      <w:r w:rsidR="00A41EB1">
        <w:t>image comparison of visuals and re</w:t>
      </w:r>
      <w:r w:rsidR="00546177">
        <w:t>co</w:t>
      </w:r>
      <w:r w:rsidR="00A41EB1">
        <w:t xml:space="preserve">rded starlight in the plates. This led to inaccuracy </w:t>
      </w:r>
      <w:r w:rsidR="00B855BF">
        <w:t>due to complexity from</w:t>
      </w:r>
      <w:r w:rsidR="00D62AE6">
        <w:t xml:space="preserve"> the</w:t>
      </w:r>
      <w:r w:rsidR="00B855BF">
        <w:t xml:space="preserve"> size and density of photographic images of the stars</w:t>
      </w:r>
      <w:r w:rsidR="00505FFA">
        <w:t>,</w:t>
      </w:r>
      <w:r w:rsidR="00B855BF">
        <w:t xml:space="preserve"> and the brightness of</w:t>
      </w:r>
      <w:r w:rsidR="001763D7">
        <w:t xml:space="preserve"> optical images w</w:t>
      </w:r>
      <w:r w:rsidR="00FE0DAC">
        <w:t>as</w:t>
      </w:r>
      <w:r w:rsidR="001763D7">
        <w:t xml:space="preserve"> not subject to control and </w:t>
      </w:r>
      <w:r w:rsidR="008C4C8B">
        <w:t>proper calibration.</w:t>
      </w:r>
    </w:p>
    <w:p w14:paraId="28311664" w14:textId="620BEA2F" w:rsidR="009A3E14" w:rsidRDefault="00FE0DAC" w:rsidP="00634C1F">
      <w:r>
        <w:lastRenderedPageBreak/>
        <w:t>In the e</w:t>
      </w:r>
      <w:r w:rsidR="009A3E14">
        <w:t>arly 1940s</w:t>
      </w:r>
      <w:r w:rsidR="003121A1">
        <w:t xml:space="preserve">, photometry </w:t>
      </w:r>
      <w:proofErr w:type="gramStart"/>
      <w:r w:rsidR="003121A1">
        <w:t>was extended</w:t>
      </w:r>
      <w:proofErr w:type="gramEnd"/>
      <w:r w:rsidR="003121A1">
        <w:t xml:space="preserve"> to sensitivity and wavelength range</w:t>
      </w:r>
      <w:r w:rsidR="00BC48F1">
        <w:t xml:space="preserve"> due to the application of accurate </w:t>
      </w:r>
      <w:r w:rsidR="00FB6136">
        <w:t>photoelectric</w:t>
      </w:r>
      <w:r w:rsidR="00BC48F1">
        <w:t xml:space="preserve"> rather than </w:t>
      </w:r>
      <w:r w:rsidR="00FB6136">
        <w:t>photography</w:t>
      </w:r>
      <w:r w:rsidR="00840E4E">
        <w:t xml:space="preserve">. The magnitude </w:t>
      </w:r>
      <w:proofErr w:type="gramStart"/>
      <w:r w:rsidR="00840E4E">
        <w:t>was increased</w:t>
      </w:r>
      <w:proofErr w:type="gramEnd"/>
      <w:r w:rsidR="00840E4E">
        <w:t xml:space="preserve"> to </w:t>
      </w:r>
      <w:r w:rsidR="00506524">
        <w:t>twenty-four</w:t>
      </w:r>
      <w:r w:rsidR="00840E4E">
        <w:t xml:space="preserve"> for the faintest of stars</w:t>
      </w:r>
      <w:r w:rsidR="005C72FD">
        <w:t xml:space="preserve">. In photoelectric photometry, the image of </w:t>
      </w:r>
      <w:r w:rsidR="003C4154">
        <w:t>a lone star</w:t>
      </w:r>
      <w:r w:rsidR="005C72FD">
        <w:t xml:space="preserve"> s passed through a </w:t>
      </w:r>
      <w:r w:rsidR="00E831A9">
        <w:t>small</w:t>
      </w:r>
      <w:r w:rsidR="00644897">
        <w:t>-</w:t>
      </w:r>
      <w:r w:rsidR="00E831A9">
        <w:t>diaphragm</w:t>
      </w:r>
      <w:r w:rsidR="005C72FD">
        <w:t xml:space="preserve"> </w:t>
      </w:r>
      <w:r w:rsidR="00A47EB9">
        <w:t xml:space="preserve">in the </w:t>
      </w:r>
      <w:r w:rsidR="00C81DE5">
        <w:t>telescope’s focal plan</w:t>
      </w:r>
      <w:r w:rsidR="00A47EB9">
        <w:t xml:space="preserve">e. Thereafter the image </w:t>
      </w:r>
      <w:proofErr w:type="gramStart"/>
      <w:r w:rsidR="00A47EB9">
        <w:t xml:space="preserve">is </w:t>
      </w:r>
      <w:r w:rsidR="00FB6136">
        <w:t>passed</w:t>
      </w:r>
      <w:proofErr w:type="gramEnd"/>
      <w:r w:rsidR="00A47EB9">
        <w:t xml:space="preserve"> through a selected filter</w:t>
      </w:r>
      <w:r w:rsidR="00C9408D">
        <w:t xml:space="preserve"> and a field lens. Then the images </w:t>
      </w:r>
      <w:r w:rsidR="00954211">
        <w:t>go</w:t>
      </w:r>
      <w:r w:rsidR="00C9408D">
        <w:t xml:space="preserve"> into a </w:t>
      </w:r>
      <w:r w:rsidR="00FB6136">
        <w:t>photomultiplier</w:t>
      </w:r>
      <w:r w:rsidR="00C81DE5">
        <w:t>,</w:t>
      </w:r>
      <w:r w:rsidR="00B20934">
        <w:t xml:space="preserve"> a device that produces </w:t>
      </w:r>
      <w:r w:rsidR="006E2EE3">
        <w:t xml:space="preserve">a </w:t>
      </w:r>
      <w:r w:rsidR="00B20934">
        <w:t xml:space="preserve">strong electric </w:t>
      </w:r>
      <w:r w:rsidR="00FB6136">
        <w:t>current</w:t>
      </w:r>
      <w:r w:rsidR="00B20934">
        <w:t xml:space="preserve"> </w:t>
      </w:r>
      <w:r w:rsidR="00FB6136">
        <w:t>from</w:t>
      </w:r>
      <w:r w:rsidR="00B20934">
        <w:t xml:space="preserve"> a weaker light input. The </w:t>
      </w:r>
      <w:r w:rsidR="00FB6136">
        <w:t>output</w:t>
      </w:r>
      <w:r w:rsidR="00B20934">
        <w:t xml:space="preserve"> current </w:t>
      </w:r>
      <w:r w:rsidR="00E856CF">
        <w:t xml:space="preserve">can </w:t>
      </w:r>
      <w:proofErr w:type="gramStart"/>
      <w:r w:rsidR="00E856CF">
        <w:t>be measured</w:t>
      </w:r>
      <w:proofErr w:type="gramEnd"/>
      <w:r w:rsidR="00E856CF">
        <w:t xml:space="preserve"> in </w:t>
      </w:r>
      <w:r w:rsidR="001A5C0E">
        <w:t>many ways</w:t>
      </w:r>
      <w:r w:rsidR="00E856CF">
        <w:t xml:space="preserve">. </w:t>
      </w:r>
      <w:r w:rsidR="00D508D2">
        <w:t xml:space="preserve">The ways are </w:t>
      </w:r>
      <w:r w:rsidR="00954211">
        <w:t>possible</w:t>
      </w:r>
      <w:r w:rsidR="00D508D2">
        <w:t xml:space="preserve"> due to the extreme accuracy </w:t>
      </w:r>
      <w:r w:rsidR="006E2EE3">
        <w:t>of</w:t>
      </w:r>
      <w:r w:rsidR="00D508D2">
        <w:t xml:space="preserve"> the </w:t>
      </w:r>
      <w:r w:rsidR="00954211">
        <w:t>linear</w:t>
      </w:r>
      <w:r w:rsidR="00D508D2">
        <w:t xml:space="preserve"> </w:t>
      </w:r>
      <w:r w:rsidR="00FB6136">
        <w:t>relationship</w:t>
      </w:r>
      <w:r w:rsidR="00705EF5">
        <w:t xml:space="preserve"> between the incoming radiation and </w:t>
      </w:r>
      <w:r w:rsidR="00C81DE5">
        <w:t>its curren</w:t>
      </w:r>
      <w:r w:rsidR="00705EF5">
        <w:t>t</w:t>
      </w:r>
      <w:r w:rsidR="00C81DE5">
        <w:t>,</w:t>
      </w:r>
      <w:r w:rsidR="004B0DDF">
        <w:t xml:space="preserve"> making it possible to measure the current.</w:t>
      </w:r>
      <w:r w:rsidR="002C112C">
        <w:t xml:space="preserve"> The </w:t>
      </w:r>
      <w:r w:rsidR="000D2EAF">
        <w:t>addition</w:t>
      </w:r>
      <w:r w:rsidR="002C112C">
        <w:t xml:space="preserve"> of </w:t>
      </w:r>
      <w:r w:rsidR="000D2EAF">
        <w:t>photomultiplier</w:t>
      </w:r>
      <w:r w:rsidR="002C112C">
        <w:t xml:space="preserve"> tubes </w:t>
      </w:r>
      <w:r w:rsidR="00954211">
        <w:t>is</w:t>
      </w:r>
      <w:r w:rsidR="002C112C">
        <w:t xml:space="preserve"> </w:t>
      </w:r>
      <w:r w:rsidR="000D2EAF">
        <w:t>sub-planted</w:t>
      </w:r>
      <w:r w:rsidR="002C112C">
        <w:t xml:space="preserve"> by the CCDs</w:t>
      </w:r>
      <w:r w:rsidR="006875B6">
        <w:t xml:space="preserve"> </w:t>
      </w:r>
      <w:r w:rsidR="000D2EAF">
        <w:t>enabling</w:t>
      </w:r>
      <w:r w:rsidR="006875B6">
        <w:t xml:space="preserve"> the measurement of magnitudes in the visible, UV</w:t>
      </w:r>
      <w:r w:rsidR="000D2EAF">
        <w:t xml:space="preserve"> and infrared spectrum</w:t>
      </w:r>
      <w:r w:rsidR="00896DB4">
        <w:t xml:space="preserve"> [</w:t>
      </w:r>
      <w:commentRangeStart w:id="1"/>
      <w:r w:rsidR="00896DB4">
        <w:t>ref</w:t>
      </w:r>
      <w:commentRangeEnd w:id="1"/>
      <w:r w:rsidR="00F6360F">
        <w:rPr>
          <w:rStyle w:val="CommentReference"/>
        </w:rPr>
        <w:commentReference w:id="1"/>
      </w:r>
      <w:r w:rsidR="00896DB4">
        <w:t>]</w:t>
      </w:r>
      <w:r w:rsidR="000D2EAF">
        <w:t>.</w:t>
      </w:r>
    </w:p>
    <w:p w14:paraId="6B3852F0" w14:textId="7B951BCF" w:rsidR="001E4C5D" w:rsidRDefault="001E4C5D" w:rsidP="00634C1F">
      <w:r>
        <w:t>Nowadays</w:t>
      </w:r>
      <w:r w:rsidR="00C81DE5">
        <w:t>,</w:t>
      </w:r>
      <w:r>
        <w:t xml:space="preserve"> photometry is more advanced and has a wide range of activities.</w:t>
      </w:r>
      <w:r w:rsidR="00357BA2">
        <w:t xml:space="preserve"> The photometry of stars </w:t>
      </w:r>
      <w:proofErr w:type="gramStart"/>
      <w:r w:rsidR="00357BA2">
        <w:t>was further extended</w:t>
      </w:r>
      <w:proofErr w:type="gramEnd"/>
      <w:r w:rsidR="00357BA2">
        <w:t xml:space="preserve"> to other celestial </w:t>
      </w:r>
      <w:r w:rsidR="00EB76E7">
        <w:t>objects</w:t>
      </w:r>
      <w:r w:rsidR="00357BA2">
        <w:t xml:space="preserve"> like planets, </w:t>
      </w:r>
      <w:r w:rsidR="00EB76E7">
        <w:t>comets</w:t>
      </w:r>
      <w:r w:rsidR="00357BA2">
        <w:t xml:space="preserve">, asteroids, </w:t>
      </w:r>
      <w:r w:rsidR="00EB76E7">
        <w:t>galaxies,</w:t>
      </w:r>
      <w:r w:rsidR="00357BA2">
        <w:t xml:space="preserve"> and </w:t>
      </w:r>
      <w:r w:rsidR="00EB76E7">
        <w:t>nebulae</w:t>
      </w:r>
      <w:r w:rsidR="009D6A00">
        <w:t>. The measurements use apparent magnitude in the scale of magnitude per arcsecond^2 [</w:t>
      </w:r>
      <w:commentRangeStart w:id="2"/>
      <w:r w:rsidR="009D6A00">
        <w:t>ref</w:t>
      </w:r>
      <w:commentRangeEnd w:id="2"/>
      <w:r w:rsidR="003E71BD">
        <w:rPr>
          <w:rStyle w:val="CommentReference"/>
        </w:rPr>
        <w:commentReference w:id="2"/>
      </w:r>
      <w:r w:rsidR="009D6A00">
        <w:t>]</w:t>
      </w:r>
      <w:r w:rsidR="003E71BD">
        <w:t>.</w:t>
      </w:r>
      <w:r w:rsidR="003C1C55">
        <w:t xml:space="preserve"> </w:t>
      </w:r>
      <w:r w:rsidR="00C81DE5">
        <w:t>F</w:t>
      </w:r>
      <w:r w:rsidR="003C1C55">
        <w:t xml:space="preserve">urther knowledge of the area and light intensity across the </w:t>
      </w:r>
      <w:r w:rsidR="00EB76E7">
        <w:t>objects</w:t>
      </w:r>
      <w:r w:rsidR="003C1C55">
        <w:t xml:space="preserve"> can determine the surface brightness</w:t>
      </w:r>
      <w:r w:rsidR="00C81DE5">
        <w:t>,</w:t>
      </w:r>
      <w:r w:rsidR="003C1C55">
        <w:t xml:space="preserve"> while </w:t>
      </w:r>
      <w:r w:rsidR="00A54D3A">
        <w:t>integrating the total light of the extended object can give the total magnitude</w:t>
      </w:r>
      <w:r w:rsidR="00691C70">
        <w:t xml:space="preserve"> or </w:t>
      </w:r>
      <w:r w:rsidR="00EB76E7">
        <w:t>luminosity</w:t>
      </w:r>
      <w:r w:rsidR="00691C70">
        <w:t xml:space="preserve"> per unit </w:t>
      </w:r>
      <w:r w:rsidR="00EB76E7">
        <w:t>surface</w:t>
      </w:r>
      <w:r w:rsidR="00691C70">
        <w:t xml:space="preserve"> area.</w:t>
      </w:r>
      <w:r w:rsidR="00F277CC">
        <w:t xml:space="preserve"> </w:t>
      </w:r>
    </w:p>
    <w:p w14:paraId="33A4C4E6" w14:textId="4EF82806" w:rsidR="00F277CC" w:rsidRDefault="00F277CC" w:rsidP="00634C1F">
      <w:r>
        <w:t xml:space="preserve">Photometry has </w:t>
      </w:r>
      <w:proofErr w:type="gramStart"/>
      <w:r>
        <w:t>numerous</w:t>
      </w:r>
      <w:proofErr w:type="gramEnd"/>
      <w:r>
        <w:t xml:space="preserve"> </w:t>
      </w:r>
      <w:r w:rsidR="00EB76E7">
        <w:t>applications</w:t>
      </w:r>
      <w:r>
        <w:t xml:space="preserve"> in the field of astronomy</w:t>
      </w:r>
      <w:r w:rsidR="009E6113">
        <w:t xml:space="preserve">. The </w:t>
      </w:r>
      <w:r w:rsidR="00EB76E7">
        <w:t>measurements</w:t>
      </w:r>
      <w:r w:rsidR="009E6113">
        <w:t xml:space="preserve"> can </w:t>
      </w:r>
      <w:proofErr w:type="gramStart"/>
      <w:r w:rsidR="009E6113">
        <w:t xml:space="preserve">be </w:t>
      </w:r>
      <w:r w:rsidR="00F54D39">
        <w:t>merged</w:t>
      </w:r>
      <w:proofErr w:type="gramEnd"/>
      <w:r w:rsidR="00F54D39">
        <w:t xml:space="preserve"> with the inverse square law </w:t>
      </w:r>
      <w:r w:rsidR="00AC76AF">
        <w:t xml:space="preserve">when the distance </w:t>
      </w:r>
      <w:r w:rsidR="00C81DE5">
        <w:t>determines</w:t>
      </w:r>
      <w:r w:rsidR="0008606B">
        <w:t xml:space="preserve"> luminosity or the opposite.</w:t>
      </w:r>
      <w:r w:rsidR="006B0089">
        <w:t xml:space="preserve"> The </w:t>
      </w:r>
      <w:r w:rsidR="006B0089" w:rsidRPr="006B0089">
        <w:t>inverse-square law is any scientific law stating that a specified physical quantity is inversely proportional to the square of the distance from the source of that physical quantity</w:t>
      </w:r>
      <w:r w:rsidR="00A07798">
        <w:t xml:space="preserve"> [</w:t>
      </w:r>
      <w:commentRangeStart w:id="3"/>
      <w:r w:rsidR="00A07798">
        <w:t>ref</w:t>
      </w:r>
      <w:commentRangeEnd w:id="3"/>
      <w:r w:rsidR="00A07798">
        <w:rPr>
          <w:rStyle w:val="CommentReference"/>
        </w:rPr>
        <w:commentReference w:id="3"/>
      </w:r>
      <w:r w:rsidR="00A07798">
        <w:t>]</w:t>
      </w:r>
      <w:r w:rsidR="006B0089">
        <w:t>.</w:t>
      </w:r>
      <w:r w:rsidR="0008606B">
        <w:t xml:space="preserve"> Physical properties like </w:t>
      </w:r>
      <w:r w:rsidR="00EB76E7">
        <w:t>temperature</w:t>
      </w:r>
      <w:r w:rsidR="0008606B">
        <w:t xml:space="preserve"> </w:t>
      </w:r>
      <w:r w:rsidR="00EB76E7">
        <w:t>and</w:t>
      </w:r>
      <w:r w:rsidR="0008606B">
        <w:t xml:space="preserve"> material composition can be determined from</w:t>
      </w:r>
      <w:r w:rsidR="00F07210">
        <w:t xml:space="preserve"> either broad or narrow band </w:t>
      </w:r>
      <w:r w:rsidR="00EB76E7">
        <w:t>spectrophotometry</w:t>
      </w:r>
      <w:r w:rsidR="00F07210">
        <w:t>.</w:t>
      </w:r>
      <w:r w:rsidR="005937B2">
        <w:t xml:space="preserve"> One of the major </w:t>
      </w:r>
      <w:r w:rsidR="00055FD2">
        <w:t>applications</w:t>
      </w:r>
      <w:r w:rsidR="005937B2">
        <w:t xml:space="preserve"> </w:t>
      </w:r>
      <w:r w:rsidR="00C81DE5">
        <w:t>that is part of the thesis study is detecting</w:t>
      </w:r>
      <w:r w:rsidR="007F25C0">
        <w:t xml:space="preserve"> the </w:t>
      </w:r>
      <w:r w:rsidR="00055FD2">
        <w:t>light</w:t>
      </w:r>
      <w:r w:rsidR="007F25C0">
        <w:t xml:space="preserve"> variations from asteroids and other minor planets. The </w:t>
      </w:r>
      <w:r w:rsidR="00055FD2">
        <w:t>measurements</w:t>
      </w:r>
      <w:r w:rsidR="007F25C0">
        <w:t xml:space="preserve"> from the </w:t>
      </w:r>
      <w:r w:rsidR="00055FD2">
        <w:t>variations</w:t>
      </w:r>
      <w:r w:rsidR="007F25C0">
        <w:t xml:space="preserve"> </w:t>
      </w:r>
      <w:proofErr w:type="gramStart"/>
      <w:r w:rsidR="007F25C0">
        <w:t>are then used</w:t>
      </w:r>
      <w:proofErr w:type="gramEnd"/>
      <w:r w:rsidR="007F25C0">
        <w:t xml:space="preserve"> to determine the rotation </w:t>
      </w:r>
      <w:r w:rsidR="00336685">
        <w:t xml:space="preserve">period of the asteroid. </w:t>
      </w:r>
      <w:r w:rsidR="00C81DE5">
        <w:t>Different</w:t>
      </w:r>
      <w:r w:rsidR="00336685">
        <w:t xml:space="preserve"> outputs from the variation measurement include</w:t>
      </w:r>
      <w:r w:rsidR="002F6B57">
        <w:t xml:space="preserve"> the </w:t>
      </w:r>
      <w:r w:rsidR="00055FD2">
        <w:t>orbital</w:t>
      </w:r>
      <w:r w:rsidR="002F6B57">
        <w:t xml:space="preserve"> period and </w:t>
      </w:r>
      <w:r w:rsidR="00D62525">
        <w:t>radii</w:t>
      </w:r>
      <w:r w:rsidR="002F6B57">
        <w:t xml:space="preserve"> of </w:t>
      </w:r>
      <w:r w:rsidR="00055FD2">
        <w:t>objects</w:t>
      </w:r>
      <w:r w:rsidR="002F6B57">
        <w:t xml:space="preserve"> of an eclipsing binary star system and </w:t>
      </w:r>
      <w:r w:rsidR="00055FD2">
        <w:t>obtaining</w:t>
      </w:r>
      <w:r w:rsidR="002F6B57">
        <w:t xml:space="preserve"> the total energy given out by a supernova</w:t>
      </w:r>
      <w:r w:rsidR="00055FD2">
        <w:t xml:space="preserve"> [</w:t>
      </w:r>
      <w:commentRangeStart w:id="4"/>
      <w:r w:rsidR="00055FD2">
        <w:t>ref</w:t>
      </w:r>
      <w:commentRangeEnd w:id="4"/>
      <w:r w:rsidR="00055FD2">
        <w:rPr>
          <w:rStyle w:val="CommentReference"/>
        </w:rPr>
        <w:commentReference w:id="4"/>
      </w:r>
      <w:r w:rsidR="00055FD2">
        <w:t>]</w:t>
      </w:r>
    </w:p>
    <w:p w14:paraId="767E3A05" w14:textId="04F246CD" w:rsidR="0002099E" w:rsidRDefault="0002099E" w:rsidP="00381285">
      <w:pPr>
        <w:pStyle w:val="Heading2"/>
      </w:pPr>
      <w:r>
        <w:t>CCD Photometry</w:t>
      </w:r>
    </w:p>
    <w:p w14:paraId="5D92E6C2" w14:textId="6672E767" w:rsidR="00516FB5" w:rsidRDefault="00670FD5" w:rsidP="00936B54">
      <w:r>
        <w:t xml:space="preserve">CCD photometry </w:t>
      </w:r>
      <w:r w:rsidR="00A546D6">
        <w:t>uses</w:t>
      </w:r>
      <w:r>
        <w:t xml:space="preserve"> a CCD camera</w:t>
      </w:r>
      <w:r w:rsidR="00614668">
        <w:t xml:space="preserve"> that </w:t>
      </w:r>
      <w:proofErr w:type="gramStart"/>
      <w:r w:rsidR="00614668">
        <w:t>is made</w:t>
      </w:r>
      <w:proofErr w:type="gramEnd"/>
      <w:r w:rsidR="00614668">
        <w:t xml:space="preserve"> up of a grid of photometer</w:t>
      </w:r>
      <w:r w:rsidR="00931611">
        <w:t>s</w:t>
      </w:r>
      <w:r w:rsidR="00614668">
        <w:t xml:space="preserve"> that </w:t>
      </w:r>
      <w:r w:rsidR="008546BC">
        <w:t>measure</w:t>
      </w:r>
      <w:r w:rsidR="00614668">
        <w:t xml:space="preserve"> and record</w:t>
      </w:r>
      <w:r w:rsidR="002922C5">
        <w:t xml:space="preserve"> photons coming from all sources in the FOV.</w:t>
      </w:r>
      <w:r w:rsidR="002E09D3">
        <w:t xml:space="preserve"> Since each CCD image records</w:t>
      </w:r>
      <w:r w:rsidR="008546BC">
        <w:t xml:space="preserve"> multiple</w:t>
      </w:r>
      <w:r w:rsidR="007C5BE4">
        <w:t xml:space="preserve"> objects </w:t>
      </w:r>
      <w:r w:rsidR="00153BC1">
        <w:t xml:space="preserve">at once, </w:t>
      </w:r>
      <w:proofErr w:type="gramStart"/>
      <w:r w:rsidR="00153BC1">
        <w:t>many</w:t>
      </w:r>
      <w:proofErr w:type="gramEnd"/>
      <w:r w:rsidR="00153BC1">
        <w:t xml:space="preserve"> forms of photometric extraction </w:t>
      </w:r>
      <w:r w:rsidR="008546BC">
        <w:t>include</w:t>
      </w:r>
      <w:r w:rsidR="00C26008">
        <w:t xml:space="preserve"> relative, </w:t>
      </w:r>
      <w:r w:rsidR="008546BC">
        <w:t>absolute,</w:t>
      </w:r>
      <w:r w:rsidR="00C26008">
        <w:t xml:space="preserve"> and differential. All three methods need</w:t>
      </w:r>
      <w:r w:rsidR="008F3CDB">
        <w:t xml:space="preserve"> the raw image magnitude extraction of the target objects and a known object for comparison</w:t>
      </w:r>
      <w:r w:rsidR="00E0664E">
        <w:t xml:space="preserve">. The observed signal of an object covers </w:t>
      </w:r>
      <w:proofErr w:type="gramStart"/>
      <w:r w:rsidR="00E0664E">
        <w:t>many</w:t>
      </w:r>
      <w:proofErr w:type="gramEnd"/>
      <w:r w:rsidR="00E0664E">
        <w:t xml:space="preserve"> </w:t>
      </w:r>
      <w:r w:rsidR="008546BC">
        <w:t>pixels</w:t>
      </w:r>
      <w:r w:rsidR="00FA76FD">
        <w:t xml:space="preserve"> and </w:t>
      </w:r>
      <w:r w:rsidR="005F5B18">
        <w:t>follows</w:t>
      </w:r>
      <w:r w:rsidR="00FA76FD">
        <w:t xml:space="preserve"> the point </w:t>
      </w:r>
      <w:r w:rsidR="008546BC">
        <w:t>spread</w:t>
      </w:r>
      <w:r w:rsidR="00FA76FD">
        <w:t xml:space="preserve"> function (PSF) </w:t>
      </w:r>
      <w:r w:rsidR="00F71E4F">
        <w:t>o</w:t>
      </w:r>
      <w:r w:rsidR="00FA76FD">
        <w:t>f the system</w:t>
      </w:r>
      <w:r w:rsidR="00704BA1">
        <w:t xml:space="preserve">. PSF describes </w:t>
      </w:r>
      <w:r w:rsidR="008546BC">
        <w:t>the</w:t>
      </w:r>
      <w:r w:rsidR="00704BA1">
        <w:t xml:space="preserve"> </w:t>
      </w:r>
      <w:r w:rsidR="008546BC">
        <w:t>response</w:t>
      </w:r>
      <w:r w:rsidR="00704BA1">
        <w:t xml:space="preserve"> of an imaging system to a source point</w:t>
      </w:r>
      <w:r w:rsidR="00E839A1">
        <w:t xml:space="preserve">, also known as the system’s impulse </w:t>
      </w:r>
      <w:r w:rsidR="008546BC">
        <w:t>response o</w:t>
      </w:r>
      <w:r w:rsidR="005F5B18">
        <w:t>f</w:t>
      </w:r>
      <w:r w:rsidR="008546BC">
        <w:t xml:space="preserve"> a focused optical system.</w:t>
      </w:r>
      <w:r w:rsidR="005F5B18">
        <w:t xml:space="preserve"> The broadening is due to</w:t>
      </w:r>
      <w:r w:rsidR="00DA67C1">
        <w:t xml:space="preserve"> the telescope’s optic and the astronomical seeing</w:t>
      </w:r>
      <w:r w:rsidR="0080161F">
        <w:t xml:space="preserve"> (the degradation of an image from turbulent flows from the </w:t>
      </w:r>
      <w:r w:rsidR="007E5329">
        <w:t>E</w:t>
      </w:r>
      <w:r w:rsidR="00EA4087">
        <w:t>arth’s</w:t>
      </w:r>
      <w:r w:rsidR="0080161F">
        <w:t xml:space="preserve"> atmosphere).</w:t>
      </w:r>
    </w:p>
    <w:p w14:paraId="16CE0577" w14:textId="24B483A6" w:rsidR="001560C0" w:rsidRDefault="001560C0" w:rsidP="00936B54">
      <w:r>
        <w:t>When obtaining</w:t>
      </w:r>
      <w:r w:rsidR="00CE6A2B">
        <w:t xml:space="preserve"> photometry from </w:t>
      </w:r>
      <w:r w:rsidR="0087502E">
        <w:t xml:space="preserve">a point source, aperture photometry </w:t>
      </w:r>
      <w:r w:rsidR="00C81DE5">
        <w:t>measures the flux by summating</w:t>
      </w:r>
      <w:r w:rsidR="0087502E">
        <w:t xml:space="preserve"> all the light </w:t>
      </w:r>
      <w:r w:rsidR="006772ED">
        <w:t>recorded</w:t>
      </w:r>
      <w:r w:rsidR="0087502E">
        <w:t xml:space="preserve"> and sub</w:t>
      </w:r>
      <w:r w:rsidR="00ED43F3">
        <w:t xml:space="preserve">tracting the light due </w:t>
      </w:r>
      <w:r w:rsidR="00DC4169">
        <w:t>to</w:t>
      </w:r>
      <w:r w:rsidR="00ED43F3">
        <w:t xml:space="preserve"> the sky [</w:t>
      </w:r>
      <w:commentRangeStart w:id="5"/>
      <w:r w:rsidR="00ED43F3">
        <w:t>ref</w:t>
      </w:r>
      <w:commentRangeEnd w:id="5"/>
      <w:r w:rsidR="00E0151C">
        <w:rPr>
          <w:rStyle w:val="CommentReference"/>
        </w:rPr>
        <w:commentReference w:id="5"/>
      </w:r>
      <w:r w:rsidR="00ED43F3">
        <w:t>]</w:t>
      </w:r>
      <w:r w:rsidR="00E0151C">
        <w:t xml:space="preserve">. </w:t>
      </w:r>
      <w:r w:rsidR="00EF2AF4">
        <w:t>The result is the</w:t>
      </w:r>
      <w:r w:rsidR="00B912E0">
        <w:t xml:space="preserve"> output of the raw flux of the object. In the case of</w:t>
      </w:r>
      <w:r w:rsidR="00901573">
        <w:t xml:space="preserve"> a</w:t>
      </w:r>
      <w:r w:rsidR="008A4FD3">
        <w:t xml:space="preserve"> </w:t>
      </w:r>
      <w:r w:rsidR="006772ED">
        <w:t>crowded</w:t>
      </w:r>
      <w:r w:rsidR="008A4FD3">
        <w:t xml:space="preserve"> field like a cluster, de-blending techniques </w:t>
      </w:r>
      <w:proofErr w:type="gramStart"/>
      <w:r w:rsidR="008A4FD3">
        <w:t>are used</w:t>
      </w:r>
      <w:proofErr w:type="gramEnd"/>
      <w:r w:rsidR="00644897">
        <w:t>,</w:t>
      </w:r>
      <w:r w:rsidR="008A4FD3">
        <w:t xml:space="preserve"> </w:t>
      </w:r>
      <w:r w:rsidR="005E6E84">
        <w:t>such as PSF fitting due to the stars overlapping each other [</w:t>
      </w:r>
      <w:commentRangeStart w:id="6"/>
      <w:r w:rsidR="005E6E84">
        <w:t>ref</w:t>
      </w:r>
      <w:commentRangeEnd w:id="6"/>
      <w:r w:rsidR="00AC7961">
        <w:rPr>
          <w:rStyle w:val="CommentReference"/>
        </w:rPr>
        <w:commentReference w:id="6"/>
      </w:r>
      <w:r w:rsidR="005E6E84">
        <w:t>]</w:t>
      </w:r>
      <w:r w:rsidR="00AC7961">
        <w:t>.</w:t>
      </w:r>
    </w:p>
    <w:p w14:paraId="30B8C73D" w14:textId="7E1BA713" w:rsidR="00AC7961" w:rsidRDefault="00516FB5" w:rsidP="00BF5964">
      <w:pPr>
        <w:pStyle w:val="Heading3"/>
      </w:pPr>
      <w:r>
        <w:t>Calibrations</w:t>
      </w:r>
    </w:p>
    <w:p w14:paraId="05E5860F" w14:textId="6FE10CEF" w:rsidR="00AC7961" w:rsidRPr="00AC7961" w:rsidRDefault="00AC7961" w:rsidP="00AC7961">
      <w:r>
        <w:t>In calibration</w:t>
      </w:r>
      <w:r w:rsidR="00A27D43">
        <w:t xml:space="preserve">, the </w:t>
      </w:r>
      <w:r w:rsidR="006772ED">
        <w:t>object’s</w:t>
      </w:r>
      <w:r w:rsidR="00A27D43">
        <w:t xml:space="preserve"> flux </w:t>
      </w:r>
      <w:proofErr w:type="gramStart"/>
      <w:r w:rsidR="00A27D43">
        <w:t>is converted</w:t>
      </w:r>
      <w:proofErr w:type="gramEnd"/>
      <w:r w:rsidR="00A27D43">
        <w:t xml:space="preserve"> in</w:t>
      </w:r>
      <w:r w:rsidR="00901573">
        <w:t>t</w:t>
      </w:r>
      <w:r w:rsidR="00A27D43">
        <w:t xml:space="preserve">o instrumental </w:t>
      </w:r>
      <w:r w:rsidR="006772ED">
        <w:t>magnitude</w:t>
      </w:r>
      <w:r w:rsidR="0006697C">
        <w:t xml:space="preserve"> (</w:t>
      </w:r>
      <w:r w:rsidR="006772ED">
        <w:t>uncalibrated</w:t>
      </w:r>
      <w:r w:rsidR="0006697C">
        <w:t xml:space="preserve"> a</w:t>
      </w:r>
      <w:r w:rsidR="006772ED">
        <w:t>pp</w:t>
      </w:r>
      <w:r w:rsidR="0006697C">
        <w:t>arent magnitude)</w:t>
      </w:r>
      <w:r w:rsidR="00A27D43">
        <w:t xml:space="preserve"> from count</w:t>
      </w:r>
      <w:r w:rsidR="0006697C">
        <w:t>s</w:t>
      </w:r>
      <w:r w:rsidR="00A27D43">
        <w:t>.</w:t>
      </w:r>
      <w:r w:rsidR="007464C3">
        <w:t xml:space="preserve"> The calibration method depends on the photometry type used.</w:t>
      </w:r>
      <w:r w:rsidR="002D2A1C">
        <w:t xml:space="preserve"> Most observations </w:t>
      </w:r>
      <w:proofErr w:type="gramStart"/>
      <w:r w:rsidR="002D2A1C">
        <w:t>are done</w:t>
      </w:r>
      <w:proofErr w:type="gramEnd"/>
      <w:r w:rsidR="002D2A1C">
        <w:t xml:space="preserve"> using either differential or absolute photometry</w:t>
      </w:r>
      <w:r w:rsidR="000D4A0F">
        <w:t xml:space="preserve">. </w:t>
      </w:r>
      <w:r w:rsidR="00B87D28">
        <w:t xml:space="preserve">The </w:t>
      </w:r>
      <w:r w:rsidR="006772ED">
        <w:t>commonly</w:t>
      </w:r>
      <w:r w:rsidR="00B87D28">
        <w:t xml:space="preserve"> used </w:t>
      </w:r>
      <w:r w:rsidR="00B87D28">
        <w:lastRenderedPageBreak/>
        <w:t>methods are absolute</w:t>
      </w:r>
      <w:r w:rsidR="00596DCF">
        <w:t>, r</w:t>
      </w:r>
      <w:r w:rsidR="00B87D28">
        <w:t xml:space="preserve">elative, differential and surface </w:t>
      </w:r>
      <w:r w:rsidR="006772ED">
        <w:t>p</w:t>
      </w:r>
      <w:r w:rsidR="00B87D28">
        <w:t xml:space="preserve">hotometry. </w:t>
      </w:r>
      <w:r w:rsidR="004C5190">
        <w:t xml:space="preserve">Accurate photometry </w:t>
      </w:r>
      <w:proofErr w:type="gramStart"/>
      <w:r w:rsidR="004C5190">
        <w:t>is rarely used</w:t>
      </w:r>
      <w:proofErr w:type="gramEnd"/>
      <w:r w:rsidR="004C5190">
        <w:t xml:space="preserve"> as it is more difficult when </w:t>
      </w:r>
      <w:r w:rsidR="00821A47">
        <w:t>the apparent brightness is fainter for an object.</w:t>
      </w:r>
    </w:p>
    <w:p w14:paraId="27CE86BD" w14:textId="3A65D845" w:rsidR="00516FB5" w:rsidRDefault="00516FB5" w:rsidP="00BF5964">
      <w:pPr>
        <w:pStyle w:val="Heading3"/>
      </w:pPr>
      <w:r>
        <w:t>Absolute Photometry</w:t>
      </w:r>
    </w:p>
    <w:p w14:paraId="70269100" w14:textId="50E35FC5" w:rsidR="00F43C83" w:rsidRDefault="00F43C83" w:rsidP="00F43C83">
      <w:r>
        <w:t>Absolute photometry</w:t>
      </w:r>
      <w:r w:rsidR="00E06A47">
        <w:t xml:space="preserve"> is the measurement </w:t>
      </w:r>
      <w:r w:rsidR="00282C35">
        <w:t>of the</w:t>
      </w:r>
      <w:r w:rsidR="005273BC">
        <w:t xml:space="preserve"> </w:t>
      </w:r>
      <w:r w:rsidR="00282C35">
        <w:t>apparent</w:t>
      </w:r>
      <w:r w:rsidR="005273BC">
        <w:t xml:space="preserve"> </w:t>
      </w:r>
      <w:r w:rsidR="00282C35">
        <w:t>brightness</w:t>
      </w:r>
      <w:r w:rsidR="005273BC">
        <w:t xml:space="preserve"> of an object on a standard photometric system</w:t>
      </w:r>
      <w:r w:rsidR="00D71000">
        <w:t xml:space="preserve">. The </w:t>
      </w:r>
      <w:r w:rsidR="00282C35">
        <w:t>measurement</w:t>
      </w:r>
      <w:r w:rsidR="00D71000">
        <w:t xml:space="preserve"> can then </w:t>
      </w:r>
      <w:proofErr w:type="gramStart"/>
      <w:r w:rsidR="00D71000">
        <w:t>be compared</w:t>
      </w:r>
      <w:proofErr w:type="gramEnd"/>
      <w:r w:rsidR="00D71000">
        <w:t xml:space="preserve"> with other absolute photometric measurement</w:t>
      </w:r>
      <w:r w:rsidR="00E4288F">
        <w:t>s</w:t>
      </w:r>
      <w:r w:rsidR="00D71000">
        <w:t xml:space="preserve"> obtained with different telescopes </w:t>
      </w:r>
      <w:r w:rsidR="00580B5B">
        <w:t>o</w:t>
      </w:r>
      <w:r w:rsidR="00D71000">
        <w:t xml:space="preserve">r </w:t>
      </w:r>
      <w:r w:rsidR="00DC4169">
        <w:t>instruments. Similarly</w:t>
      </w:r>
      <w:r w:rsidR="00C11370">
        <w:t xml:space="preserve">, the absolute magnitudes can </w:t>
      </w:r>
      <w:proofErr w:type="gramStart"/>
      <w:r w:rsidR="00C11370">
        <w:t>be compared</w:t>
      </w:r>
      <w:proofErr w:type="gramEnd"/>
      <w:r w:rsidR="00C11370">
        <w:t xml:space="preserve"> with magnitudes from catalogues coming from other observers.</w:t>
      </w:r>
      <w:r w:rsidR="00F65336">
        <w:t xml:space="preserve"> </w:t>
      </w:r>
      <w:r w:rsidR="00282C35">
        <w:t>Absolute</w:t>
      </w:r>
      <w:r w:rsidR="00F65336">
        <w:t xml:space="preserve"> photometry has the difficult</w:t>
      </w:r>
      <w:r w:rsidR="00E4288F">
        <w:t>y</w:t>
      </w:r>
      <w:r w:rsidR="00F65336">
        <w:t xml:space="preserve"> to work with high precision</w:t>
      </w:r>
      <w:r w:rsidR="00E4288F">
        <w:t>,</w:t>
      </w:r>
      <w:r w:rsidR="00F65336">
        <w:t xml:space="preserve"> unlike differential photometry.</w:t>
      </w:r>
    </w:p>
    <w:p w14:paraId="34B06788" w14:textId="49DAE143" w:rsidR="00F65336" w:rsidRPr="00F43C83" w:rsidRDefault="0015638A" w:rsidP="00F43C83">
      <w:r>
        <w:t xml:space="preserve">Absolute photometry </w:t>
      </w:r>
      <w:proofErr w:type="gramStart"/>
      <w:r>
        <w:t>is done</w:t>
      </w:r>
      <w:proofErr w:type="gramEnd"/>
      <w:r>
        <w:t xml:space="preserve"> by </w:t>
      </w:r>
      <w:r w:rsidR="00580B5B">
        <w:t>correcting</w:t>
      </w:r>
      <w:r>
        <w:t xml:space="preserve"> the differences between the</w:t>
      </w:r>
      <w:r w:rsidR="00302606">
        <w:t xml:space="preserve"> effective passband</w:t>
      </w:r>
      <w:r w:rsidR="00B53C3B">
        <w:t xml:space="preserve"> through an object and </w:t>
      </w:r>
      <w:r w:rsidR="00442651">
        <w:t xml:space="preserve">the passband that </w:t>
      </w:r>
      <w:r w:rsidR="00580B5B">
        <w:t>defines</w:t>
      </w:r>
      <w:r w:rsidR="00442651">
        <w:t xml:space="preserve"> the standard photometric system</w:t>
      </w:r>
      <w:r w:rsidR="00A546D6">
        <w:t xml:space="preserve">. </w:t>
      </w:r>
      <w:r w:rsidR="00C70A00">
        <w:t xml:space="preserve">The </w:t>
      </w:r>
      <w:r w:rsidR="0089738C">
        <w:t>effective p</w:t>
      </w:r>
      <w:r w:rsidR="00191F11">
        <w:t>assband</w:t>
      </w:r>
      <w:r w:rsidR="007B7B40">
        <w:t xml:space="preserve"> is the measurement of a standard star in</w:t>
      </w:r>
      <w:r w:rsidR="00B7297F">
        <w:t xml:space="preserve"> a</w:t>
      </w:r>
      <w:r w:rsidR="007B7B40">
        <w:t xml:space="preserve"> varying </w:t>
      </w:r>
      <w:r w:rsidR="00596DCF">
        <w:t>sky location,</w:t>
      </w:r>
      <w:r w:rsidR="009E554B">
        <w:t xml:space="preserve"> thus requiring good and stable atmospheric conditions.</w:t>
      </w:r>
    </w:p>
    <w:p w14:paraId="37CBBFE7" w14:textId="4F49222C" w:rsidR="00516FB5" w:rsidRDefault="00516FB5" w:rsidP="00BF5964">
      <w:pPr>
        <w:pStyle w:val="Heading3"/>
      </w:pPr>
      <w:r>
        <w:t>Relative Photometry</w:t>
      </w:r>
    </w:p>
    <w:p w14:paraId="43B0C7A1" w14:textId="3E7077B1" w:rsidR="00F47185" w:rsidRPr="00F47185" w:rsidRDefault="00F47185" w:rsidP="00F47185">
      <w:r>
        <w:t>Relative photometry is the measurement of the apparent brightness of multiple</w:t>
      </w:r>
      <w:r w:rsidR="00F43C83">
        <w:t xml:space="preserve"> objects relative to each other.</w:t>
      </w:r>
      <w:r w:rsidR="00435EBC">
        <w:t xml:space="preserve"> It </w:t>
      </w:r>
      <w:proofErr w:type="gramStart"/>
      <w:r w:rsidR="00435EBC">
        <w:t>is done</w:t>
      </w:r>
      <w:proofErr w:type="gramEnd"/>
      <w:r w:rsidR="00435EBC">
        <w:t xml:space="preserve"> </w:t>
      </w:r>
      <w:r w:rsidR="00F65E02">
        <w:t>by</w:t>
      </w:r>
      <w:r w:rsidR="00435EBC">
        <w:t xml:space="preserve"> comparing the instrument</w:t>
      </w:r>
      <w:r w:rsidR="00596DCF">
        <w:t>’s magnitude of the object to that of a known comparison object and then correcting the measurements for spatial variations in the instrument’s sensitivity</w:t>
      </w:r>
      <w:r w:rsidR="00E52DF8">
        <w:t xml:space="preserve"> and the atmosphere </w:t>
      </w:r>
      <w:r w:rsidR="00F65E02">
        <w:t>extinction</w:t>
      </w:r>
      <w:r w:rsidR="00E52DF8">
        <w:t xml:space="preserve">. It also adds </w:t>
      </w:r>
      <w:r w:rsidR="005F6951">
        <w:t xml:space="preserve">temporal variations when compared objects are far apart in the sky for </w:t>
      </w:r>
      <w:r w:rsidR="00F65E02">
        <w:t>simultaneous</w:t>
      </w:r>
      <w:r w:rsidR="005F6951">
        <w:t xml:space="preserve"> observations</w:t>
      </w:r>
      <w:r w:rsidR="00425291">
        <w:t xml:space="preserve">. </w:t>
      </w:r>
      <w:r w:rsidR="00596DCF">
        <w:t>P</w:t>
      </w:r>
      <w:r w:rsidR="00F65E02">
        <w:t>erforming</w:t>
      </w:r>
      <w:r w:rsidR="00425291">
        <w:t xml:space="preserve"> calibration of</w:t>
      </w:r>
      <w:r w:rsidR="007B582E">
        <w:t xml:space="preserve"> images containing both target and comparison </w:t>
      </w:r>
      <w:r w:rsidR="00F65E02">
        <w:t>object</w:t>
      </w:r>
      <w:r w:rsidR="007B582E">
        <w:t xml:space="preserve"> on</w:t>
      </w:r>
      <w:r w:rsidR="00F51525">
        <w:t xml:space="preserve"> proximity</w:t>
      </w:r>
      <w:r w:rsidR="002F50D0">
        <w:t xml:space="preserve"> will result in the measurement variations decreas</w:t>
      </w:r>
      <w:r w:rsidR="00E61D11">
        <w:t>ing</w:t>
      </w:r>
      <w:r w:rsidR="002F50D0">
        <w:t xml:space="preserve"> to null</w:t>
      </w:r>
      <w:r w:rsidR="009D0F21">
        <w:t xml:space="preserve"> since the photometric filters will match that of the </w:t>
      </w:r>
      <w:r w:rsidR="00F65E02">
        <w:t>catalogue</w:t>
      </w:r>
      <w:r w:rsidR="009D0F21">
        <w:t xml:space="preserve"> magnitude</w:t>
      </w:r>
      <w:r w:rsidR="00317563">
        <w:t xml:space="preserve"> of the comparison object.</w:t>
      </w:r>
      <w:r w:rsidR="00A35864">
        <w:t xml:space="preserve"> [</w:t>
      </w:r>
      <w:commentRangeStart w:id="7"/>
      <w:r w:rsidR="00A35864">
        <w:t>ref</w:t>
      </w:r>
      <w:commentRangeEnd w:id="7"/>
      <w:r w:rsidR="00A35864">
        <w:rPr>
          <w:rStyle w:val="CommentReference"/>
        </w:rPr>
        <w:commentReference w:id="7"/>
      </w:r>
      <w:r w:rsidR="00A35864">
        <w:t>]</w:t>
      </w:r>
    </w:p>
    <w:p w14:paraId="49395ECF" w14:textId="167551FF" w:rsidR="00516FB5" w:rsidRDefault="00516FB5" w:rsidP="00BF5964">
      <w:pPr>
        <w:pStyle w:val="Heading3"/>
      </w:pPr>
      <w:r>
        <w:t>Differential Photometry</w:t>
      </w:r>
    </w:p>
    <w:p w14:paraId="6D0E8132" w14:textId="25EB1A71" w:rsidR="005D6884" w:rsidRDefault="00D71000" w:rsidP="005D6884">
      <w:r>
        <w:t>Differential photometry</w:t>
      </w:r>
      <w:r w:rsidR="00955373">
        <w:t xml:space="preserve"> is the measurement of the difference of two observed objects</w:t>
      </w:r>
      <w:r w:rsidR="00C56B50">
        <w:t xml:space="preserve">, ensuring the variations of </w:t>
      </w:r>
      <w:r w:rsidR="00D749E7">
        <w:t xml:space="preserve">the </w:t>
      </w:r>
      <w:r w:rsidR="00C758BA">
        <w:t>f</w:t>
      </w:r>
      <w:r w:rsidR="000F25D8">
        <w:t>l</w:t>
      </w:r>
      <w:r w:rsidR="00C758BA">
        <w:t xml:space="preserve">ux of the object </w:t>
      </w:r>
      <w:r w:rsidR="00D749E7">
        <w:t>that</w:t>
      </w:r>
      <w:r w:rsidR="00C758BA">
        <w:t xml:space="preserve"> are not intrinsic</w:t>
      </w:r>
      <w:r w:rsidR="00D749E7">
        <w:t xml:space="preserve"> to it </w:t>
      </w:r>
      <w:proofErr w:type="gramStart"/>
      <w:r w:rsidR="00D749E7">
        <w:t xml:space="preserve">are thereby </w:t>
      </w:r>
      <w:r w:rsidR="00A8354B">
        <w:t>corrected</w:t>
      </w:r>
      <w:proofErr w:type="gramEnd"/>
      <w:r w:rsidR="00D749E7">
        <w:t>.</w:t>
      </w:r>
      <w:r w:rsidR="00C758BA">
        <w:t xml:space="preserve"> </w:t>
      </w:r>
      <w:r w:rsidR="000D01CE">
        <w:t xml:space="preserve">Differential photometry can </w:t>
      </w:r>
      <w:proofErr w:type="gramStart"/>
      <w:r w:rsidR="000D01CE">
        <w:t>be done</w:t>
      </w:r>
      <w:proofErr w:type="gramEnd"/>
      <w:r w:rsidR="000D01CE">
        <w:t xml:space="preserve"> with </w:t>
      </w:r>
      <w:r w:rsidR="00902CEE">
        <w:t xml:space="preserve">the </w:t>
      </w:r>
      <w:r w:rsidR="000D01CE">
        <w:t>highest precision, giving it an advantage over absolute photometry</w:t>
      </w:r>
      <w:r w:rsidR="00F65336">
        <w:t>.</w:t>
      </w:r>
      <w:r w:rsidR="00E14177">
        <w:t xml:space="preserve"> </w:t>
      </w:r>
      <w:r w:rsidR="005D6884">
        <w:t xml:space="preserve">The </w:t>
      </w:r>
      <w:r w:rsidR="00E831A9">
        <w:t xml:space="preserve">change in </w:t>
      </w:r>
      <w:r w:rsidR="005D6884">
        <w:t>magnitude in equation 3.1 is important when plotting the change of magnitude of the target object</w:t>
      </w:r>
      <w:r w:rsidR="00596DCF">
        <w:t>,</w:t>
      </w:r>
      <w:r w:rsidR="005D6884">
        <w:t xml:space="preserve"> creating a light curve. This method will </w:t>
      </w:r>
      <w:proofErr w:type="gramStart"/>
      <w:r w:rsidR="005D6884">
        <w:t>be used</w:t>
      </w:r>
      <w:proofErr w:type="gramEnd"/>
      <w:r w:rsidR="005D6884">
        <w:t xml:space="preserve"> in obtaining the rotation periods of the NEAs.</w:t>
      </w:r>
    </w:p>
    <w:p w14:paraId="331CA5B9" w14:textId="6CB23C55" w:rsidR="005D6884" w:rsidRDefault="006908A2" w:rsidP="00D71000">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t>
                  </m:r>
                </m:e>
                <m:sub>
                  <m:r>
                    <w:rPr>
                      <w:rFonts w:ascii="Cambria Math" w:hAnsi="Cambria Math"/>
                    </w:rPr>
                    <m:t>Mag</m:t>
                  </m:r>
                </m:sub>
              </m:sSub>
              <m:r>
                <w:rPr>
                  <w:rFonts w:ascii="Cambria Math" w:hAnsi="Cambria Math"/>
                </w:rPr>
                <m:t>=</m:t>
              </m:r>
              <m:sSub>
                <m:sSubPr>
                  <m:ctrlPr>
                    <w:rPr>
                      <w:rFonts w:ascii="Cambria Math" w:hAnsi="Cambria Math"/>
                      <w:i/>
                    </w:rPr>
                  </m:ctrlPr>
                </m:sSubPr>
                <m:e>
                  <m:r>
                    <w:rPr>
                      <w:rFonts w:ascii="Cambria Math" w:hAnsi="Cambria Math"/>
                    </w:rPr>
                    <m:t>Comparison</m:t>
                  </m:r>
                </m:e>
                <m:sub>
                  <m:r>
                    <w:rPr>
                      <w:rFonts w:ascii="Cambria Math" w:hAnsi="Cambria Math"/>
                    </w:rPr>
                    <m:t>Mag</m:t>
                  </m:r>
                </m:sub>
              </m:sSub>
              <m:r>
                <w:rPr>
                  <w:rFonts w:ascii="Cambria Math" w:hAnsi="Cambria Math"/>
                </w:rPr>
                <m:t>-</m:t>
              </m:r>
              <m:sSub>
                <m:sSubPr>
                  <m:ctrlPr>
                    <w:rPr>
                      <w:rFonts w:ascii="Cambria Math" w:hAnsi="Cambria Math"/>
                      <w:i/>
                    </w:rPr>
                  </m:ctrlPr>
                </m:sSubPr>
                <m:e>
                  <m:r>
                    <w:rPr>
                      <w:rFonts w:ascii="Cambria Math" w:hAnsi="Cambria Math"/>
                    </w:rPr>
                    <m:t>Target</m:t>
                  </m:r>
                </m:e>
                <m:sub>
                  <m:r>
                    <w:rPr>
                      <w:rFonts w:ascii="Cambria Math" w:hAnsi="Cambria Math"/>
                    </w:rPr>
                    <m:t>Mag</m:t>
                  </m:r>
                </m:sub>
              </m:sSub>
              <m:r>
                <w:rPr>
                  <w:rFonts w:ascii="Cambria Math" w:hAnsi="Cambria Math"/>
                </w:rPr>
                <m:t>#</m:t>
              </m:r>
              <m:d>
                <m:dPr>
                  <m:ctrlPr>
                    <w:rPr>
                      <w:rFonts w:ascii="Cambria Math" w:hAnsi="Cambria Math"/>
                      <w:i/>
                    </w:rPr>
                  </m:ctrlPr>
                </m:dPr>
                <m:e>
                  <m:r>
                    <w:rPr>
                      <w:rFonts w:ascii="Cambria Math" w:hAnsi="Cambria Math"/>
                    </w:rPr>
                    <m:t>3.1</m:t>
                  </m:r>
                </m:e>
              </m:d>
            </m:e>
          </m:eqArr>
        </m:oMath>
      </m:oMathPara>
    </w:p>
    <w:p w14:paraId="2DD75444" w14:textId="5DE51440" w:rsidR="00D71000" w:rsidRDefault="00E14177" w:rsidP="00D71000">
      <w:r>
        <w:t>This method</w:t>
      </w:r>
      <w:r w:rsidR="00B042E9">
        <w:t xml:space="preserve"> includes airmass variations</w:t>
      </w:r>
      <w:r w:rsidR="007E0B7B">
        <w:t xml:space="preserve"> that appear in the FOV (can </w:t>
      </w:r>
      <w:r w:rsidR="00A8354B">
        <w:t>include</w:t>
      </w:r>
      <w:r w:rsidR="007E0B7B">
        <w:t xml:space="preserve"> clouds as well).</w:t>
      </w:r>
      <w:r w:rsidR="00B56A8A">
        <w:t xml:space="preserve"> Therefore, the comparison star should be close to the target to bear similar airmass and </w:t>
      </w:r>
      <w:r w:rsidR="00A8354B">
        <w:t>atmospheric</w:t>
      </w:r>
      <w:r w:rsidR="00B56A8A">
        <w:t xml:space="preserve"> conditions. It </w:t>
      </w:r>
      <w:proofErr w:type="gramStart"/>
      <w:r w:rsidR="00B56A8A">
        <w:t>is recommended</w:t>
      </w:r>
      <w:proofErr w:type="gramEnd"/>
      <w:r w:rsidR="00B56A8A">
        <w:t xml:space="preserve"> that</w:t>
      </w:r>
      <w:r w:rsidR="0031535D">
        <w:t xml:space="preserve"> the</w:t>
      </w:r>
      <w:r w:rsidR="00B1654D">
        <w:t xml:space="preserve"> comparison stars</w:t>
      </w:r>
      <w:r w:rsidR="0031535D">
        <w:t xml:space="preserve"> </w:t>
      </w:r>
      <w:r w:rsidR="00596DCF">
        <w:t xml:space="preserve">have spectral types </w:t>
      </w:r>
      <w:r w:rsidR="00644897">
        <w:t>like</w:t>
      </w:r>
      <w:r w:rsidR="00C6408A">
        <w:t xml:space="preserve"> the </w:t>
      </w:r>
      <w:r w:rsidR="00AE5BFE">
        <w:t>S</w:t>
      </w:r>
      <w:r w:rsidR="00C6408A">
        <w:t xml:space="preserve">un’s one for asteroids to avoid differential </w:t>
      </w:r>
      <w:r w:rsidR="00A8354B">
        <w:t>extinctions</w:t>
      </w:r>
      <w:r w:rsidR="00C6408A">
        <w:t>.</w:t>
      </w:r>
      <w:r w:rsidR="00EC466D">
        <w:t xml:space="preserve"> </w:t>
      </w:r>
      <w:r w:rsidR="00596DCF">
        <w:t>However,</w:t>
      </w:r>
      <w:r w:rsidR="00EC466D">
        <w:t xml:space="preserve"> this effect can </w:t>
      </w:r>
      <w:proofErr w:type="gramStart"/>
      <w:r w:rsidR="00EC466D">
        <w:t>be lowered</w:t>
      </w:r>
      <w:proofErr w:type="gramEnd"/>
      <w:r w:rsidR="00EC466D">
        <w:t xml:space="preserve"> by averaging the signal of </w:t>
      </w:r>
      <w:r w:rsidR="00A8354B">
        <w:t>many</w:t>
      </w:r>
      <w:r w:rsidR="00EC466D">
        <w:t xml:space="preserve"> </w:t>
      </w:r>
      <w:r w:rsidR="00B1654D">
        <w:t>stars’</w:t>
      </w:r>
      <w:r w:rsidR="00EC466D">
        <w:t xml:space="preserve"> comparison.</w:t>
      </w:r>
    </w:p>
    <w:p w14:paraId="265C1F7F" w14:textId="22100C6B" w:rsidR="00957E9E" w:rsidRPr="00D71000" w:rsidRDefault="004F6E84" w:rsidP="00D71000">
      <w:r>
        <w:t xml:space="preserve">The </w:t>
      </w:r>
      <w:r w:rsidR="00B1654D">
        <w:t>comparison</w:t>
      </w:r>
      <w:r>
        <w:t xml:space="preserve"> of a star rel</w:t>
      </w:r>
      <w:r w:rsidR="00394A3B">
        <w:t>i</w:t>
      </w:r>
      <w:r>
        <w:t xml:space="preserve">es on </w:t>
      </w:r>
      <w:r w:rsidR="00394A3B">
        <w:t>at least</w:t>
      </w:r>
      <w:r>
        <w:t xml:space="preserve"> two ways of checking if the signal of the</w:t>
      </w:r>
      <w:r w:rsidR="00F51D3F">
        <w:t xml:space="preserve"> other star is </w:t>
      </w:r>
      <w:r w:rsidR="00B1654D">
        <w:t>stable</w:t>
      </w:r>
      <w:r w:rsidR="00F51D3F">
        <w:t xml:space="preserve"> to make it sufficient.</w:t>
      </w:r>
      <w:r w:rsidR="00BB610D">
        <w:t xml:space="preserve"> </w:t>
      </w:r>
      <w:proofErr w:type="gramStart"/>
      <w:r w:rsidR="00BB610D">
        <w:t>Some</w:t>
      </w:r>
      <w:proofErr w:type="gramEnd"/>
      <w:r w:rsidR="00BB610D">
        <w:t xml:space="preserve"> stars have varying </w:t>
      </w:r>
      <w:r w:rsidR="00394A3B">
        <w:t>brightness</w:t>
      </w:r>
      <w:r w:rsidR="00BB610D">
        <w:t xml:space="preserve"> and should not be used with this method</w:t>
      </w:r>
      <w:r w:rsidR="00C516DC">
        <w:t xml:space="preserve">. An added advantage of using </w:t>
      </w:r>
      <w:proofErr w:type="gramStart"/>
      <w:r w:rsidR="00C516DC">
        <w:t>many</w:t>
      </w:r>
      <w:proofErr w:type="gramEnd"/>
      <w:r w:rsidR="00C516DC">
        <w:t xml:space="preserve"> comparison stars is the reduction of noise in the measurements</w:t>
      </w:r>
      <w:r w:rsidR="000B5785">
        <w:t>.</w:t>
      </w:r>
      <w:r w:rsidR="00986855">
        <w:t xml:space="preserve"> This also improves the accuracy of measuring small variations.</w:t>
      </w:r>
    </w:p>
    <w:p w14:paraId="26C84B3E" w14:textId="4BB29980" w:rsidR="00516FB5" w:rsidRDefault="00516FB5" w:rsidP="00BF5964">
      <w:pPr>
        <w:pStyle w:val="Heading3"/>
      </w:pPr>
      <w:r>
        <w:t>Surface Photometry</w:t>
      </w:r>
    </w:p>
    <w:p w14:paraId="1DB7A5F5" w14:textId="507EC50A" w:rsidR="005D6884" w:rsidRDefault="0086049C" w:rsidP="005D6884">
      <w:r>
        <w:t xml:space="preserve">Spatially extended objects like galaxies </w:t>
      </w:r>
      <w:proofErr w:type="gramStart"/>
      <w:r>
        <w:t>are measured</w:t>
      </w:r>
      <w:proofErr w:type="gramEnd"/>
      <w:r>
        <w:t xml:space="preserve"> in </w:t>
      </w:r>
      <w:r w:rsidR="00A8042F">
        <w:t xml:space="preserve">the </w:t>
      </w:r>
      <w:r>
        <w:t xml:space="preserve">spatial distribution </w:t>
      </w:r>
      <w:r w:rsidR="008818F4">
        <w:t xml:space="preserve">of </w:t>
      </w:r>
      <w:r w:rsidR="00DC4169">
        <w:t>brightness</w:t>
      </w:r>
      <w:r w:rsidR="008818F4">
        <w:t xml:space="preserve"> within the galaxy rather than the total brightness of the galaxy.</w:t>
      </w:r>
      <w:r w:rsidR="002E7417">
        <w:t xml:space="preserve"> A givens object surface </w:t>
      </w:r>
      <w:r w:rsidR="002E7417">
        <w:lastRenderedPageBreak/>
        <w:t xml:space="preserve">brightness </w:t>
      </w:r>
      <w:proofErr w:type="gramStart"/>
      <w:r w:rsidR="002E7417">
        <w:t xml:space="preserve">is </w:t>
      </w:r>
      <w:r w:rsidR="00DC4169">
        <w:t>defined</w:t>
      </w:r>
      <w:proofErr w:type="gramEnd"/>
      <w:r w:rsidR="002E7417">
        <w:t xml:space="preserve"> as the </w:t>
      </w:r>
      <w:r w:rsidR="00F65E02">
        <w:t>brightness</w:t>
      </w:r>
      <w:r w:rsidR="002E7417">
        <w:t xml:space="preserve"> per unit solid </w:t>
      </w:r>
      <w:r w:rsidR="00DC4169">
        <w:t>angle</w:t>
      </w:r>
      <w:r w:rsidR="002E7417">
        <w:t xml:space="preserve"> as </w:t>
      </w:r>
      <w:r w:rsidR="00F65E02">
        <w:t>seen</w:t>
      </w:r>
      <w:r w:rsidR="002E7417">
        <w:t xml:space="preserve"> in a projection on the sky</w:t>
      </w:r>
      <w:r w:rsidR="00771DCF">
        <w:t xml:space="preserve">. This method is </w:t>
      </w:r>
      <w:r w:rsidR="00DC4169">
        <w:t>known</w:t>
      </w:r>
      <w:r w:rsidR="00D72397">
        <w:t xml:space="preserve"> as surface photometry. It is best utili</w:t>
      </w:r>
      <w:r w:rsidR="00A7480A">
        <w:t>s</w:t>
      </w:r>
      <w:r w:rsidR="00D72397">
        <w:t>ed</w:t>
      </w:r>
      <w:r w:rsidR="00C548E4">
        <w:t xml:space="preserve"> when </w:t>
      </w:r>
      <w:r w:rsidR="00DC4169">
        <w:t>measuring a</w:t>
      </w:r>
      <w:r w:rsidR="00C548E4">
        <w:t xml:space="preserve"> galaxy’s surface brightness</w:t>
      </w:r>
      <w:r w:rsidR="00596DCF">
        <w:t>,</w:t>
      </w:r>
      <w:r w:rsidR="00C548E4">
        <w:t xml:space="preserve"> for which the surface brightness </w:t>
      </w:r>
      <w:proofErr w:type="gramStart"/>
      <w:r w:rsidR="00C548E4">
        <w:t>is given</w:t>
      </w:r>
      <w:proofErr w:type="gramEnd"/>
      <w:r w:rsidR="00C548E4">
        <w:t xml:space="preserve"> as a function of the distance from the galaxy’s centre</w:t>
      </w:r>
      <w:r w:rsidR="00676A7E">
        <w:t xml:space="preserve">. </w:t>
      </w:r>
      <w:r w:rsidR="005F2921">
        <w:t xml:space="preserve">Square </w:t>
      </w:r>
      <w:r w:rsidR="00F65E02">
        <w:t>Arcseconds</w:t>
      </w:r>
      <w:r w:rsidR="00676A7E">
        <w:t xml:space="preserve"> </w:t>
      </w:r>
      <w:r w:rsidR="005F2921">
        <w:t xml:space="preserve">unit </w:t>
      </w:r>
      <w:proofErr w:type="gramStart"/>
      <w:r w:rsidR="005F2921">
        <w:t>is</w:t>
      </w:r>
      <w:r w:rsidR="00676A7E">
        <w:t xml:space="preserve"> used</w:t>
      </w:r>
      <w:proofErr w:type="gramEnd"/>
      <w:r w:rsidR="00676A7E">
        <w:t xml:space="preserve"> for small solid </w:t>
      </w:r>
      <w:r w:rsidR="005F2921">
        <w:t>angle</w:t>
      </w:r>
      <w:r w:rsidR="00A7480A">
        <w:t>s. T</w:t>
      </w:r>
      <w:r w:rsidR="005F2921">
        <w:t xml:space="preserve">he </w:t>
      </w:r>
      <w:r w:rsidR="00F65E02">
        <w:t>brightness</w:t>
      </w:r>
      <w:r w:rsidR="005F2921">
        <w:t xml:space="preserve"> </w:t>
      </w:r>
      <w:proofErr w:type="gramStart"/>
      <w:r w:rsidR="005F2921">
        <w:t>is often expressed</w:t>
      </w:r>
      <w:proofErr w:type="gramEnd"/>
      <w:r w:rsidR="005F2921">
        <w:t xml:space="preserve"> in </w:t>
      </w:r>
      <w:r w:rsidR="00F65E02">
        <w:t>magnitude</w:t>
      </w:r>
      <w:r w:rsidR="00535428">
        <w:t xml:space="preserve"> per </w:t>
      </w:r>
      <w:r w:rsidR="00FD3277">
        <w:t>square</w:t>
      </w:r>
      <w:r w:rsidR="00535428">
        <w:t xml:space="preserve"> arcsecond [</w:t>
      </w:r>
      <w:commentRangeStart w:id="8"/>
      <w:r w:rsidR="00535428">
        <w:t>ref</w:t>
      </w:r>
      <w:commentRangeEnd w:id="8"/>
      <w:r w:rsidR="00D36545">
        <w:rPr>
          <w:rStyle w:val="CommentReference"/>
        </w:rPr>
        <w:commentReference w:id="8"/>
      </w:r>
      <w:r w:rsidR="00535428">
        <w:t>]</w:t>
      </w:r>
      <w:r w:rsidR="00E379F8">
        <w:t>.</w:t>
      </w:r>
    </w:p>
    <w:p w14:paraId="5777D703" w14:textId="1806784E" w:rsidR="00E379F8" w:rsidRDefault="00C54AED" w:rsidP="00BF5964">
      <w:pPr>
        <w:pStyle w:val="Heading3"/>
      </w:pPr>
      <w:r>
        <w:t>Aperture photometry</w:t>
      </w:r>
    </w:p>
    <w:p w14:paraId="4B42136A" w14:textId="66102FBB" w:rsidR="00C54AED" w:rsidRPr="005D6884" w:rsidRDefault="00FD3277" w:rsidP="005D6884">
      <w:r>
        <w:t>Aperture</w:t>
      </w:r>
      <w:r w:rsidR="00C54AED">
        <w:t xml:space="preserve"> </w:t>
      </w:r>
      <w:r>
        <w:t>photometry</w:t>
      </w:r>
      <w:r w:rsidR="00C54AED">
        <w:t xml:space="preserve"> is the </w:t>
      </w:r>
      <w:r>
        <w:t>measurement</w:t>
      </w:r>
      <w:r w:rsidR="00C54AED">
        <w:t xml:space="preserve"> of an object’s flux </w:t>
      </w:r>
      <w:r w:rsidR="00E33135">
        <w:t>from an image. It involves taking the total flux in a measuring aperture</w:t>
      </w:r>
      <w:r w:rsidR="00497D7C">
        <w:t xml:space="preserve"> and </w:t>
      </w:r>
      <w:r>
        <w:t>normalising</w:t>
      </w:r>
      <w:r w:rsidR="00497D7C">
        <w:t xml:space="preserve"> it to an exposure time of a second. The background flux </w:t>
      </w:r>
      <w:proofErr w:type="gramStart"/>
      <w:r w:rsidR="00497D7C">
        <w:t>is approximated</w:t>
      </w:r>
      <w:proofErr w:type="gramEnd"/>
      <w:r w:rsidR="00497D7C">
        <w:t xml:space="preserve"> by using the median or average of the flux in an an</w:t>
      </w:r>
      <w:r w:rsidR="005565B7">
        <w:t>n</w:t>
      </w:r>
      <w:r w:rsidR="00497D7C">
        <w:t>ulus</w:t>
      </w:r>
      <w:r w:rsidR="00D36E27">
        <w:t xml:space="preserve">, </w:t>
      </w:r>
      <w:r>
        <w:t>centred</w:t>
      </w:r>
      <w:r w:rsidR="00D36E27">
        <w:t xml:space="preserve"> like the total flux</w:t>
      </w:r>
      <w:r w:rsidR="0006572A">
        <w:t xml:space="preserve"> but separated by a dead zone in the measuring aperture</w:t>
      </w:r>
    </w:p>
    <w:p w14:paraId="4FCFACAE" w14:textId="03397416" w:rsidR="0002099E" w:rsidRDefault="0002099E" w:rsidP="00381285">
      <w:pPr>
        <w:pStyle w:val="Heading2"/>
      </w:pPr>
      <w:r>
        <w:t>Other techniques</w:t>
      </w:r>
    </w:p>
    <w:p w14:paraId="795FD22F" w14:textId="5040B921" w:rsidR="006204C5" w:rsidRDefault="00235A60" w:rsidP="00115DC0">
      <w:r>
        <w:t xml:space="preserve">Besides photometry, </w:t>
      </w:r>
      <w:r w:rsidR="004E3D7D">
        <w:t>there</w:t>
      </w:r>
      <w:r w:rsidR="00AF18EF">
        <w:t xml:space="preserve"> exists </w:t>
      </w:r>
      <w:r>
        <w:t xml:space="preserve">other </w:t>
      </w:r>
      <w:r w:rsidR="006204C5">
        <w:t xml:space="preserve">techniques to study asteroids that </w:t>
      </w:r>
      <w:r>
        <w:t>provide other useful features</w:t>
      </w:r>
      <w:r w:rsidR="001A6203">
        <w:t>.</w:t>
      </w:r>
      <w:r w:rsidR="006204C5">
        <w:t xml:space="preserve"> </w:t>
      </w:r>
      <w:r w:rsidR="001A6203">
        <w:t>These techniques are not part of the scope of the thesis but present a broader picture of other ways to learn more about asteroids.</w:t>
      </w:r>
    </w:p>
    <w:p w14:paraId="3692A4E2" w14:textId="1B1805D3" w:rsidR="006204C5" w:rsidRPr="00A7480A" w:rsidRDefault="006204C5" w:rsidP="009A722C">
      <w:pPr>
        <w:pStyle w:val="ListParagraph"/>
        <w:numPr>
          <w:ilvl w:val="0"/>
          <w:numId w:val="5"/>
        </w:numPr>
      </w:pPr>
      <w:r w:rsidRPr="009A722C">
        <w:rPr>
          <w:i/>
          <w:iCs/>
        </w:rPr>
        <w:t>Asteroid spectroscopy</w:t>
      </w:r>
      <w:r w:rsidRPr="00A7480A">
        <w:t xml:space="preserve"> aims primarily to identify features in asteroid spectra to </w:t>
      </w:r>
      <w:r w:rsidR="00C92FAB" w:rsidRPr="00A7480A">
        <w:t>understand their surface composition better and</w:t>
      </w:r>
      <w:r w:rsidRPr="00A7480A">
        <w:t xml:space="preserve"> link them to meteorite analogues. </w:t>
      </w:r>
      <w:r w:rsidR="00BD0B2D" w:rsidRPr="00A7480A">
        <w:t>It w</w:t>
      </w:r>
      <w:r w:rsidR="00F950F7" w:rsidRPr="00A7480A">
        <w:t>orks on</w:t>
      </w:r>
      <w:r w:rsidRPr="00A7480A">
        <w:t xml:space="preserve"> </w:t>
      </w:r>
      <w:r w:rsidR="001A5C0E" w:rsidRPr="00A7480A">
        <w:t>distinct parts</w:t>
      </w:r>
      <w:r w:rsidRPr="00A7480A">
        <w:t xml:space="preserve"> of the electromagnetic spectrum. </w:t>
      </w:r>
      <w:proofErr w:type="gramStart"/>
      <w:r w:rsidR="00A7480A" w:rsidRPr="00A7480A">
        <w:t>Many</w:t>
      </w:r>
      <w:proofErr w:type="gramEnd"/>
      <w:r w:rsidR="00AB4E6E" w:rsidRPr="00A7480A">
        <w:t xml:space="preserve"> observations </w:t>
      </w:r>
      <w:r w:rsidR="00A7480A" w:rsidRPr="00A7480A">
        <w:t>lie</w:t>
      </w:r>
      <w:r w:rsidRPr="00A7480A">
        <w:t xml:space="preserve"> in the visible range </w:t>
      </w:r>
      <w:r w:rsidR="00A7480A" w:rsidRPr="00A7480A">
        <w:t>due to</w:t>
      </w:r>
      <w:r w:rsidR="006A4B0D" w:rsidRPr="00A7480A">
        <w:t xml:space="preserve"> </w:t>
      </w:r>
      <w:r w:rsidRPr="00A7480A">
        <w:t>the atmosphere transparency at th</w:t>
      </w:r>
      <w:r w:rsidR="00A7480A" w:rsidRPr="00A7480A">
        <w:t>e visible</w:t>
      </w:r>
      <w:r w:rsidRPr="00A7480A">
        <w:t xml:space="preserve"> wavelength</w:t>
      </w:r>
      <w:r w:rsidR="00A7480A" w:rsidRPr="00A7480A">
        <w:t xml:space="preserve"> range</w:t>
      </w:r>
      <w:r w:rsidRPr="00A7480A">
        <w:t xml:space="preserve">. </w:t>
      </w:r>
      <w:r w:rsidR="00060DB9" w:rsidRPr="00A7480A">
        <w:t>T</w:t>
      </w:r>
      <w:r w:rsidRPr="00A7480A">
        <w:t>he visible</w:t>
      </w:r>
      <w:r w:rsidR="00060DB9" w:rsidRPr="00A7480A">
        <w:t xml:space="preserve"> spectrum </w:t>
      </w:r>
      <w:r w:rsidR="000E4220" w:rsidRPr="00A7480A">
        <w:t>helps</w:t>
      </w:r>
      <w:r w:rsidRPr="00A7480A">
        <w:t xml:space="preserve"> to distinguish</w:t>
      </w:r>
      <w:r w:rsidR="000E4220" w:rsidRPr="00A7480A">
        <w:t xml:space="preserve"> mat</w:t>
      </w:r>
      <w:r w:rsidR="000A2687" w:rsidRPr="00A7480A">
        <w:t>e</w:t>
      </w:r>
      <w:r w:rsidR="000E4220" w:rsidRPr="00A7480A">
        <w:t>rial compos</w:t>
      </w:r>
      <w:r w:rsidR="000A2687" w:rsidRPr="00A7480A">
        <w:t xml:space="preserve">ition, especially </w:t>
      </w:r>
      <w:r w:rsidRPr="00A7480A">
        <w:t>carbonaceous</w:t>
      </w:r>
      <w:r w:rsidR="000A2687" w:rsidRPr="00A7480A">
        <w:t xml:space="preserve"> asteroids</w:t>
      </w:r>
      <w:r w:rsidR="00A7480A" w:rsidRPr="00A7480A">
        <w:t>,</w:t>
      </w:r>
      <w:r w:rsidRPr="00A7480A">
        <w:t xml:space="preserve"> from the silicaceous </w:t>
      </w:r>
      <w:r w:rsidR="000A2687" w:rsidRPr="00A7480A">
        <w:t>ones</w:t>
      </w:r>
      <w:r w:rsidRPr="00A7480A">
        <w:t>. Spectroscopy in the near</w:t>
      </w:r>
      <w:r w:rsidR="005705F9" w:rsidRPr="00A7480A">
        <w:t>-</w:t>
      </w:r>
      <w:r w:rsidRPr="00A7480A">
        <w:t>infrared range is more difficult due to the</w:t>
      </w:r>
      <w:r w:rsidR="006A4B0D" w:rsidRPr="00A7480A">
        <w:t xml:space="preserve"> </w:t>
      </w:r>
      <w:r w:rsidRPr="00A7480A">
        <w:t xml:space="preserve">strong water vapour absorption. However, </w:t>
      </w:r>
      <w:r w:rsidR="00D70F03" w:rsidRPr="00A7480A">
        <w:t xml:space="preserve">current observation relies on those wavelengths because of the </w:t>
      </w:r>
      <w:proofErr w:type="gramStart"/>
      <w:r w:rsidR="00D70F03" w:rsidRPr="00A7480A">
        <w:t>numerous</w:t>
      </w:r>
      <w:proofErr w:type="gramEnd"/>
      <w:r w:rsidR="00D70F03" w:rsidRPr="00A7480A">
        <w:t xml:space="preserve"> absorption bands from different mineralogical compounds</w:t>
      </w:r>
      <w:r w:rsidRPr="00A7480A">
        <w:t xml:space="preserve"> found there.</w:t>
      </w:r>
    </w:p>
    <w:p w14:paraId="4E3903E6" w14:textId="157162C9" w:rsidR="006204C5" w:rsidRPr="009270ED" w:rsidRDefault="006204C5" w:rsidP="009A722C">
      <w:pPr>
        <w:pStyle w:val="ListParagraph"/>
        <w:numPr>
          <w:ilvl w:val="0"/>
          <w:numId w:val="5"/>
        </w:numPr>
      </w:pPr>
      <w:r w:rsidRPr="009270ED">
        <w:rPr>
          <w:i/>
          <w:iCs/>
        </w:rPr>
        <w:t>Asteroid polarimetry</w:t>
      </w:r>
      <w:r w:rsidRPr="009270ED">
        <w:t xml:space="preserve"> </w:t>
      </w:r>
      <w:r w:rsidR="0083471A" w:rsidRPr="009270ED">
        <w:t>is the study of</w:t>
      </w:r>
      <w:r w:rsidRPr="009270ED">
        <w:t xml:space="preserve"> the effects </w:t>
      </w:r>
      <w:r w:rsidR="00870109" w:rsidRPr="009270ED">
        <w:t>of light</w:t>
      </w:r>
      <w:r w:rsidRPr="009270ED">
        <w:t xml:space="preserve"> polarisation after </w:t>
      </w:r>
      <w:r w:rsidR="00B87B5D" w:rsidRPr="009270ED">
        <w:t xml:space="preserve">it </w:t>
      </w:r>
      <w:r w:rsidRPr="009270ED">
        <w:t>reflect</w:t>
      </w:r>
      <w:r w:rsidR="00B87B5D" w:rsidRPr="009270ED">
        <w:t>s</w:t>
      </w:r>
      <w:r w:rsidRPr="009270ED">
        <w:t xml:space="preserve"> over </w:t>
      </w:r>
      <w:r w:rsidR="00026113" w:rsidRPr="009270ED">
        <w:t>an</w:t>
      </w:r>
      <w:r w:rsidR="007E3BEC" w:rsidRPr="009270ED">
        <w:t xml:space="preserve"> asteroid’s </w:t>
      </w:r>
      <w:r w:rsidRPr="009270ED">
        <w:t>surface. The partial polarisation of the unpolarised light of the Sun depends on the texture</w:t>
      </w:r>
      <w:r w:rsidR="006A4B0D" w:rsidRPr="009270ED">
        <w:t xml:space="preserve"> </w:t>
      </w:r>
      <w:r w:rsidRPr="009270ED">
        <w:t xml:space="preserve">and composition of the surface, the </w:t>
      </w:r>
      <w:r w:rsidR="00026113" w:rsidRPr="009270ED">
        <w:t>wavelengths,</w:t>
      </w:r>
      <w:r w:rsidRPr="009270ED">
        <w:t xml:space="preserve"> and the phase angle. The phase angle of an object is the angle</w:t>
      </w:r>
      <w:r w:rsidR="006A4B0D" w:rsidRPr="009270ED">
        <w:t xml:space="preserve"> </w:t>
      </w:r>
      <w:r w:rsidRPr="009270ED">
        <w:t xml:space="preserve">between the Sun, the </w:t>
      </w:r>
      <w:r w:rsidR="00026113" w:rsidRPr="009270ED">
        <w:t>object,</w:t>
      </w:r>
      <w:r w:rsidRPr="009270ED">
        <w:t xml:space="preserve"> and the observer. Polarimetric observations</w:t>
      </w:r>
      <w:r w:rsidR="00455E0E" w:rsidRPr="009270ED">
        <w:t xml:space="preserve"> </w:t>
      </w:r>
      <w:r w:rsidRPr="009270ED">
        <w:t>help derive the geometric</w:t>
      </w:r>
      <w:r w:rsidR="00274165" w:rsidRPr="009270ED">
        <w:t xml:space="preserve"> </w:t>
      </w:r>
      <w:r w:rsidRPr="009270ED">
        <w:t xml:space="preserve">albedo, </w:t>
      </w:r>
      <w:r w:rsidR="00026113" w:rsidRPr="009270ED">
        <w:t>size,</w:t>
      </w:r>
      <w:r w:rsidRPr="009270ED">
        <w:t xml:space="preserve"> and taxonomic classification of an asteroid.</w:t>
      </w:r>
    </w:p>
    <w:p w14:paraId="02275197" w14:textId="00425E68" w:rsidR="006204C5" w:rsidRPr="009270ED" w:rsidRDefault="006204C5" w:rsidP="009A722C">
      <w:pPr>
        <w:pStyle w:val="ListParagraph"/>
        <w:numPr>
          <w:ilvl w:val="0"/>
          <w:numId w:val="5"/>
        </w:numPr>
      </w:pPr>
      <w:r w:rsidRPr="009270ED">
        <w:rPr>
          <w:i/>
          <w:iCs/>
        </w:rPr>
        <w:t>Infrared radiometry</w:t>
      </w:r>
      <w:r w:rsidR="0007350A" w:rsidRPr="009270ED">
        <w:rPr>
          <w:i/>
          <w:iCs/>
        </w:rPr>
        <w:t xml:space="preserve"> </w:t>
      </w:r>
      <w:r w:rsidR="008C40C2" w:rsidRPr="009270ED">
        <w:t>measures</w:t>
      </w:r>
      <w:r w:rsidR="00CE3DEC" w:rsidRPr="009270ED">
        <w:t xml:space="preserve"> optical radiation within the IR band</w:t>
      </w:r>
      <w:r w:rsidRPr="009270ED">
        <w:t xml:space="preserve"> </w:t>
      </w:r>
      <w:r w:rsidR="002D1F67" w:rsidRPr="009270ED">
        <w:t xml:space="preserve">(from </w:t>
      </w:r>
      <w:proofErr w:type="gramStart"/>
      <w:r w:rsidR="002D1F67" w:rsidRPr="009270ED">
        <w:t>4</w:t>
      </w:r>
      <w:proofErr w:type="gramEnd"/>
      <w:r w:rsidR="002D1F67" w:rsidRPr="009270ED">
        <w:t xml:space="preserve"> μm to 30 μm) in the specific windows where the atmosphere is relatively transparent</w:t>
      </w:r>
      <w:r w:rsidR="00A34E64" w:rsidRPr="009270ED">
        <w:t xml:space="preserve">. </w:t>
      </w:r>
      <w:r w:rsidR="00C7028D" w:rsidRPr="009270ED">
        <w:t>It</w:t>
      </w:r>
      <w:r w:rsidR="00A34E64" w:rsidRPr="009270ED">
        <w:t>s applications include the</w:t>
      </w:r>
      <w:r w:rsidRPr="009270ED">
        <w:t xml:space="preserve"> determin</w:t>
      </w:r>
      <w:r w:rsidR="00A34E64" w:rsidRPr="009270ED">
        <w:t>ation of</w:t>
      </w:r>
      <w:r w:rsidRPr="009270ED">
        <w:t xml:space="preserve"> the size, thermal inertia, surface roughness and emissivity</w:t>
      </w:r>
      <w:r w:rsidR="006A4B0D" w:rsidRPr="009270ED">
        <w:t xml:space="preserve"> </w:t>
      </w:r>
      <w:r w:rsidRPr="009270ED">
        <w:t xml:space="preserve">of asteroids. The size </w:t>
      </w:r>
      <w:proofErr w:type="gramStart"/>
      <w:r w:rsidRPr="009270ED">
        <w:t>is derived</w:t>
      </w:r>
      <w:proofErr w:type="gramEnd"/>
      <w:r w:rsidRPr="009270ED">
        <w:t xml:space="preserve"> from the measurement of the disk-integrated thermal infrared flux of the asteroid,</w:t>
      </w:r>
      <w:r w:rsidR="006A4B0D" w:rsidRPr="009270ED">
        <w:t xml:space="preserve"> </w:t>
      </w:r>
      <w:r w:rsidRPr="009270ED">
        <w:t xml:space="preserve">which depends on the square of its diameter. Space-based telescopes </w:t>
      </w:r>
      <w:proofErr w:type="gramStart"/>
      <w:r w:rsidRPr="009270ED">
        <w:t>are not</w:t>
      </w:r>
      <w:r w:rsidR="006A4B0D" w:rsidRPr="009270ED">
        <w:t xml:space="preserve"> </w:t>
      </w:r>
      <w:r w:rsidRPr="009270ED">
        <w:t>limited</w:t>
      </w:r>
      <w:proofErr w:type="gramEnd"/>
      <w:r w:rsidRPr="009270ED">
        <w:t xml:space="preserve"> by atmosphere transparency and thermal background</w:t>
      </w:r>
      <w:r w:rsidR="00BD0B2D" w:rsidRPr="009270ED">
        <w:t xml:space="preserve">. </w:t>
      </w:r>
      <w:r w:rsidR="00334354" w:rsidRPr="009270ED">
        <w:t>Therefore</w:t>
      </w:r>
      <w:r w:rsidR="00172E60" w:rsidRPr="009270ED">
        <w:t>,</w:t>
      </w:r>
      <w:r w:rsidRPr="009270ED">
        <w:t xml:space="preserve"> the</w:t>
      </w:r>
      <w:r w:rsidR="004850C4" w:rsidRPr="009270ED">
        <w:t>se telescopes</w:t>
      </w:r>
      <w:r w:rsidRPr="009270ED">
        <w:t xml:space="preserve"> can observe much fainter asteroids </w:t>
      </w:r>
      <w:r w:rsidR="004850C4" w:rsidRPr="009270ED">
        <w:t>using</w:t>
      </w:r>
      <w:r w:rsidRPr="009270ED">
        <w:t xml:space="preserve"> smaller uncertainties.</w:t>
      </w:r>
    </w:p>
    <w:p w14:paraId="2F80AA03" w14:textId="0D8C6EC9" w:rsidR="006204C5" w:rsidRPr="009270ED" w:rsidRDefault="006204C5" w:rsidP="009A722C">
      <w:pPr>
        <w:pStyle w:val="ListParagraph"/>
        <w:numPr>
          <w:ilvl w:val="0"/>
          <w:numId w:val="5"/>
        </w:numPr>
      </w:pPr>
      <w:r w:rsidRPr="009270ED">
        <w:rPr>
          <w:i/>
          <w:iCs/>
        </w:rPr>
        <w:t>Radar imaging</w:t>
      </w:r>
      <w:r w:rsidRPr="009270ED">
        <w:t xml:space="preserve"> is </w:t>
      </w:r>
      <w:r w:rsidR="00B23944" w:rsidRPr="009270ED">
        <w:t xml:space="preserve">the </w:t>
      </w:r>
      <w:r w:rsidRPr="009270ED">
        <w:t>analysi</w:t>
      </w:r>
      <w:r w:rsidR="00B23944" w:rsidRPr="009270ED">
        <w:t>s of</w:t>
      </w:r>
      <w:r w:rsidRPr="009270ED">
        <w:t xml:space="preserve"> the reflection of microwaves</w:t>
      </w:r>
      <w:r w:rsidR="006A4B0D" w:rsidRPr="009270ED">
        <w:t xml:space="preserve"> </w:t>
      </w:r>
      <w:r w:rsidRPr="009270ED">
        <w:t>or radio waves on the asteroid surface. The time delay gives a direct measurement of the distance</w:t>
      </w:r>
      <w:r w:rsidR="00334354" w:rsidRPr="009270ED">
        <w:t>.</w:t>
      </w:r>
      <w:r w:rsidRPr="009270ED">
        <w:t xml:space="preserve"> </w:t>
      </w:r>
      <w:r w:rsidR="00334354" w:rsidRPr="009270ED">
        <w:t>Thus,</w:t>
      </w:r>
      <w:r w:rsidRPr="009270ED">
        <w:t xml:space="preserve"> the</w:t>
      </w:r>
      <w:r w:rsidR="006A4B0D" w:rsidRPr="009270ED">
        <w:t xml:space="preserve"> </w:t>
      </w:r>
      <w:r w:rsidRPr="009270ED">
        <w:t xml:space="preserve">combination of both optical and radar observations </w:t>
      </w:r>
      <w:r w:rsidR="00B53A73" w:rsidRPr="009270ED">
        <w:t>allows</w:t>
      </w:r>
      <w:r w:rsidRPr="009270ED">
        <w:t xml:space="preserve"> </w:t>
      </w:r>
      <w:r w:rsidR="007F6072" w:rsidRPr="009270ED">
        <w:t>computing</w:t>
      </w:r>
      <w:r w:rsidRPr="009270ED">
        <w:t xml:space="preserve"> </w:t>
      </w:r>
      <w:r w:rsidR="001A5C0E" w:rsidRPr="009270ED">
        <w:t>fully accurate</w:t>
      </w:r>
      <w:r w:rsidRPr="009270ED">
        <w:t xml:space="preserve"> orbits. </w:t>
      </w:r>
      <w:r w:rsidR="00A45F1E" w:rsidRPr="009270ED">
        <w:t xml:space="preserve">To produce the </w:t>
      </w:r>
      <w:r w:rsidR="00403C2B" w:rsidRPr="009270ED">
        <w:t>2-D</w:t>
      </w:r>
      <w:r w:rsidR="006A4B0D" w:rsidRPr="009270ED">
        <w:t xml:space="preserve"> </w:t>
      </w:r>
      <w:r w:rsidRPr="009270ED">
        <w:t>images</w:t>
      </w:r>
      <w:r w:rsidR="00E0347E" w:rsidRPr="009270ED">
        <w:t>,</w:t>
      </w:r>
      <w:r w:rsidRPr="009270ED">
        <w:t xml:space="preserve"> </w:t>
      </w:r>
      <w:r w:rsidR="00E0347E" w:rsidRPr="009270ED">
        <w:t xml:space="preserve">one </w:t>
      </w:r>
      <w:r w:rsidR="00644897" w:rsidRPr="009270ED">
        <w:t>must</w:t>
      </w:r>
      <w:r w:rsidR="00E0347E" w:rsidRPr="009270ED">
        <w:t xml:space="preserve"> measure </w:t>
      </w:r>
      <w:r w:rsidRPr="009270ED">
        <w:t>the distribution of echo power in time delay and Doppler frequency.</w:t>
      </w:r>
      <w:r w:rsidR="006A4B0D" w:rsidRPr="009270ED">
        <w:t xml:space="preserve"> </w:t>
      </w:r>
      <w:r w:rsidRPr="009270ED">
        <w:t xml:space="preserve">Moreover, </w:t>
      </w:r>
      <w:r w:rsidR="007E5329" w:rsidRPr="009270ED">
        <w:t xml:space="preserve">suppose images </w:t>
      </w:r>
      <w:proofErr w:type="gramStart"/>
      <w:r w:rsidR="007E5329" w:rsidRPr="009270ED">
        <w:t>are obtained</w:t>
      </w:r>
      <w:proofErr w:type="gramEnd"/>
      <w:r w:rsidR="007E5329" w:rsidRPr="009270ED">
        <w:t xml:space="preserve"> at enough viewing geometries. In that case</w:t>
      </w:r>
      <w:r w:rsidRPr="009270ED">
        <w:t xml:space="preserve">, a 3-D shape can </w:t>
      </w:r>
      <w:proofErr w:type="gramStart"/>
      <w:r w:rsidRPr="009270ED">
        <w:t>be derived</w:t>
      </w:r>
      <w:proofErr w:type="gramEnd"/>
      <w:r w:rsidRPr="009270ED">
        <w:t xml:space="preserve"> as well as the</w:t>
      </w:r>
      <w:r w:rsidR="006A4B0D" w:rsidRPr="009270ED">
        <w:t xml:space="preserve"> </w:t>
      </w:r>
      <w:r w:rsidRPr="009270ED">
        <w:t>rotation state (Ostro et al. (2002)). The echo power is proportional to the inverse</w:t>
      </w:r>
      <w:r w:rsidR="006A4B0D" w:rsidRPr="009270ED">
        <w:t xml:space="preserve"> </w:t>
      </w:r>
      <w:r w:rsidR="000A3853" w:rsidRPr="009270ED">
        <w:t>fourth power</w:t>
      </w:r>
      <w:r w:rsidRPr="009270ED">
        <w:t xml:space="preserve"> of the </w:t>
      </w:r>
      <w:r w:rsidR="000A3853" w:rsidRPr="009270ED">
        <w:t>distance;</w:t>
      </w:r>
      <w:r w:rsidRPr="009270ED">
        <w:t xml:space="preserve"> hence the technique is achievable for NEAs and the </w:t>
      </w:r>
      <w:r w:rsidR="00E0347E" w:rsidRPr="009270ED">
        <w:t>most prominen</w:t>
      </w:r>
      <w:r w:rsidRPr="009270ED">
        <w:t xml:space="preserve">t members </w:t>
      </w:r>
      <w:r w:rsidRPr="009270ED">
        <w:lastRenderedPageBreak/>
        <w:t>of the MBA</w:t>
      </w:r>
      <w:r w:rsidR="006A4B0D" w:rsidRPr="009270ED">
        <w:t xml:space="preserve"> </w:t>
      </w:r>
      <w:r w:rsidRPr="009270ED">
        <w:t>only. The most used radar astronomy facilities for such measurements are the Arecibo Planetary Radar and the</w:t>
      </w:r>
      <w:r w:rsidR="006A4B0D" w:rsidRPr="009270ED">
        <w:t xml:space="preserve"> </w:t>
      </w:r>
      <w:r w:rsidRPr="009270ED">
        <w:t>Goldstone Solar System Radar (Ostro et al., 2002).</w:t>
      </w:r>
    </w:p>
    <w:p w14:paraId="7AA315A0" w14:textId="03E55912" w:rsidR="00830730" w:rsidRPr="009270ED" w:rsidRDefault="007E5329" w:rsidP="00634C1F">
      <w:pPr>
        <w:pStyle w:val="ListParagraph"/>
        <w:numPr>
          <w:ilvl w:val="0"/>
          <w:numId w:val="5"/>
        </w:numPr>
      </w:pPr>
      <w:r w:rsidRPr="009270ED">
        <w:rPr>
          <w:i/>
          <w:iCs/>
        </w:rPr>
        <w:t>A s</w:t>
      </w:r>
      <w:r w:rsidR="006204C5" w:rsidRPr="009270ED">
        <w:rPr>
          <w:i/>
          <w:iCs/>
        </w:rPr>
        <w:t>tellar occultation</w:t>
      </w:r>
      <w:r w:rsidR="006204C5" w:rsidRPr="009270ED">
        <w:t xml:space="preserve"> is an event that occurs when the asteroid pass</w:t>
      </w:r>
      <w:r w:rsidR="006D7292" w:rsidRPr="009270ED">
        <w:t>es</w:t>
      </w:r>
      <w:r w:rsidR="006204C5" w:rsidRPr="009270ED">
        <w:t xml:space="preserve"> in front of a star and</w:t>
      </w:r>
      <w:r w:rsidR="00274165" w:rsidRPr="009270ED">
        <w:t xml:space="preserve"> </w:t>
      </w:r>
      <w:r w:rsidR="006204C5" w:rsidRPr="009270ED">
        <w:t>temporarily blocks its light as seen from Earth. The duration of this event, combined with the apparent velocity</w:t>
      </w:r>
      <w:r w:rsidR="00274165" w:rsidRPr="009270ED">
        <w:t xml:space="preserve"> </w:t>
      </w:r>
      <w:r w:rsidR="006204C5" w:rsidRPr="009270ED">
        <w:t xml:space="preserve">of the asteroid on the </w:t>
      </w:r>
      <w:r w:rsidR="00830730" w:rsidRPr="009270ED">
        <w:t>sky plane</w:t>
      </w:r>
      <w:r w:rsidR="006204C5" w:rsidRPr="009270ED">
        <w:t xml:space="preserve">, allows </w:t>
      </w:r>
      <w:r w:rsidR="00830730" w:rsidRPr="009270ED">
        <w:t>deriving</w:t>
      </w:r>
      <w:r w:rsidR="006204C5" w:rsidRPr="009270ED">
        <w:t xml:space="preserve"> a physical length (called a chord) on the asteroid 2-D</w:t>
      </w:r>
      <w:r w:rsidR="00274165" w:rsidRPr="009270ED">
        <w:t xml:space="preserve"> </w:t>
      </w:r>
      <w:r w:rsidR="006204C5" w:rsidRPr="009270ED">
        <w:t xml:space="preserve">disk. </w:t>
      </w:r>
      <w:r w:rsidR="004D128D" w:rsidRPr="009270ED">
        <w:t>When</w:t>
      </w:r>
      <w:r w:rsidR="00377781" w:rsidRPr="009270ED">
        <w:t xml:space="preserve"> detecting</w:t>
      </w:r>
      <w:r w:rsidR="006204C5" w:rsidRPr="009270ED">
        <w:t xml:space="preserve"> </w:t>
      </w:r>
      <w:proofErr w:type="gramStart"/>
      <w:r w:rsidR="006204C5" w:rsidRPr="009270ED">
        <w:t>several</w:t>
      </w:r>
      <w:proofErr w:type="gramEnd"/>
      <w:r w:rsidR="006204C5" w:rsidRPr="009270ED">
        <w:t xml:space="preserve"> chords from </w:t>
      </w:r>
      <w:r w:rsidR="001A5C0E" w:rsidRPr="009270ED">
        <w:t>various locations</w:t>
      </w:r>
      <w:r w:rsidR="006204C5" w:rsidRPr="009270ED">
        <w:t xml:space="preserve">, </w:t>
      </w:r>
      <w:r w:rsidR="00FE6981" w:rsidRPr="009270ED">
        <w:t xml:space="preserve">the output becomes </w:t>
      </w:r>
      <w:r w:rsidR="006204C5" w:rsidRPr="009270ED">
        <w:t>a 2-D profile</w:t>
      </w:r>
      <w:r w:rsidR="002713BB" w:rsidRPr="009270ED">
        <w:t xml:space="preserve">. The profile </w:t>
      </w:r>
      <w:r w:rsidR="00232268" w:rsidRPr="009270ED">
        <w:t xml:space="preserve">is valid </w:t>
      </w:r>
      <w:r w:rsidR="008C79AB" w:rsidRPr="009270ED">
        <w:t>for</w:t>
      </w:r>
      <w:r w:rsidR="002713BB" w:rsidRPr="009270ED">
        <w:t xml:space="preserve"> </w:t>
      </w:r>
      <w:r w:rsidR="006204C5" w:rsidRPr="009270ED">
        <w:t>the asteroid on the</w:t>
      </w:r>
      <w:r w:rsidR="00274165" w:rsidRPr="009270ED">
        <w:t xml:space="preserve"> </w:t>
      </w:r>
      <w:r w:rsidR="008C79AB" w:rsidRPr="009270ED">
        <w:t xml:space="preserve">sky plane </w:t>
      </w:r>
      <w:r w:rsidR="006204C5" w:rsidRPr="009270ED">
        <w:t xml:space="preserve">at the time of the event. </w:t>
      </w:r>
      <w:r w:rsidR="00C94EAE" w:rsidRPr="009270ED">
        <w:t>Observation of s</w:t>
      </w:r>
      <w:r w:rsidR="006204C5" w:rsidRPr="009270ED">
        <w:t xml:space="preserve">tellar occultations </w:t>
      </w:r>
      <w:r w:rsidR="00C94EAE" w:rsidRPr="009270ED">
        <w:t xml:space="preserve">ranges from </w:t>
      </w:r>
      <w:r w:rsidR="006204C5" w:rsidRPr="009270ED">
        <w:t xml:space="preserve">small aperture </w:t>
      </w:r>
      <w:r w:rsidR="006F5ED8" w:rsidRPr="009270ED">
        <w:t>to</w:t>
      </w:r>
      <w:r w:rsidR="006204C5" w:rsidRPr="009270ED">
        <w:t xml:space="preserve"> targets with small angular sizes such as the TNOs. The main</w:t>
      </w:r>
      <w:r w:rsidR="00274165" w:rsidRPr="009270ED">
        <w:t xml:space="preserve"> </w:t>
      </w:r>
      <w:r w:rsidR="006204C5" w:rsidRPr="009270ED">
        <w:t xml:space="preserve">difficulties with stellar occultation observations come from the uncertainties </w:t>
      </w:r>
      <w:r w:rsidR="00830730" w:rsidRPr="009270ED">
        <w:t>i</w:t>
      </w:r>
      <w:r w:rsidR="006204C5" w:rsidRPr="009270ED">
        <w:t xml:space="preserve">n the </w:t>
      </w:r>
      <w:r w:rsidR="007B181B" w:rsidRPr="009270ED">
        <w:t>star and the asteroid positions</w:t>
      </w:r>
      <w:r w:rsidR="00115DC0" w:rsidRPr="009270ED">
        <w:t xml:space="preserve">. </w:t>
      </w:r>
      <w:proofErr w:type="gramStart"/>
      <w:r w:rsidR="00115DC0" w:rsidRPr="009270ED">
        <w:t>Many</w:t>
      </w:r>
      <w:proofErr w:type="gramEnd"/>
      <w:r w:rsidR="00115DC0" w:rsidRPr="009270ED">
        <w:t xml:space="preserve"> observers are thus needed to cover a large geographical area.</w:t>
      </w:r>
    </w:p>
    <w:p w14:paraId="3F0AFA9F" w14:textId="3A439FED" w:rsidR="00F4796F" w:rsidRPr="00F82419" w:rsidRDefault="00115DC0" w:rsidP="00830730">
      <w:pPr>
        <w:pStyle w:val="ListParagraph"/>
      </w:pPr>
      <w:r w:rsidRPr="009270ED">
        <w:t>Moreover, those events are rare and</w:t>
      </w:r>
      <w:r w:rsidR="00274165" w:rsidRPr="009270ED">
        <w:t xml:space="preserve"> </w:t>
      </w:r>
      <w:r w:rsidRPr="009270ED">
        <w:t>thus hard to reproduce. The accuracy of a chord measurement depends on the accuracy of the timing of the star</w:t>
      </w:r>
      <w:r w:rsidR="00274165" w:rsidRPr="009270ED">
        <w:t xml:space="preserve"> </w:t>
      </w:r>
      <w:r w:rsidRPr="009270ED">
        <w:t>disappearance and reappearance. A big source of error comes from the absolute timing between chords from</w:t>
      </w:r>
      <w:r w:rsidR="00274165" w:rsidRPr="009270ED">
        <w:t xml:space="preserve"> </w:t>
      </w:r>
      <w:r w:rsidRPr="009270ED">
        <w:t xml:space="preserve">different observers when merging them. The stellar occultation technique </w:t>
      </w:r>
      <w:proofErr w:type="gramStart"/>
      <w:r w:rsidRPr="009270ED">
        <w:t xml:space="preserve">is </w:t>
      </w:r>
      <w:r w:rsidR="00644897" w:rsidRPr="009270ED">
        <w:t>used</w:t>
      </w:r>
      <w:proofErr w:type="gramEnd"/>
      <w:r w:rsidRPr="009270ED">
        <w:t xml:space="preserve"> to determine</w:t>
      </w:r>
      <w:r w:rsidR="00274165" w:rsidRPr="009270ED">
        <w:t xml:space="preserve"> </w:t>
      </w:r>
      <w:r w:rsidR="00830730" w:rsidRPr="009270ED">
        <w:t xml:space="preserve">the </w:t>
      </w:r>
      <w:r w:rsidRPr="009270ED">
        <w:t>sizes of asteroids</w:t>
      </w:r>
      <w:r w:rsidR="00830730" w:rsidRPr="009270ED">
        <w:t>. Still,</w:t>
      </w:r>
      <w:r w:rsidRPr="009270ED">
        <w:t xml:space="preserve"> </w:t>
      </w:r>
      <w:r w:rsidR="00F00B5A" w:rsidRPr="009270ED">
        <w:t>if one obtains</w:t>
      </w:r>
      <w:r w:rsidRPr="009270ED">
        <w:t xml:space="preserve"> enough</w:t>
      </w:r>
      <w:r w:rsidR="00F00B5A" w:rsidRPr="009270ED">
        <w:t xml:space="preserve"> chords</w:t>
      </w:r>
      <w:r w:rsidR="00830730" w:rsidRPr="009270ED">
        <w:t>,</w:t>
      </w:r>
      <w:r w:rsidRPr="009270ED">
        <w:t xml:space="preserve"> it can </w:t>
      </w:r>
      <w:r w:rsidR="004923EF" w:rsidRPr="009270ED">
        <w:t>provide</w:t>
      </w:r>
      <w:r w:rsidRPr="009270ED">
        <w:t xml:space="preserve"> details on their shapes. In rare cases,</w:t>
      </w:r>
      <w:r w:rsidR="00274165" w:rsidRPr="009270ED">
        <w:t xml:space="preserve"> </w:t>
      </w:r>
      <w:r w:rsidR="00F84238" w:rsidRPr="009270ED">
        <w:t>detection o</w:t>
      </w:r>
      <w:r w:rsidR="00EB4500" w:rsidRPr="009270ED">
        <w:t xml:space="preserve">f </w:t>
      </w:r>
      <w:r w:rsidRPr="009270ED">
        <w:t xml:space="preserve">atmospheres and rings </w:t>
      </w:r>
      <w:r w:rsidR="00EB4500" w:rsidRPr="009270ED">
        <w:t>is possible</w:t>
      </w:r>
      <w:r w:rsidR="00F84238" w:rsidRPr="009270ED">
        <w:t>. I</w:t>
      </w:r>
      <w:r w:rsidRPr="009270ED">
        <w:t xml:space="preserve">t is also helpful to set </w:t>
      </w:r>
      <w:r w:rsidR="00830730" w:rsidRPr="009270ED">
        <w:t xml:space="preserve">the </w:t>
      </w:r>
      <w:r w:rsidRPr="009270ED">
        <w:t>scale to a dimensionless 3-D shape.</w:t>
      </w:r>
    </w:p>
    <w:p w14:paraId="0CCACA4F" w14:textId="7122CDED" w:rsidR="00D37EBC" w:rsidRDefault="00381285" w:rsidP="00381285">
      <w:pPr>
        <w:pStyle w:val="Heading2"/>
      </w:pPr>
      <w:r w:rsidRPr="00381285">
        <w:t>Photometric measurements</w:t>
      </w:r>
    </w:p>
    <w:p w14:paraId="5F43029E" w14:textId="65D925B8" w:rsidR="00190D6E" w:rsidRPr="00381285" w:rsidRDefault="00CC6B7F" w:rsidP="00190D6E">
      <w:r>
        <w:t xml:space="preserve">The common property that is crucial to </w:t>
      </w:r>
      <w:r w:rsidR="004E0092">
        <w:t>obtain</w:t>
      </w:r>
      <w:r>
        <w:t xml:space="preserve"> from an asteroid is its </w:t>
      </w:r>
      <w:r w:rsidR="004E0092">
        <w:t>rotation</w:t>
      </w:r>
      <w:r>
        <w:t xml:space="preserve"> period. Majority of asteroids </w:t>
      </w:r>
      <w:r w:rsidR="00AD6DE0">
        <w:t>in the taxonomy appear to have their rotation periods ranging between 2 to 24 hours</w:t>
      </w:r>
      <w:r w:rsidR="00B70C0C">
        <w:t xml:space="preserve">, while the minority have lengthy </w:t>
      </w:r>
      <w:r w:rsidR="004E0092">
        <w:t>rotations</w:t>
      </w:r>
      <w:r w:rsidR="00B70C0C">
        <w:t xml:space="preserve"> that span </w:t>
      </w:r>
      <w:proofErr w:type="gramStart"/>
      <w:r w:rsidR="00B70C0C">
        <w:t>several</w:t>
      </w:r>
      <w:proofErr w:type="gramEnd"/>
      <w:r w:rsidR="00B70C0C">
        <w:t xml:space="preserve"> days.</w:t>
      </w:r>
      <w:r w:rsidR="00771B49">
        <w:t xml:space="preserve"> Another factor that affects these varying </w:t>
      </w:r>
      <w:r w:rsidR="004E0092">
        <w:t>rotation</w:t>
      </w:r>
      <w:r w:rsidR="00771B49">
        <w:t xml:space="preserve"> periods is the diameter. Asteroid</w:t>
      </w:r>
      <w:r w:rsidR="00644897">
        <w:t>s</w:t>
      </w:r>
      <w:r w:rsidR="00771B49">
        <w:t xml:space="preserve"> with </w:t>
      </w:r>
      <w:r w:rsidR="004E0092">
        <w:t>diameters</w:t>
      </w:r>
      <w:r w:rsidR="00771B49">
        <w:t xml:space="preserve"> less tha</w:t>
      </w:r>
      <w:r w:rsidR="00644897">
        <w:t>n</w:t>
      </w:r>
      <w:r w:rsidR="00771B49">
        <w:t xml:space="preserve"> 150m</w:t>
      </w:r>
      <w:r w:rsidR="00F441CC">
        <w:t xml:space="preserve"> </w:t>
      </w:r>
      <w:r w:rsidR="00644897">
        <w:t>appear</w:t>
      </w:r>
      <w:r w:rsidR="00F441CC">
        <w:t xml:space="preserve"> to have shorter periods around 2,4 hours</w:t>
      </w:r>
      <w:r w:rsidR="00EF51EC">
        <w:t xml:space="preserve">. </w:t>
      </w:r>
      <w:r w:rsidR="00644897">
        <w:t>Suppose the rotation period is below 2.4 hours. In that case</w:t>
      </w:r>
      <w:r w:rsidR="00EF51EC">
        <w:t>,</w:t>
      </w:r>
      <w:r w:rsidR="00462C37">
        <w:t xml:space="preserve"> the centrifugal force grows </w:t>
      </w:r>
      <w:r w:rsidR="00644897">
        <w:t>stronger for an asteroid to maintain</w:t>
      </w:r>
      <w:r w:rsidR="00462C37">
        <w:t xml:space="preserve"> its integrity </w:t>
      </w:r>
      <w:r w:rsidR="004E0092">
        <w:t>due</w:t>
      </w:r>
      <w:r w:rsidR="00462C37">
        <w:t xml:space="preserve"> to the rubber pile structure.</w:t>
      </w:r>
      <w:r w:rsidR="00B814BF">
        <w:t xml:space="preserve"> Below are discussion</w:t>
      </w:r>
      <w:r w:rsidR="004E0092">
        <w:t>s</w:t>
      </w:r>
      <w:r w:rsidR="00B814BF">
        <w:t xml:space="preserve"> on the various properties </w:t>
      </w:r>
      <w:r w:rsidR="00EC3BE1">
        <w:t>of photometry</w:t>
      </w:r>
      <w:r w:rsidR="004E0092">
        <w:t>.</w:t>
      </w:r>
    </w:p>
    <w:p w14:paraId="1B0FD2DD" w14:textId="78B17A21" w:rsidR="00062304" w:rsidRDefault="00F37E20" w:rsidP="00BF5964">
      <w:pPr>
        <w:pStyle w:val="Heading3"/>
      </w:pPr>
      <w:r>
        <w:t>Rotation</w:t>
      </w:r>
    </w:p>
    <w:p w14:paraId="4BA746D0" w14:textId="708D6BA4" w:rsidR="002279F2" w:rsidRDefault="00C61CF9" w:rsidP="002279F2">
      <w:r>
        <w:t>Its angular moment vector</w:t>
      </w:r>
      <w:r w:rsidR="0068768E">
        <w:t xml:space="preserve"> </w:t>
      </w:r>
      <m:oMath>
        <m:acc>
          <m:accPr>
            <m:chr m:val="⃑"/>
            <m:ctrlPr>
              <w:rPr>
                <w:rFonts w:ascii="Cambria Math" w:hAnsi="Cambria Math"/>
                <w:i/>
                <w:sz w:val="22"/>
              </w:rPr>
            </m:ctrlPr>
          </m:accPr>
          <m:e>
            <m:r>
              <w:rPr>
                <w:rFonts w:ascii="Cambria Math" w:hAnsi="Cambria Math"/>
              </w:rPr>
              <m:t>L</m:t>
            </m:r>
          </m:e>
        </m:acc>
      </m:oMath>
      <w:r w:rsidR="0068768E">
        <w:t xml:space="preserve">, </w:t>
      </w:r>
      <w:r>
        <w:t xml:space="preserve"> governs the fundamentals of an asteroid’s rotation,</w:t>
      </w:r>
      <w:r w:rsidR="00BA3BE7">
        <w:t xml:space="preserve"> </w:t>
      </w:r>
      <w:r w:rsidR="00F5243F">
        <w:t xml:space="preserve">where the </w:t>
      </w:r>
      <w:r w:rsidR="0068768E">
        <w:t xml:space="preserve">spin vector </w:t>
      </w:r>
      <m:oMath>
        <m:acc>
          <m:accPr>
            <m:chr m:val="⃑"/>
            <m:ctrlPr>
              <w:rPr>
                <w:rFonts w:ascii="Cambria Math" w:hAnsi="Cambria Math"/>
                <w:i/>
                <w:sz w:val="22"/>
              </w:rPr>
            </m:ctrlPr>
          </m:accPr>
          <m:e>
            <m:r>
              <w:rPr>
                <w:rFonts w:ascii="Cambria Math" w:hAnsi="Cambria Math"/>
                <w:sz w:val="22"/>
              </w:rPr>
              <m:t>ω</m:t>
            </m:r>
          </m:e>
        </m:acc>
      </m:oMath>
      <w:r w:rsidR="0068768E">
        <w:t xml:space="preserve"> gives the instantaneous speed and axis rotation,</w:t>
      </w:r>
      <m:oMath>
        <m:r>
          <w:rPr>
            <w:rFonts w:ascii="Cambria Math" w:hAnsi="Cambria Math"/>
          </w:rPr>
          <m:t xml:space="preserve"> </m:t>
        </m:r>
      </m:oMath>
      <w:r w:rsidR="00A463B0">
        <w:rPr>
          <w:sz w:val="22"/>
        </w:rPr>
        <w:t xml:space="preserve">also </w:t>
      </w:r>
      <w:r w:rsidR="005D0B4C">
        <w:rPr>
          <w:sz w:val="22"/>
        </w:rPr>
        <w:t>known</w:t>
      </w:r>
      <w:r w:rsidR="00A463B0">
        <w:rPr>
          <w:sz w:val="22"/>
        </w:rPr>
        <w:t xml:space="preserve"> as</w:t>
      </w:r>
      <w:r w:rsidR="00B27E66">
        <w:rPr>
          <w:sz w:val="22"/>
        </w:rPr>
        <w:t xml:space="preserve"> the angular velocity vector</w:t>
      </w:r>
      <w:r w:rsidR="00A25C8E">
        <w:t>.</w:t>
      </w:r>
      <w:r w:rsidR="00E24682">
        <w:t xml:space="preserve"> The </w:t>
      </w:r>
      <w:r w:rsidR="00860DF5">
        <w:t>angular</w:t>
      </w:r>
      <w:r w:rsidR="00E24682">
        <w:t xml:space="preserve"> moment </w:t>
      </w:r>
      <w:proofErr w:type="gramStart"/>
      <w:r w:rsidR="00E24682">
        <w:t>is defined</w:t>
      </w:r>
      <w:proofErr w:type="gramEnd"/>
      <w:r w:rsidR="00E24682">
        <w:t xml:space="preserve"> in equation 3.</w:t>
      </w:r>
      <w:r w:rsidR="00E20363">
        <w:t>2</w:t>
      </w:r>
      <w:r w:rsidR="00E24682">
        <w:t>.</w:t>
      </w:r>
    </w:p>
    <w:p w14:paraId="6C6535A5" w14:textId="6D653168" w:rsidR="00E24682" w:rsidRPr="009D7CD6" w:rsidRDefault="006908A2" w:rsidP="002279F2">
      <w:pPr>
        <w:rPr>
          <w:rFonts w:asciiTheme="minorHAnsi" w:hAnsiTheme="minorHAnsi"/>
        </w:rPr>
      </w:pPr>
      <m:oMathPara>
        <m:oMath>
          <m:eqArr>
            <m:eqArrPr>
              <m:maxDist m:val="1"/>
              <m:ctrlPr>
                <w:rPr>
                  <w:rFonts w:ascii="Cambria Math" w:hAnsi="Cambria Math"/>
                  <w:i/>
                </w:rPr>
              </m:ctrlPr>
            </m:eqArrPr>
            <m:e>
              <m:acc>
                <m:accPr>
                  <m:chr m:val="⃑"/>
                  <m:ctrlPr>
                    <w:rPr>
                      <w:rFonts w:ascii="Cambria Math" w:hAnsi="Cambria Math"/>
                      <w:i/>
                      <w:sz w:val="22"/>
                    </w:rPr>
                  </m:ctrlPr>
                </m:accPr>
                <m:e>
                  <m:r>
                    <w:rPr>
                      <w:rFonts w:ascii="Cambria Math" w:hAnsi="Cambria Math"/>
                    </w:rPr>
                    <m:t>L</m:t>
                  </m:r>
                </m:e>
              </m:acc>
              <m:r>
                <w:rPr>
                  <w:rFonts w:ascii="Cambria Math" w:hAnsi="Cambria Math"/>
                </w:rPr>
                <m:t>=</m:t>
              </m:r>
              <m:acc>
                <m:accPr>
                  <m:ctrlPr>
                    <w:rPr>
                      <w:rFonts w:ascii="Cambria Math" w:hAnsi="Cambria Math"/>
                      <w:i/>
                      <w:sz w:val="22"/>
                    </w:rPr>
                  </m:ctrlPr>
                </m:accPr>
                <m:e>
                  <m:r>
                    <w:rPr>
                      <w:rFonts w:ascii="Cambria Math" w:hAnsi="Cambria Math"/>
                    </w:rPr>
                    <m:t>I</m:t>
                  </m:r>
                </m:e>
              </m:acc>
              <m:acc>
                <m:accPr>
                  <m:chr m:val="⃑"/>
                  <m:ctrlPr>
                    <w:rPr>
                      <w:rFonts w:ascii="Cambria Math" w:hAnsi="Cambria Math"/>
                      <w:i/>
                      <w:sz w:val="22"/>
                    </w:rPr>
                  </m:ctrlPr>
                </m:accPr>
                <m:e>
                  <m:r>
                    <w:rPr>
                      <w:rFonts w:ascii="Cambria Math" w:hAnsi="Cambria Math"/>
                      <w:sz w:val="22"/>
                    </w:rPr>
                    <m:t>ω</m:t>
                  </m:r>
                </m:e>
              </m:acc>
              <m:r>
                <w:rPr>
                  <w:rFonts w:ascii="Cambria Math" w:hAnsi="Cambria Math"/>
                </w:rPr>
                <m:t>#</m:t>
              </m:r>
              <m:d>
                <m:dPr>
                  <m:ctrlPr>
                    <w:rPr>
                      <w:rFonts w:ascii="Cambria Math" w:hAnsi="Cambria Math"/>
                      <w:i/>
                    </w:rPr>
                  </m:ctrlPr>
                </m:dPr>
                <m:e>
                  <m:r>
                    <w:rPr>
                      <w:rFonts w:ascii="Cambria Math" w:hAnsi="Cambria Math"/>
                    </w:rPr>
                    <m:t>3.2</m:t>
                  </m:r>
                </m:e>
              </m:d>
            </m:e>
          </m:eqArr>
        </m:oMath>
      </m:oMathPara>
    </w:p>
    <w:p w14:paraId="6E5B48DE" w14:textId="13CB849E" w:rsidR="009D7CD6" w:rsidRDefault="00BF5ED1" w:rsidP="007A1FC2">
      <w:r>
        <w:t xml:space="preserve">The </w:t>
      </w:r>
      <m:oMath>
        <m:acc>
          <m:accPr>
            <m:ctrlPr>
              <w:rPr>
                <w:rFonts w:ascii="Cambria Math" w:hAnsi="Cambria Math"/>
                <w:i/>
              </w:rPr>
            </m:ctrlPr>
          </m:accPr>
          <m:e>
            <m:r>
              <w:rPr>
                <w:rFonts w:ascii="Cambria Math" w:hAnsi="Cambria Math"/>
              </w:rPr>
              <m:t>I</m:t>
            </m:r>
          </m:e>
        </m:acc>
        <m:r>
          <w:rPr>
            <w:rFonts w:ascii="Cambria Math" w:hAnsi="Cambria Math"/>
          </w:rPr>
          <m:t xml:space="preserve"> </m:t>
        </m:r>
      </m:oMath>
      <w:r>
        <w:t xml:space="preserve">in equation 3.1 is the f </w:t>
      </w:r>
      <w:r w:rsidR="00857AEE">
        <w:t>inertia</w:t>
      </w:r>
      <w:r w:rsidR="0057767A">
        <w:t xml:space="preserve"> tensor and </w:t>
      </w:r>
      <w:proofErr w:type="gramStart"/>
      <w:r w:rsidR="0057767A">
        <w:t>is further broken</w:t>
      </w:r>
      <w:proofErr w:type="gramEnd"/>
      <w:r w:rsidR="0057767A">
        <w:t xml:space="preserve"> down in eq. 3.</w:t>
      </w:r>
      <w:r w:rsidR="00E20363">
        <w:t>3</w:t>
      </w:r>
      <w:r w:rsidR="0057767A">
        <w:t>.</w:t>
      </w:r>
      <w:r w:rsidR="00FD64F0">
        <w:t xml:space="preserve"> Both the </w:t>
      </w:r>
      <m:oMath>
        <m:acc>
          <m:accPr>
            <m:chr m:val="⃑"/>
            <m:ctrlPr>
              <w:rPr>
                <w:rFonts w:ascii="Cambria Math" w:hAnsi="Cambria Math"/>
                <w:i/>
              </w:rPr>
            </m:ctrlPr>
          </m:accPr>
          <m:e>
            <m:r>
              <w:rPr>
                <w:rFonts w:ascii="Cambria Math" w:hAnsi="Cambria Math"/>
              </w:rPr>
              <m:t>L</m:t>
            </m:r>
          </m:e>
        </m:acc>
      </m:oMath>
      <w:r w:rsidR="00FD64F0">
        <w:t xml:space="preserve"> and the </w:t>
      </w:r>
      <m:oMath>
        <m:acc>
          <m:accPr>
            <m:ctrlPr>
              <w:rPr>
                <w:rFonts w:ascii="Cambria Math" w:hAnsi="Cambria Math"/>
                <w:i/>
              </w:rPr>
            </m:ctrlPr>
          </m:accPr>
          <m:e>
            <m:r>
              <w:rPr>
                <w:rFonts w:ascii="Cambria Math" w:hAnsi="Cambria Math"/>
              </w:rPr>
              <m:t>I</m:t>
            </m:r>
          </m:e>
        </m:acc>
      </m:oMath>
      <w:r w:rsidR="00FD64F0">
        <w:t xml:space="preserve"> </w:t>
      </w:r>
      <w:r w:rsidR="009236E2">
        <w:t xml:space="preserve">change over time due to collisional events </w:t>
      </w:r>
      <w:r w:rsidR="00D5214C">
        <w:t>and other asteroid evolution processes.</w:t>
      </w:r>
    </w:p>
    <w:p w14:paraId="087448D5" w14:textId="5912D942" w:rsidR="00DB4219" w:rsidRPr="008C2878" w:rsidRDefault="006908A2" w:rsidP="002279F2">
      <w:pPr>
        <w:rPr>
          <w:rFonts w:asciiTheme="minorHAnsi" w:hAnsiTheme="minorHAnsi"/>
          <w:sz w:val="22"/>
        </w:rPr>
      </w:pPr>
      <m:oMathPara>
        <m:oMath>
          <m:eqArr>
            <m:eqArrPr>
              <m:maxDist m:val="1"/>
              <m:ctrlPr>
                <w:rPr>
                  <w:rFonts w:ascii="Cambria Math" w:hAnsi="Cambria Math"/>
                  <w:i/>
                  <w:sz w:val="22"/>
                </w:rPr>
              </m:ctrlPr>
            </m:eqArrPr>
            <m:e>
              <m:acc>
                <m:accPr>
                  <m:ctrlPr>
                    <w:rPr>
                      <w:rFonts w:ascii="Cambria Math" w:hAnsi="Cambria Math"/>
                      <w:i/>
                      <w:sz w:val="22"/>
                    </w:rPr>
                  </m:ctrlPr>
                </m:accPr>
                <m:e>
                  <m:r>
                    <w:rPr>
                      <w:rFonts w:ascii="Cambria Math" w:hAnsi="Cambria Math"/>
                    </w:rPr>
                    <m:t>I</m:t>
                  </m:r>
                </m:e>
              </m:acc>
              <m:r>
                <w:rPr>
                  <w:rFonts w:ascii="Cambria Math" w:hAnsi="Cambria Math"/>
                  <w:sz w:val="22"/>
                </w:rPr>
                <m:t>=</m:t>
              </m:r>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sSub>
                          <m:sSubPr>
                            <m:ctrlPr>
                              <w:rPr>
                                <w:rFonts w:ascii="Cambria Math" w:hAnsi="Cambria Math"/>
                                <w:i/>
                                <w:sz w:val="22"/>
                              </w:rPr>
                            </m:ctrlPr>
                          </m:sSubPr>
                          <m:e>
                            <m:r>
                              <w:rPr>
                                <w:rFonts w:ascii="Cambria Math" w:hAnsi="Cambria Math"/>
                                <w:sz w:val="22"/>
                              </w:rPr>
                              <m:t>I</m:t>
                            </m:r>
                          </m:e>
                          <m:sub>
                            <m:r>
                              <w:rPr>
                                <w:rFonts w:ascii="Cambria Math" w:hAnsi="Cambria Math"/>
                                <w:sz w:val="22"/>
                              </w:rPr>
                              <m:t>XX</m:t>
                            </m:r>
                          </m:sub>
                        </m:sSub>
                      </m:e>
                      <m:e>
                        <m:sSub>
                          <m:sSubPr>
                            <m:ctrlPr>
                              <w:rPr>
                                <w:rFonts w:ascii="Cambria Math" w:hAnsi="Cambria Math"/>
                                <w:i/>
                                <w:sz w:val="22"/>
                              </w:rPr>
                            </m:ctrlPr>
                          </m:sSubPr>
                          <m:e>
                            <m:r>
                              <w:rPr>
                                <w:rFonts w:ascii="Cambria Math" w:hAnsi="Cambria Math"/>
                                <w:sz w:val="22"/>
                              </w:rPr>
                              <m:t>I</m:t>
                            </m:r>
                          </m:e>
                          <m:sub>
                            <m:r>
                              <w:rPr>
                                <w:rFonts w:ascii="Cambria Math" w:hAnsi="Cambria Math"/>
                                <w:sz w:val="22"/>
                              </w:rPr>
                              <m:t>XY</m:t>
                            </m:r>
                          </m:sub>
                        </m:sSub>
                      </m:e>
                      <m:e>
                        <m:sSub>
                          <m:sSubPr>
                            <m:ctrlPr>
                              <w:rPr>
                                <w:rFonts w:ascii="Cambria Math" w:hAnsi="Cambria Math"/>
                                <w:i/>
                                <w:sz w:val="22"/>
                              </w:rPr>
                            </m:ctrlPr>
                          </m:sSubPr>
                          <m:e>
                            <m:r>
                              <w:rPr>
                                <w:rFonts w:ascii="Cambria Math" w:hAnsi="Cambria Math"/>
                                <w:sz w:val="22"/>
                              </w:rPr>
                              <m:t>I</m:t>
                            </m:r>
                          </m:e>
                          <m:sub>
                            <m:r>
                              <w:rPr>
                                <w:rFonts w:ascii="Cambria Math" w:hAnsi="Cambria Math"/>
                                <w:sz w:val="22"/>
                              </w:rPr>
                              <m:t>XZ</m:t>
                            </m:r>
                          </m:sub>
                        </m:sSub>
                      </m:e>
                    </m:mr>
                    <m:mr>
                      <m:e>
                        <m:sSub>
                          <m:sSubPr>
                            <m:ctrlPr>
                              <w:rPr>
                                <w:rFonts w:ascii="Cambria Math" w:hAnsi="Cambria Math"/>
                                <w:i/>
                                <w:sz w:val="22"/>
                              </w:rPr>
                            </m:ctrlPr>
                          </m:sSubPr>
                          <m:e>
                            <m:r>
                              <w:rPr>
                                <w:rFonts w:ascii="Cambria Math" w:hAnsi="Cambria Math"/>
                                <w:sz w:val="22"/>
                              </w:rPr>
                              <m:t>I</m:t>
                            </m:r>
                          </m:e>
                          <m:sub>
                            <m:r>
                              <w:rPr>
                                <w:rFonts w:ascii="Cambria Math" w:hAnsi="Cambria Math"/>
                                <w:sz w:val="22"/>
                              </w:rPr>
                              <m:t>YX</m:t>
                            </m:r>
                          </m:sub>
                        </m:sSub>
                      </m:e>
                      <m:e>
                        <m:sSub>
                          <m:sSubPr>
                            <m:ctrlPr>
                              <w:rPr>
                                <w:rFonts w:ascii="Cambria Math" w:hAnsi="Cambria Math"/>
                                <w:i/>
                                <w:sz w:val="22"/>
                              </w:rPr>
                            </m:ctrlPr>
                          </m:sSubPr>
                          <m:e>
                            <m:r>
                              <w:rPr>
                                <w:rFonts w:ascii="Cambria Math" w:hAnsi="Cambria Math"/>
                                <w:sz w:val="22"/>
                              </w:rPr>
                              <m:t>I</m:t>
                            </m:r>
                          </m:e>
                          <m:sub>
                            <m:r>
                              <w:rPr>
                                <w:rFonts w:ascii="Cambria Math" w:hAnsi="Cambria Math"/>
                                <w:sz w:val="22"/>
                              </w:rPr>
                              <m:t>YY</m:t>
                            </m:r>
                          </m:sub>
                        </m:sSub>
                      </m:e>
                      <m:e>
                        <m:sSub>
                          <m:sSubPr>
                            <m:ctrlPr>
                              <w:rPr>
                                <w:rFonts w:ascii="Cambria Math" w:hAnsi="Cambria Math"/>
                                <w:i/>
                                <w:sz w:val="22"/>
                              </w:rPr>
                            </m:ctrlPr>
                          </m:sSubPr>
                          <m:e>
                            <m:r>
                              <w:rPr>
                                <w:rFonts w:ascii="Cambria Math" w:hAnsi="Cambria Math"/>
                                <w:sz w:val="22"/>
                              </w:rPr>
                              <m:t>I</m:t>
                            </m:r>
                          </m:e>
                          <m:sub>
                            <m:r>
                              <w:rPr>
                                <w:rFonts w:ascii="Cambria Math" w:hAnsi="Cambria Math"/>
                                <w:sz w:val="22"/>
                              </w:rPr>
                              <m:t>YZ</m:t>
                            </m:r>
                          </m:sub>
                        </m:sSub>
                      </m:e>
                    </m:mr>
                    <m:mr>
                      <m:e>
                        <m:sSub>
                          <m:sSubPr>
                            <m:ctrlPr>
                              <w:rPr>
                                <w:rFonts w:ascii="Cambria Math" w:hAnsi="Cambria Math"/>
                                <w:i/>
                                <w:sz w:val="22"/>
                              </w:rPr>
                            </m:ctrlPr>
                          </m:sSubPr>
                          <m:e>
                            <m:r>
                              <w:rPr>
                                <w:rFonts w:ascii="Cambria Math" w:hAnsi="Cambria Math"/>
                                <w:sz w:val="22"/>
                              </w:rPr>
                              <m:t>I</m:t>
                            </m:r>
                          </m:e>
                          <m:sub>
                            <m:r>
                              <w:rPr>
                                <w:rFonts w:ascii="Cambria Math" w:hAnsi="Cambria Math"/>
                                <w:sz w:val="22"/>
                              </w:rPr>
                              <m:t>ZX</m:t>
                            </m:r>
                          </m:sub>
                        </m:sSub>
                      </m:e>
                      <m:e>
                        <m:sSub>
                          <m:sSubPr>
                            <m:ctrlPr>
                              <w:rPr>
                                <w:rFonts w:ascii="Cambria Math" w:hAnsi="Cambria Math"/>
                                <w:i/>
                                <w:sz w:val="22"/>
                              </w:rPr>
                            </m:ctrlPr>
                          </m:sSubPr>
                          <m:e>
                            <m:r>
                              <w:rPr>
                                <w:rFonts w:ascii="Cambria Math" w:hAnsi="Cambria Math"/>
                                <w:sz w:val="22"/>
                              </w:rPr>
                              <m:t>I</m:t>
                            </m:r>
                          </m:e>
                          <m:sub>
                            <m:r>
                              <w:rPr>
                                <w:rFonts w:ascii="Cambria Math" w:hAnsi="Cambria Math"/>
                                <w:sz w:val="22"/>
                              </w:rPr>
                              <m:t>ZY</m:t>
                            </m:r>
                          </m:sub>
                        </m:sSub>
                      </m:e>
                      <m:e>
                        <m:sSub>
                          <m:sSubPr>
                            <m:ctrlPr>
                              <w:rPr>
                                <w:rFonts w:ascii="Cambria Math" w:hAnsi="Cambria Math"/>
                                <w:i/>
                                <w:sz w:val="22"/>
                              </w:rPr>
                            </m:ctrlPr>
                          </m:sSubPr>
                          <m:e>
                            <m:r>
                              <w:rPr>
                                <w:rFonts w:ascii="Cambria Math" w:hAnsi="Cambria Math"/>
                                <w:sz w:val="22"/>
                              </w:rPr>
                              <m:t>I</m:t>
                            </m:r>
                          </m:e>
                          <m:sub>
                            <m:r>
                              <w:rPr>
                                <w:rFonts w:ascii="Cambria Math" w:hAnsi="Cambria Math"/>
                                <w:sz w:val="22"/>
                              </w:rPr>
                              <m:t>ZZ</m:t>
                            </m:r>
                          </m:sub>
                        </m:sSub>
                      </m:e>
                    </m:mr>
                  </m:m>
                </m:e>
              </m:d>
              <m:r>
                <w:rPr>
                  <w:rFonts w:ascii="Cambria Math" w:hAnsi="Cambria Math"/>
                  <w:sz w:val="22"/>
                </w:rPr>
                <m:t>#</m:t>
              </m:r>
              <m:d>
                <m:dPr>
                  <m:ctrlPr>
                    <w:rPr>
                      <w:rFonts w:ascii="Cambria Math" w:hAnsi="Cambria Math"/>
                      <w:i/>
                      <w:sz w:val="22"/>
                    </w:rPr>
                  </m:ctrlPr>
                </m:dPr>
                <m:e>
                  <m:r>
                    <w:rPr>
                      <w:rFonts w:ascii="Cambria Math" w:hAnsi="Cambria Math"/>
                      <w:sz w:val="22"/>
                    </w:rPr>
                    <m:t>3.3</m:t>
                  </m:r>
                </m:e>
              </m:d>
            </m:e>
          </m:eqArr>
        </m:oMath>
      </m:oMathPara>
    </w:p>
    <w:p w14:paraId="7AC2EF26" w14:textId="5E0B00AD" w:rsidR="008C2878" w:rsidRDefault="008C2878" w:rsidP="007A1FC2">
      <w:r>
        <w:t xml:space="preserve">The terms </w:t>
      </w:r>
      <m:oMath>
        <m:sSub>
          <m:sSubPr>
            <m:ctrlPr>
              <w:rPr>
                <w:rFonts w:ascii="Cambria Math" w:hAnsi="Cambria Math"/>
                <w:i/>
              </w:rPr>
            </m:ctrlPr>
          </m:sSubPr>
          <m:e>
            <m:r>
              <w:rPr>
                <w:rFonts w:ascii="Cambria Math" w:hAnsi="Cambria Math"/>
              </w:rPr>
              <m:t>I</m:t>
            </m:r>
          </m:e>
          <m:sub>
            <m:r>
              <w:rPr>
                <w:rFonts w:ascii="Cambria Math" w:hAnsi="Cambria Math"/>
              </w:rPr>
              <m:t>XX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YY</m:t>
            </m:r>
          </m:sub>
        </m:sSub>
      </m:oMath>
      <w:r w:rsidR="00791371">
        <w:t xml:space="preserve"> and </w:t>
      </w:r>
      <m:oMath>
        <m:sSub>
          <m:sSubPr>
            <m:ctrlPr>
              <w:rPr>
                <w:rFonts w:ascii="Cambria Math" w:hAnsi="Cambria Math"/>
                <w:i/>
              </w:rPr>
            </m:ctrlPr>
          </m:sSubPr>
          <m:e>
            <m:r>
              <w:rPr>
                <w:rFonts w:ascii="Cambria Math" w:hAnsi="Cambria Math"/>
              </w:rPr>
              <m:t>I</m:t>
            </m:r>
          </m:e>
          <m:sub>
            <m:r>
              <w:rPr>
                <w:rFonts w:ascii="Cambria Math" w:hAnsi="Cambria Math"/>
              </w:rPr>
              <m:t>ZZ</m:t>
            </m:r>
          </m:sub>
        </m:sSub>
      </m:oMath>
      <w:r w:rsidR="00446C4D">
        <w:t xml:space="preserve"> are moments of inertia </w:t>
      </w:r>
      <w:r w:rsidR="00A95D95">
        <w:t xml:space="preserve">along the axis x, </w:t>
      </w:r>
      <w:r w:rsidR="000365B0">
        <w:t>y,</w:t>
      </w:r>
      <w:r w:rsidR="00A95D95">
        <w:t xml:space="preserve"> and z, while the rest of the </w:t>
      </w:r>
      <w:r w:rsidR="000365B0">
        <w:t>terms</w:t>
      </w:r>
      <w:r w:rsidR="00A95D95">
        <w:t xml:space="preserve"> are the </w:t>
      </w:r>
      <w:r w:rsidR="000365B0">
        <w:t>inertia</w:t>
      </w:r>
      <w:r w:rsidR="00A95D95">
        <w:t xml:space="preserve"> products</w:t>
      </w:r>
      <w:r w:rsidR="009D7516">
        <w:t xml:space="preserve">. The moment of inertia tensor explains how an asteroid’s mass </w:t>
      </w:r>
      <w:proofErr w:type="gramStart"/>
      <w:r w:rsidR="009D7516">
        <w:t>is distributed</w:t>
      </w:r>
      <w:proofErr w:type="gramEnd"/>
      <w:r w:rsidR="009D7516">
        <w:t xml:space="preserve"> around</w:t>
      </w:r>
      <w:r w:rsidR="006D52A3">
        <w:t xml:space="preserve"> any instant</w:t>
      </w:r>
      <w:r w:rsidR="000365B0">
        <w:t xml:space="preserve"> spin</w:t>
      </w:r>
      <w:r w:rsidR="006D52A3">
        <w:t xml:space="preserve"> rotation axis. Any asteroid shape has a given </w:t>
      </w:r>
      <w:r w:rsidR="000365B0">
        <w:t>unique</w:t>
      </w:r>
      <w:r w:rsidR="006D52A3">
        <w:t xml:space="preserve"> </w:t>
      </w:r>
      <w:r w:rsidR="000365B0">
        <w:t>XYZ</w:t>
      </w:r>
      <w:r w:rsidR="006D52A3">
        <w:t xml:space="preserve"> coordinate syste</w:t>
      </w:r>
      <w:r w:rsidR="00914BA4">
        <w:t>m</w:t>
      </w:r>
      <w:r w:rsidR="006A785B">
        <w:t>. Every non-diagonal term from equation 3.2 becomes</w:t>
      </w:r>
      <w:r w:rsidR="00B54859">
        <w:t xml:space="preserve"> zero</w:t>
      </w:r>
      <w:r w:rsidR="006A785B">
        <w:t>,</w:t>
      </w:r>
      <w:r w:rsidR="00486232">
        <w:t xml:space="preserve"> as shown in equation 3.3.</w:t>
      </w:r>
      <w:r w:rsidR="003F60CF">
        <w:t xml:space="preserve"> </w:t>
      </w:r>
      <w:r w:rsidR="00791371">
        <w:t xml:space="preserve">The </w:t>
      </w:r>
      <w:r w:rsidR="006875DA">
        <w:t>diagonal terms</w:t>
      </w:r>
      <w:r w:rsidR="00097E65">
        <w:t xml:space="preserve"> now become the principal moments of inertia</w:t>
      </w:r>
      <w:r w:rsidR="006A785B">
        <w:t>,</w:t>
      </w:r>
      <w:r w:rsidR="00097E65">
        <w:t xml:space="preserve"> and</w:t>
      </w:r>
      <w:r w:rsidR="00D06BFE">
        <w:t xml:space="preserve"> their </w:t>
      </w:r>
      <w:r w:rsidR="00D06BFE">
        <w:lastRenderedPageBreak/>
        <w:t>corresponding axes are the principal axes of</w:t>
      </w:r>
      <w:r w:rsidR="00080B14">
        <w:t xml:space="preserve"> inertia. The principal axis governs the rotation of asteroids over</w:t>
      </w:r>
      <w:r w:rsidR="00250CBE">
        <w:t xml:space="preserve"> </w:t>
      </w:r>
      <w:r w:rsidR="001A5C0E">
        <w:t>a lengthy period</w:t>
      </w:r>
      <w:r w:rsidR="00080B14">
        <w:t xml:space="preserve"> and </w:t>
      </w:r>
      <w:proofErr w:type="gramStart"/>
      <w:r w:rsidR="00080B14">
        <w:t>is further explained</w:t>
      </w:r>
      <w:proofErr w:type="gramEnd"/>
      <w:r w:rsidR="00080B14">
        <w:t xml:space="preserve"> in section 3.</w:t>
      </w:r>
      <w:r w:rsidR="00A36E25">
        <w:t>3</w:t>
      </w:r>
      <w:r w:rsidR="00080B14">
        <w:t>.2</w:t>
      </w:r>
      <w:r w:rsidR="004B6B44">
        <w:t xml:space="preserve"> [</w:t>
      </w:r>
      <w:commentRangeStart w:id="9"/>
      <w:r w:rsidR="004B6B44">
        <w:t>ref</w:t>
      </w:r>
      <w:commentRangeEnd w:id="9"/>
      <w:r w:rsidR="00212E0E">
        <w:rPr>
          <w:rStyle w:val="CommentReference"/>
        </w:rPr>
        <w:commentReference w:id="9"/>
      </w:r>
      <w:r w:rsidR="004B6B44">
        <w:t>]</w:t>
      </w:r>
      <w:r w:rsidR="00080B14">
        <w:t xml:space="preserve">. </w:t>
      </w:r>
    </w:p>
    <w:p w14:paraId="41D6E708" w14:textId="2565413B" w:rsidR="0057767A" w:rsidRPr="00E41E57" w:rsidRDefault="006908A2" w:rsidP="002279F2">
      <w:pPr>
        <w:rPr>
          <w:rFonts w:asciiTheme="minorHAnsi" w:hAnsiTheme="minorHAnsi"/>
          <w:sz w:val="22"/>
        </w:rPr>
      </w:pPr>
      <m:oMathPara>
        <m:oMath>
          <m:eqArr>
            <m:eqArrPr>
              <m:maxDist m:val="1"/>
              <m:ctrlPr>
                <w:rPr>
                  <w:rFonts w:ascii="Cambria Math" w:hAnsi="Cambria Math"/>
                  <w:i/>
                  <w:sz w:val="22"/>
                </w:rPr>
              </m:ctrlPr>
            </m:eqArrPr>
            <m:e>
              <m:acc>
                <m:accPr>
                  <m:ctrlPr>
                    <w:rPr>
                      <w:rFonts w:ascii="Cambria Math" w:hAnsi="Cambria Math"/>
                      <w:i/>
                      <w:sz w:val="22"/>
                    </w:rPr>
                  </m:ctrlPr>
                </m:accPr>
                <m:e>
                  <m:r>
                    <w:rPr>
                      <w:rFonts w:ascii="Cambria Math" w:hAnsi="Cambria Math"/>
                    </w:rPr>
                    <m:t>I</m:t>
                  </m:r>
                </m:e>
              </m:acc>
              <m:r>
                <w:rPr>
                  <w:rFonts w:ascii="Cambria Math" w:hAnsi="Cambria Math"/>
                  <w:sz w:val="22"/>
                </w:rPr>
                <m:t>=</m:t>
              </m:r>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sSub>
                          <m:sSubPr>
                            <m:ctrlPr>
                              <w:rPr>
                                <w:rFonts w:ascii="Cambria Math" w:hAnsi="Cambria Math"/>
                                <w:i/>
                                <w:sz w:val="22"/>
                              </w:rPr>
                            </m:ctrlPr>
                          </m:sSubPr>
                          <m:e>
                            <m:r>
                              <w:rPr>
                                <w:rFonts w:ascii="Cambria Math" w:hAnsi="Cambria Math"/>
                                <w:sz w:val="22"/>
                              </w:rPr>
                              <m:t>I</m:t>
                            </m:r>
                          </m:e>
                          <m:sub>
                            <m:r>
                              <w:rPr>
                                <w:rFonts w:ascii="Cambria Math" w:hAnsi="Cambria Math"/>
                                <w:sz w:val="22"/>
                              </w:rPr>
                              <m:t>XX</m:t>
                            </m:r>
                          </m:sub>
                        </m:sSub>
                      </m:e>
                      <m:e>
                        <m:r>
                          <w:rPr>
                            <w:rFonts w:ascii="Cambria Math" w:hAnsi="Cambria Math"/>
                            <w:sz w:val="22"/>
                          </w:rPr>
                          <m:t>0</m:t>
                        </m:r>
                      </m:e>
                      <m:e>
                        <m:r>
                          <w:rPr>
                            <w:rFonts w:ascii="Cambria Math" w:hAnsi="Cambria Math"/>
                            <w:sz w:val="22"/>
                          </w:rPr>
                          <m:t>0</m:t>
                        </m:r>
                      </m:e>
                    </m:mr>
                    <m:mr>
                      <m:e>
                        <m:r>
                          <w:rPr>
                            <w:rFonts w:ascii="Cambria Math" w:hAnsi="Cambria Math"/>
                            <w:sz w:val="22"/>
                          </w:rPr>
                          <m:t>0</m:t>
                        </m:r>
                      </m:e>
                      <m:e>
                        <m:sSub>
                          <m:sSubPr>
                            <m:ctrlPr>
                              <w:rPr>
                                <w:rFonts w:ascii="Cambria Math" w:hAnsi="Cambria Math"/>
                                <w:i/>
                                <w:sz w:val="22"/>
                              </w:rPr>
                            </m:ctrlPr>
                          </m:sSubPr>
                          <m:e>
                            <m:r>
                              <w:rPr>
                                <w:rFonts w:ascii="Cambria Math" w:hAnsi="Cambria Math"/>
                                <w:sz w:val="22"/>
                              </w:rPr>
                              <m:t>I</m:t>
                            </m:r>
                          </m:e>
                          <m:sub>
                            <m:r>
                              <w:rPr>
                                <w:rFonts w:ascii="Cambria Math" w:hAnsi="Cambria Math"/>
                                <w:sz w:val="22"/>
                              </w:rPr>
                              <m:t>YY</m:t>
                            </m:r>
                          </m:sub>
                        </m:sSub>
                      </m:e>
                      <m:e>
                        <m:r>
                          <w:rPr>
                            <w:rFonts w:ascii="Cambria Math" w:hAnsi="Cambria Math"/>
                            <w:sz w:val="22"/>
                          </w:rPr>
                          <m:t>0</m:t>
                        </m:r>
                      </m:e>
                    </m:mr>
                    <m:mr>
                      <m:e>
                        <m:r>
                          <w:rPr>
                            <w:rFonts w:ascii="Cambria Math" w:hAnsi="Cambria Math"/>
                            <w:sz w:val="22"/>
                          </w:rPr>
                          <m:t>0</m:t>
                        </m:r>
                      </m:e>
                      <m:e>
                        <m:r>
                          <w:rPr>
                            <w:rFonts w:ascii="Cambria Math" w:hAnsi="Cambria Math"/>
                            <w:sz w:val="22"/>
                          </w:rPr>
                          <m:t>0</m:t>
                        </m:r>
                      </m:e>
                      <m:e>
                        <m:sSub>
                          <m:sSubPr>
                            <m:ctrlPr>
                              <w:rPr>
                                <w:rFonts w:ascii="Cambria Math" w:hAnsi="Cambria Math"/>
                                <w:i/>
                                <w:sz w:val="22"/>
                              </w:rPr>
                            </m:ctrlPr>
                          </m:sSubPr>
                          <m:e>
                            <m:r>
                              <w:rPr>
                                <w:rFonts w:ascii="Cambria Math" w:hAnsi="Cambria Math"/>
                                <w:sz w:val="22"/>
                              </w:rPr>
                              <m:t>I</m:t>
                            </m:r>
                          </m:e>
                          <m:sub>
                            <m:r>
                              <w:rPr>
                                <w:rFonts w:ascii="Cambria Math" w:hAnsi="Cambria Math"/>
                                <w:sz w:val="22"/>
                              </w:rPr>
                              <m:t>ZZ</m:t>
                            </m:r>
                          </m:sub>
                        </m:sSub>
                      </m:e>
                    </m:mr>
                  </m:m>
                </m:e>
              </m:d>
              <m:r>
                <w:rPr>
                  <w:rFonts w:ascii="Cambria Math" w:hAnsi="Cambria Math"/>
                  <w:sz w:val="22"/>
                </w:rPr>
                <m:t>#</m:t>
              </m:r>
              <m:d>
                <m:dPr>
                  <m:ctrlPr>
                    <w:rPr>
                      <w:rFonts w:ascii="Cambria Math" w:hAnsi="Cambria Math"/>
                      <w:i/>
                      <w:sz w:val="22"/>
                    </w:rPr>
                  </m:ctrlPr>
                </m:dPr>
                <m:e>
                  <m:r>
                    <w:rPr>
                      <w:rFonts w:ascii="Cambria Math" w:hAnsi="Cambria Math"/>
                      <w:sz w:val="22"/>
                    </w:rPr>
                    <m:t>3.4</m:t>
                  </m:r>
                </m:e>
              </m:d>
            </m:e>
          </m:eqArr>
        </m:oMath>
      </m:oMathPara>
    </w:p>
    <w:p w14:paraId="5AE0C965" w14:textId="6B547918" w:rsidR="00F37E20" w:rsidRDefault="00F37E20" w:rsidP="00BF5964">
      <w:pPr>
        <w:pStyle w:val="Heading3"/>
      </w:pPr>
      <w:r>
        <w:t>Principal axis</w:t>
      </w:r>
    </w:p>
    <w:p w14:paraId="22B67E43" w14:textId="1F4275F2" w:rsidR="002279F2" w:rsidRDefault="00931843" w:rsidP="007A1FC2">
      <w:r>
        <w:t xml:space="preserve">The </w:t>
      </w:r>
      <m:oMath>
        <m:acc>
          <m:accPr>
            <m:chr m:val="⃑"/>
            <m:ctrlPr>
              <w:rPr>
                <w:rFonts w:ascii="Cambria Math" w:hAnsi="Cambria Math"/>
                <w:i/>
              </w:rPr>
            </m:ctrlPr>
          </m:accPr>
          <m:e>
            <m:r>
              <w:rPr>
                <w:rFonts w:ascii="Cambria Math" w:hAnsi="Cambria Math"/>
              </w:rPr>
              <m:t>ω</m:t>
            </m:r>
          </m:e>
        </m:acc>
        <m:r>
          <w:rPr>
            <w:rFonts w:ascii="Cambria Math" w:hAnsi="Cambria Math"/>
          </w:rPr>
          <m:t xml:space="preserve"> </m:t>
        </m:r>
      </m:oMath>
      <w:r w:rsidR="00694FE3">
        <w:t>of an asteroid</w:t>
      </w:r>
      <w:r w:rsidR="003D4EC6">
        <w:t xml:space="preserve"> does vary with time</w:t>
      </w:r>
      <w:r w:rsidR="000D4068">
        <w:t xml:space="preserve"> because of the change in the inertia moment about the </w:t>
      </w:r>
      <w:r w:rsidR="00CD1956">
        <w:t>instantaneous rotation</w:t>
      </w:r>
      <w:r w:rsidR="00475CC2">
        <w:t xml:space="preserve"> axis</w:t>
      </w:r>
      <w:r w:rsidR="00CD1956">
        <w:t>.</w:t>
      </w:r>
      <w:r w:rsidR="005B78C1">
        <w:t xml:space="preserve"> It</w:t>
      </w:r>
      <w:r w:rsidR="00E31AE6">
        <w:t xml:space="preserve"> is not a constant due to </w:t>
      </w:r>
      <w:r w:rsidR="00573C61">
        <w:t>changes in the inertia moment about the instantaneous spin axis.</w:t>
      </w:r>
      <w:r w:rsidR="00CD1956">
        <w:t xml:space="preserve"> Asteroids that bear this feature </w:t>
      </w:r>
      <w:proofErr w:type="gramStart"/>
      <w:r w:rsidR="00CD1956">
        <w:t>are referred</w:t>
      </w:r>
      <w:proofErr w:type="gramEnd"/>
      <w:r w:rsidR="00CD1956">
        <w:t xml:space="preserve"> to as </w:t>
      </w:r>
      <w:r w:rsidR="00E0691A">
        <w:t>non-</w:t>
      </w:r>
      <w:r w:rsidR="00C526F5">
        <w:t>p</w:t>
      </w:r>
      <w:r w:rsidR="00E0691A">
        <w:t xml:space="preserve">rincipal axis rotators have the </w:t>
      </w:r>
      <m:oMath>
        <m:acc>
          <m:accPr>
            <m:chr m:val="⃑"/>
            <m:ctrlPr>
              <w:rPr>
                <w:rFonts w:ascii="Cambria Math" w:hAnsi="Cambria Math"/>
                <w:i/>
              </w:rPr>
            </m:ctrlPr>
          </m:accPr>
          <m:e>
            <m:r>
              <w:rPr>
                <w:rFonts w:ascii="Cambria Math" w:hAnsi="Cambria Math"/>
              </w:rPr>
              <m:t>ω</m:t>
            </m:r>
          </m:e>
        </m:acc>
        <m:r>
          <w:rPr>
            <w:rFonts w:ascii="Cambria Math" w:hAnsi="Cambria Math"/>
          </w:rPr>
          <m:t xml:space="preserve"> </m:t>
        </m:r>
      </m:oMath>
      <w:r w:rsidR="00E0691A">
        <w:t xml:space="preserve">and the </w:t>
      </w:r>
      <m:oMath>
        <m:acc>
          <m:accPr>
            <m:chr m:val="⃑"/>
            <m:ctrlPr>
              <w:rPr>
                <w:rFonts w:ascii="Cambria Math" w:hAnsi="Cambria Math"/>
                <w:i/>
              </w:rPr>
            </m:ctrlPr>
          </m:accPr>
          <m:e>
            <m:r>
              <w:rPr>
                <w:rFonts w:ascii="Cambria Math" w:hAnsi="Cambria Math"/>
              </w:rPr>
              <m:t>L</m:t>
            </m:r>
          </m:e>
        </m:acc>
      </m:oMath>
      <w:r w:rsidR="002964C2">
        <w:t xml:space="preserve"> not aligned. The unalignment leads to</w:t>
      </w:r>
      <w:r w:rsidR="002B3D87">
        <w:t xml:space="preserve"> a complex and non</w:t>
      </w:r>
      <w:r w:rsidR="00D441D9">
        <w:t>-</w:t>
      </w:r>
      <w:r w:rsidR="002B3D87">
        <w:t>periodic rotat</w:t>
      </w:r>
      <w:r w:rsidR="0043134C">
        <w:t xml:space="preserve">ion. </w:t>
      </w:r>
      <w:r w:rsidR="00D441D9">
        <w:t xml:space="preserve">The rotation state can also </w:t>
      </w:r>
      <w:proofErr w:type="gramStart"/>
      <w:r w:rsidR="00D441D9">
        <w:t>be referred</w:t>
      </w:r>
      <w:proofErr w:type="gramEnd"/>
      <w:r w:rsidR="00D441D9">
        <w:t xml:space="preserve"> to as an </w:t>
      </w:r>
      <w:r w:rsidR="00D441D9" w:rsidRPr="005B04A5">
        <w:rPr>
          <w:i/>
          <w:iCs/>
        </w:rPr>
        <w:t>excit</w:t>
      </w:r>
      <w:r w:rsidR="00642725">
        <w:rPr>
          <w:i/>
          <w:iCs/>
        </w:rPr>
        <w:t>ing</w:t>
      </w:r>
      <w:r w:rsidR="00D441D9" w:rsidRPr="005B04A5">
        <w:rPr>
          <w:i/>
          <w:iCs/>
        </w:rPr>
        <w:t xml:space="preserve"> rotation</w:t>
      </w:r>
      <w:r w:rsidR="00841544">
        <w:t>. Such a motion creates a cyclical stress/strain on</w:t>
      </w:r>
      <w:r w:rsidR="00F711E8">
        <w:t xml:space="preserve"> the body. However, due to</w:t>
      </w:r>
      <w:r w:rsidR="00306018">
        <w:t xml:space="preserve"> the</w:t>
      </w:r>
      <w:r w:rsidR="00F711E8">
        <w:t xml:space="preserve"> nature of </w:t>
      </w:r>
      <w:r w:rsidR="007849F7">
        <w:t>asteroids</w:t>
      </w:r>
      <w:r w:rsidR="00F711E8">
        <w:t xml:space="preserve"> not truly being rigid bodies but instead composed of elastic and loosely </w:t>
      </w:r>
      <w:r w:rsidR="000F0DC1">
        <w:t xml:space="preserve">structured materials, </w:t>
      </w:r>
      <w:r w:rsidR="00642725">
        <w:t>the interior dissipates</w:t>
      </w:r>
      <w:r w:rsidR="000F0DC1">
        <w:t xml:space="preserve"> the rotational energy</w:t>
      </w:r>
      <w:r w:rsidR="001A4B89">
        <w:t>. With time, the</w:t>
      </w:r>
      <w:r w:rsidR="00BF7CD5">
        <w:t xml:space="preserve"> rotation attains minimal rotational energy causing the rotation</w:t>
      </w:r>
      <w:r w:rsidR="0055760D">
        <w:t xml:space="preserve"> to occur on the principal axis with the largest moment of inertia.</w:t>
      </w:r>
    </w:p>
    <w:p w14:paraId="1FD0EB4C" w14:textId="3872DA8A" w:rsidR="00BE5A92" w:rsidRDefault="00BE5A92" w:rsidP="007A1FC2">
      <w:r>
        <w:t>The dam</w:t>
      </w:r>
      <w:r w:rsidR="005F133F">
        <w:t xml:space="preserve">ping </w:t>
      </w:r>
      <w:r w:rsidR="00E26240">
        <w:t>time</w:t>
      </w:r>
      <w:r w:rsidR="005F133F">
        <w:t>scale</w:t>
      </w:r>
      <w:r w:rsidR="00E26240">
        <w:t xml:space="preserve"> </w:t>
      </w:r>
      <m:oMath>
        <m:r>
          <w:rPr>
            <w:rFonts w:ascii="Cambria Math" w:hAnsi="Cambria Math"/>
          </w:rPr>
          <m:t>τ</m:t>
        </m:r>
      </m:oMath>
      <w:r w:rsidR="00E16C16">
        <w:t xml:space="preserve"> of a</w:t>
      </w:r>
      <w:r w:rsidR="00F864BC">
        <w:t xml:space="preserve"> non-</w:t>
      </w:r>
      <w:r w:rsidR="007849F7">
        <w:t>principal</w:t>
      </w:r>
      <w:r w:rsidR="00F864BC">
        <w:t xml:space="preserve"> axis</w:t>
      </w:r>
      <w:r w:rsidR="00CB4658">
        <w:t xml:space="preserve"> rotation of an asteroid</w:t>
      </w:r>
      <w:r w:rsidR="004A2340">
        <w:t xml:space="preserve"> </w:t>
      </w:r>
      <w:proofErr w:type="gramStart"/>
      <w:r w:rsidR="004A2340">
        <w:t>is express</w:t>
      </w:r>
      <w:r w:rsidR="00AF18EF">
        <w:t>ed</w:t>
      </w:r>
      <w:proofErr w:type="gramEnd"/>
      <w:r w:rsidR="004A2340">
        <w:t xml:space="preserve"> as follows</w:t>
      </w:r>
      <w:r w:rsidR="00654630">
        <w:t xml:space="preserve"> based on the contributions from Harris</w:t>
      </w:r>
      <w:r w:rsidR="004A2340">
        <w:t xml:space="preserve"> [</w:t>
      </w:r>
      <w:commentRangeStart w:id="10"/>
      <w:r w:rsidR="000520D1">
        <w:t>ref</w:t>
      </w:r>
      <w:commentRangeEnd w:id="10"/>
      <w:r w:rsidR="000520D1">
        <w:rPr>
          <w:rStyle w:val="CommentReference"/>
        </w:rPr>
        <w:commentReference w:id="10"/>
      </w:r>
      <w:r w:rsidR="004A2340">
        <w:t>]</w:t>
      </w:r>
      <w:r w:rsidR="00654630">
        <w:t xml:space="preserve">. The period </w:t>
      </w:r>
      <m:oMath>
        <m:r>
          <w:rPr>
            <w:rFonts w:ascii="Cambria Math" w:hAnsi="Cambria Math"/>
          </w:rPr>
          <m:t>P</m:t>
        </m:r>
      </m:oMath>
      <w:r w:rsidR="00654630">
        <w:t xml:space="preserve"> is the rotation period of the asteroid and </w:t>
      </w:r>
      <w:proofErr w:type="gramStart"/>
      <w:r w:rsidR="00654630">
        <w:t>is expressed</w:t>
      </w:r>
      <w:proofErr w:type="gramEnd"/>
      <w:r w:rsidR="00654630">
        <w:t xml:space="preserve"> in hours</w:t>
      </w:r>
      <w:r w:rsidR="001473B4">
        <w:t>. At the same time,</w:t>
      </w:r>
      <w:r w:rsidR="00687927">
        <w:t xml:space="preserve"> </w:t>
      </w:r>
      <m:oMath>
        <m:r>
          <w:rPr>
            <w:rFonts w:ascii="Cambria Math" w:hAnsi="Cambria Math"/>
          </w:rPr>
          <m:t>D</m:t>
        </m:r>
      </m:oMath>
      <w:r w:rsidR="00687927">
        <w:t xml:space="preserve"> is the mean </w:t>
      </w:r>
      <w:r w:rsidR="005D0B4C">
        <w:t>diameter</w:t>
      </w:r>
      <w:r w:rsidR="00724BBD">
        <w:t xml:space="preserve"> of the asteroid expressed in </w:t>
      </w:r>
      <w:r w:rsidR="007849F7">
        <w:t>kilometres</w:t>
      </w:r>
      <w:r w:rsidR="00724BBD">
        <w:t xml:space="preserve">, and </w:t>
      </w:r>
      <m:oMath>
        <m:r>
          <w:rPr>
            <w:rFonts w:ascii="Cambria Math" w:hAnsi="Cambria Math"/>
          </w:rPr>
          <m:t>C</m:t>
        </m:r>
      </m:oMath>
      <w:r w:rsidR="00724BBD">
        <w:t xml:space="preserve">  is a constant, usually approximated t</w:t>
      </w:r>
      <w:r w:rsidR="00AF18EF">
        <w:t>o</w:t>
      </w:r>
      <w:r w:rsidR="00724BBD">
        <w:t xml:space="preserve"> the value of 17.</w:t>
      </w:r>
      <w:r w:rsidR="006D0B3A">
        <w:t xml:space="preserve"> </w:t>
      </w:r>
    </w:p>
    <w:p w14:paraId="28C31984" w14:textId="5087189C" w:rsidR="005F133F" w:rsidRPr="00611562" w:rsidRDefault="006908A2" w:rsidP="002279F2">
      <m:oMathPara>
        <m:oMath>
          <m:eqArr>
            <m:eqArrPr>
              <m:maxDist m:val="1"/>
              <m:ctrlPr>
                <w:rPr>
                  <w:rFonts w:ascii="Cambria Math" w:hAnsi="Cambria Math"/>
                  <w:i/>
                </w:rPr>
              </m:ctrlPr>
            </m:eqArrPr>
            <m:e>
              <m:r>
                <w:rPr>
                  <w:rFonts w:ascii="Cambria Math" w:hAnsi="Cambria Math"/>
                </w:rPr>
                <m:t>P=</m:t>
              </m:r>
              <m:f>
                <m:fPr>
                  <m:type m:val="skw"/>
                  <m:ctrlPr>
                    <w:rPr>
                      <w:rFonts w:ascii="Cambria Math" w:hAnsi="Cambria Math"/>
                      <w:i/>
                    </w:rPr>
                  </m:ctrlPr>
                </m:fPr>
                <m:num>
                  <m:r>
                    <w:rPr>
                      <w:rFonts w:ascii="Cambria Math" w:hAnsi="Cambria Math"/>
                    </w:rPr>
                    <m:t>2π</m:t>
                  </m:r>
                </m:num>
                <m:den>
                  <m:r>
                    <w:rPr>
                      <w:rFonts w:ascii="Cambria Math" w:hAnsi="Cambria Math"/>
                    </w:rPr>
                    <m:t>ω</m:t>
                  </m:r>
                </m:den>
              </m:f>
              <m:r>
                <w:rPr>
                  <w:rFonts w:ascii="Cambria Math" w:hAnsi="Cambria Math"/>
                </w:rPr>
                <m:t>#</m:t>
              </m:r>
              <m:d>
                <m:dPr>
                  <m:ctrlPr>
                    <w:rPr>
                      <w:rFonts w:ascii="Cambria Math" w:hAnsi="Cambria Math"/>
                      <w:i/>
                    </w:rPr>
                  </m:ctrlPr>
                </m:dPr>
                <m:e>
                  <m:r>
                    <w:rPr>
                      <w:rFonts w:ascii="Cambria Math" w:hAnsi="Cambria Math"/>
                    </w:rPr>
                    <m:t>3.5</m:t>
                  </m:r>
                </m:e>
              </m:d>
            </m:e>
          </m:eqArr>
        </m:oMath>
      </m:oMathPara>
    </w:p>
    <w:p w14:paraId="62B9833E" w14:textId="17E8D1ED" w:rsidR="00611562" w:rsidRPr="002F36E5" w:rsidRDefault="006908A2" w:rsidP="002279F2">
      <m:oMathPara>
        <m:oMath>
          <m:eqArr>
            <m:eqArrPr>
              <m:maxDist m:val="1"/>
              <m:ctrlPr>
                <w:rPr>
                  <w:rFonts w:ascii="Cambria Math" w:hAnsi="Cambria Math"/>
                  <w:i/>
                </w:rPr>
              </m:ctrlPr>
            </m:eqArrPr>
            <m:e>
              <m:r>
                <w:rPr>
                  <w:rFonts w:ascii="Cambria Math" w:hAnsi="Cambria Math"/>
                </w:rPr>
                <m:t>τ=</m:t>
              </m:r>
              <m:f>
                <m:fPr>
                  <m:type m:val="skw"/>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3</m:t>
                      </m:r>
                    </m:sup>
                  </m:sSup>
                </m:num>
                <m:den>
                  <m:sSup>
                    <m:sSupPr>
                      <m:ctrlPr>
                        <w:rPr>
                          <w:rFonts w:ascii="Cambria Math" w:hAnsi="Cambria Math"/>
                          <w:i/>
                        </w:rPr>
                      </m:ctrlPr>
                    </m:sSupPr>
                    <m:e>
                      <m:r>
                        <w:rPr>
                          <w:rFonts w:ascii="Cambria Math" w:hAnsi="Cambria Math"/>
                        </w:rPr>
                        <m:t>C</m:t>
                      </m:r>
                    </m:e>
                    <m:sup>
                      <m:r>
                        <w:rPr>
                          <w:rFonts w:ascii="Cambria Math" w:hAnsi="Cambria Math"/>
                        </w:rPr>
                        <m:t>3</m:t>
                      </m:r>
                    </m:sup>
                  </m:sSup>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3.6</m:t>
                  </m:r>
                </m:e>
              </m:d>
            </m:e>
          </m:eqArr>
        </m:oMath>
      </m:oMathPara>
    </w:p>
    <w:p w14:paraId="020EAC01" w14:textId="5572E375" w:rsidR="002F36E5" w:rsidRPr="002F36E5" w:rsidRDefault="006D0B3A" w:rsidP="007A1FC2">
      <w:r>
        <w:t xml:space="preserve">The value of </w:t>
      </w:r>
      <m:oMath>
        <m:r>
          <w:rPr>
            <w:rFonts w:ascii="Cambria Math" w:hAnsi="Cambria Math"/>
          </w:rPr>
          <m:t>τ</m:t>
        </m:r>
      </m:oMath>
      <w:r w:rsidR="00B73307">
        <w:t xml:space="preserve"> can range from </w:t>
      </w:r>
      <w:r w:rsidR="00AF18EF">
        <w:t xml:space="preserve">a </w:t>
      </w:r>
      <w:r w:rsidR="00B73307">
        <w:t>thousand to billion years.</w:t>
      </w:r>
      <w:r w:rsidR="00F47178">
        <w:t xml:space="preserve"> Most asteroids have a smaller </w:t>
      </w:r>
      <m:oMath>
        <m:r>
          <w:rPr>
            <w:rFonts w:ascii="Cambria Math" w:hAnsi="Cambria Math"/>
          </w:rPr>
          <m:t>τ</m:t>
        </m:r>
      </m:oMath>
      <w:r w:rsidR="00F47178">
        <w:t xml:space="preserve"> </w:t>
      </w:r>
      <w:r w:rsidR="00B55D1D">
        <w:t xml:space="preserve">resulting in </w:t>
      </w:r>
      <w:proofErr w:type="gramStart"/>
      <w:r w:rsidR="00FD1158">
        <w:t>most of</w:t>
      </w:r>
      <w:proofErr w:type="gramEnd"/>
      <w:r w:rsidR="00B55D1D">
        <w:t xml:space="preserve"> them </w:t>
      </w:r>
      <w:r w:rsidR="00CA61FE">
        <w:t xml:space="preserve">rotating in their principal axis rotation states. </w:t>
      </w:r>
      <w:r w:rsidR="008B1601">
        <w:t xml:space="preserve">Furthermore, this results in the possibility to </w:t>
      </w:r>
      <w:r w:rsidR="007849F7">
        <w:t>measure</w:t>
      </w:r>
      <w:r w:rsidR="008B1601">
        <w:t xml:space="preserve"> the rotation period using</w:t>
      </w:r>
      <w:r w:rsidR="007849F7">
        <w:t xml:space="preserve"> light curve</w:t>
      </w:r>
      <w:r w:rsidR="008B1601">
        <w:t xml:space="preserve"> photometr</w:t>
      </w:r>
      <w:r w:rsidR="007849F7">
        <w:t xml:space="preserve">y. </w:t>
      </w:r>
      <w:r w:rsidR="005824B5">
        <w:t>Light curve observations</w:t>
      </w:r>
      <w:r w:rsidR="0076369A">
        <w:t xml:space="preserve"> </w:t>
      </w:r>
      <w:r w:rsidR="00506524">
        <w:t>do not</w:t>
      </w:r>
      <w:r w:rsidR="0076369A">
        <w:t xml:space="preserve"> require </w:t>
      </w:r>
      <w:proofErr w:type="gramStart"/>
      <w:r w:rsidR="0076369A">
        <w:t>much</w:t>
      </w:r>
      <w:proofErr w:type="gramEnd"/>
      <w:r w:rsidR="0076369A">
        <w:t xml:space="preserve"> cost but demand more time for observation</w:t>
      </w:r>
      <w:r w:rsidR="001473B4">
        <w:t>,</w:t>
      </w:r>
      <w:r w:rsidR="0076369A">
        <w:t xml:space="preserve"> for which most of the observation is done at night.</w:t>
      </w:r>
      <w:r w:rsidR="009D7FD3">
        <w:t xml:space="preserve"> These observations </w:t>
      </w:r>
      <w:proofErr w:type="gramStart"/>
      <w:r w:rsidR="009D7FD3">
        <w:t>are done</w:t>
      </w:r>
      <w:proofErr w:type="gramEnd"/>
      <w:r w:rsidR="009D7FD3">
        <w:t xml:space="preserve"> over several years to provide a clear solu</w:t>
      </w:r>
      <w:r w:rsidR="006C560E">
        <w:t xml:space="preserve">tion of </w:t>
      </w:r>
      <m:oMath>
        <m:acc>
          <m:accPr>
            <m:chr m:val="⃑"/>
            <m:ctrlPr>
              <w:rPr>
                <w:rFonts w:ascii="Cambria Math" w:hAnsi="Cambria Math"/>
                <w:i/>
                <w:sz w:val="22"/>
              </w:rPr>
            </m:ctrlPr>
          </m:accPr>
          <m:e>
            <m:r>
              <w:rPr>
                <w:rFonts w:ascii="Cambria Math" w:hAnsi="Cambria Math"/>
                <w:sz w:val="22"/>
              </w:rPr>
              <m:t>ω</m:t>
            </m:r>
          </m:e>
        </m:acc>
      </m:oMath>
      <w:r w:rsidR="00A126EC">
        <w:t>.</w:t>
      </w:r>
    </w:p>
    <w:p w14:paraId="282B9C23" w14:textId="17D31E85" w:rsidR="009C6569" w:rsidRDefault="009C6569" w:rsidP="00BF5964">
      <w:pPr>
        <w:pStyle w:val="Heading3"/>
      </w:pPr>
      <w:r>
        <w:t>Rotation measure</w:t>
      </w:r>
    </w:p>
    <w:p w14:paraId="578C1221" w14:textId="31CB3F1C" w:rsidR="00062304" w:rsidRDefault="002B769F" w:rsidP="007A1FC2">
      <w:r>
        <w:t xml:space="preserve">The </w:t>
      </w:r>
      <m:oMath>
        <m:acc>
          <m:accPr>
            <m:chr m:val="⃑"/>
            <m:ctrlPr>
              <w:rPr>
                <w:rFonts w:ascii="Cambria Math" w:hAnsi="Cambria Math"/>
                <w:i/>
                <w:sz w:val="22"/>
              </w:rPr>
            </m:ctrlPr>
          </m:accPr>
          <m:e>
            <m:r>
              <w:rPr>
                <w:rFonts w:ascii="Cambria Math" w:hAnsi="Cambria Math"/>
              </w:rPr>
              <m:t>L</m:t>
            </m:r>
          </m:e>
        </m:acc>
      </m:oMath>
      <w:r w:rsidR="009549E0">
        <w:t xml:space="preserve"> of an asteroid is a </w:t>
      </w:r>
      <w:r w:rsidR="009D7CD6">
        <w:t>calculation</w:t>
      </w:r>
      <w:r w:rsidR="009549E0">
        <w:t xml:space="preserve"> done by using the</w:t>
      </w:r>
      <w:r w:rsidR="00EF0A4D">
        <w:t xml:space="preserve"> </w:t>
      </w:r>
      <m:oMath>
        <m:acc>
          <m:accPr>
            <m:chr m:val="⃑"/>
            <m:ctrlPr>
              <w:rPr>
                <w:rFonts w:ascii="Cambria Math" w:hAnsi="Cambria Math"/>
                <w:i/>
                <w:sz w:val="22"/>
              </w:rPr>
            </m:ctrlPr>
          </m:accPr>
          <m:e>
            <m:r>
              <w:rPr>
                <w:rFonts w:ascii="Cambria Math" w:hAnsi="Cambria Math"/>
                <w:sz w:val="22"/>
              </w:rPr>
              <m:t>ω</m:t>
            </m:r>
          </m:e>
        </m:acc>
        <m:r>
          <w:rPr>
            <w:rFonts w:ascii="Cambria Math" w:hAnsi="Cambria Math"/>
            <w:sz w:val="22"/>
          </w:rPr>
          <m:t xml:space="preserve"> </m:t>
        </m:r>
      </m:oMath>
      <w:r w:rsidR="00EF0A4D">
        <w:t xml:space="preserve">and for a given estimate of </w:t>
      </w:r>
      <w:r w:rsidR="009D7CD6">
        <w:t>inertia</w:t>
      </w:r>
      <w:r w:rsidR="00FA0A2F">
        <w:t xml:space="preserve"> that is based on the size, shape and density of the asteroid </w:t>
      </w:r>
      <w:proofErr w:type="gramStart"/>
      <w:r w:rsidR="00FA0A2F">
        <w:t>being measured</w:t>
      </w:r>
      <w:proofErr w:type="gramEnd"/>
      <w:r w:rsidR="00FA0A2F">
        <w:t xml:space="preserve">. </w:t>
      </w:r>
      <w:r w:rsidR="00FB5FE0">
        <w:t xml:space="preserve">An accurate measure of the moment of </w:t>
      </w:r>
      <w:r w:rsidR="009D7CD6">
        <w:t>inertia</w:t>
      </w:r>
      <w:r w:rsidR="00FB5FE0">
        <w:t xml:space="preserve"> estimate </w:t>
      </w:r>
      <w:r w:rsidR="001A5C0E">
        <w:t>uses</w:t>
      </w:r>
      <w:r w:rsidR="006D480F">
        <w:t xml:space="preserve"> in situ measurements. </w:t>
      </w:r>
      <w:r w:rsidR="00FA0A2F">
        <w:t xml:space="preserve">The </w:t>
      </w:r>
      <w:r w:rsidR="00215818">
        <w:t>reason</w:t>
      </w:r>
      <w:r w:rsidR="00FA0A2F">
        <w:t xml:space="preserve"> </w:t>
      </w:r>
      <w:r w:rsidR="00860DF5">
        <w:t>t</w:t>
      </w:r>
      <w:r w:rsidR="00FA0A2F">
        <w:t xml:space="preserve">he </w:t>
      </w:r>
      <m:oMath>
        <m:acc>
          <m:accPr>
            <m:chr m:val="⃑"/>
            <m:ctrlPr>
              <w:rPr>
                <w:rFonts w:ascii="Cambria Math" w:hAnsi="Cambria Math"/>
                <w:i/>
                <w:sz w:val="22"/>
              </w:rPr>
            </m:ctrlPr>
          </m:accPr>
          <m:e>
            <m:r>
              <w:rPr>
                <w:rFonts w:ascii="Cambria Math" w:hAnsi="Cambria Math"/>
                <w:sz w:val="22"/>
              </w:rPr>
              <m:t>ω</m:t>
            </m:r>
          </m:e>
        </m:acc>
        <m:r>
          <w:rPr>
            <w:rFonts w:ascii="Cambria Math" w:hAnsi="Cambria Math"/>
            <w:sz w:val="22"/>
          </w:rPr>
          <m:t xml:space="preserve"> </m:t>
        </m:r>
      </m:oMath>
      <w:r w:rsidR="00FA0A2F">
        <w:t xml:space="preserve">is crucial for obtaining the </w:t>
      </w:r>
      <m:oMath>
        <m:acc>
          <m:accPr>
            <m:chr m:val="⃑"/>
            <m:ctrlPr>
              <w:rPr>
                <w:rFonts w:ascii="Cambria Math" w:hAnsi="Cambria Math"/>
                <w:i/>
                <w:sz w:val="22"/>
              </w:rPr>
            </m:ctrlPr>
          </m:accPr>
          <m:e>
            <m:r>
              <w:rPr>
                <w:rFonts w:ascii="Cambria Math" w:hAnsi="Cambria Math"/>
              </w:rPr>
              <m:t>L</m:t>
            </m:r>
          </m:e>
        </m:acc>
      </m:oMath>
      <w:r w:rsidR="00FA0A2F">
        <w:t xml:space="preserve"> is because </w:t>
      </w:r>
      <m:oMath>
        <m:acc>
          <m:accPr>
            <m:chr m:val="⃑"/>
            <m:ctrlPr>
              <w:rPr>
                <w:rFonts w:ascii="Cambria Math" w:hAnsi="Cambria Math"/>
                <w:i/>
                <w:sz w:val="22"/>
              </w:rPr>
            </m:ctrlPr>
          </m:accPr>
          <m:e>
            <m:r>
              <w:rPr>
                <w:rFonts w:ascii="Cambria Math" w:hAnsi="Cambria Math"/>
              </w:rPr>
              <m:t>L</m:t>
            </m:r>
          </m:e>
        </m:acc>
        <m:r>
          <w:rPr>
            <w:rFonts w:ascii="Cambria Math" w:hAnsi="Cambria Math"/>
            <w:sz w:val="22"/>
          </w:rPr>
          <m:t xml:space="preserve"> </m:t>
        </m:r>
      </m:oMath>
      <w:r w:rsidR="00563870">
        <w:t xml:space="preserve">cannot </w:t>
      </w:r>
      <w:proofErr w:type="gramStart"/>
      <w:r w:rsidR="00563870">
        <w:t>be measured</w:t>
      </w:r>
      <w:proofErr w:type="gramEnd"/>
      <w:r w:rsidR="00563870">
        <w:t xml:space="preserve"> from any </w:t>
      </w:r>
      <w:r w:rsidR="00860DF5">
        <w:t>ground-based</w:t>
      </w:r>
      <w:r w:rsidR="00563870">
        <w:t xml:space="preserve"> </w:t>
      </w:r>
      <w:r w:rsidR="00B10D6A">
        <w:t xml:space="preserve">observation </w:t>
      </w:r>
      <w:r w:rsidR="00FD3277">
        <w:t>centre</w:t>
      </w:r>
      <w:r w:rsidR="00BD2A16">
        <w:t>.</w:t>
      </w:r>
    </w:p>
    <w:p w14:paraId="76836FDA" w14:textId="03F3C996" w:rsidR="00BD2A16" w:rsidRDefault="00ED4AB7" w:rsidP="007A1FC2">
      <w:r>
        <w:t>G</w:t>
      </w:r>
      <w:r w:rsidR="00A53705">
        <w:t>r</w:t>
      </w:r>
      <w:r>
        <w:t xml:space="preserve">ound based techniques alongside radar and optical </w:t>
      </w:r>
      <w:r w:rsidR="009D7CD6">
        <w:t>measurements</w:t>
      </w:r>
      <w:r>
        <w:t xml:space="preserve"> </w:t>
      </w:r>
      <w:proofErr w:type="gramStart"/>
      <w:r>
        <w:t>are used</w:t>
      </w:r>
      <w:proofErr w:type="gramEnd"/>
      <w:r>
        <w:t xml:space="preserve"> in the </w:t>
      </w:r>
      <w:r w:rsidR="009D7CD6">
        <w:t>asteroid</w:t>
      </w:r>
      <w:r w:rsidR="00A53705">
        <w:t>’</w:t>
      </w:r>
      <w:r w:rsidR="009D7CD6">
        <w:t>s</w:t>
      </w:r>
      <w:r>
        <w:t xml:space="preserve"> spin vector </w:t>
      </w:r>
      <w:r w:rsidR="00860DF5">
        <w:t>characteri</w:t>
      </w:r>
      <w:r w:rsidR="00A7480A">
        <w:t>s</w:t>
      </w:r>
      <w:r w:rsidR="00860DF5">
        <w:t>ation</w:t>
      </w:r>
      <w:r>
        <w:t xml:space="preserve">. </w:t>
      </w:r>
      <w:r w:rsidR="00402411">
        <w:t>Asteroid</w:t>
      </w:r>
      <w:r w:rsidR="00043763">
        <w:t>s</w:t>
      </w:r>
      <w:r w:rsidR="00402411">
        <w:t xml:space="preserve"> in a family</w:t>
      </w:r>
      <w:r w:rsidR="0090389B">
        <w:t xml:space="preserve"> </w:t>
      </w:r>
      <w:r w:rsidR="00402411">
        <w:t>that are very reflective</w:t>
      </w:r>
      <w:r w:rsidR="00AC24EB">
        <w:t xml:space="preserve"> can </w:t>
      </w:r>
      <w:proofErr w:type="gramStart"/>
      <w:r w:rsidR="00AC24EB">
        <w:t>be measured</w:t>
      </w:r>
      <w:proofErr w:type="gramEnd"/>
      <w:r w:rsidR="00AC24EB">
        <w:t xml:space="preserve"> using radar imagery. Radar imagery helps to obtain </w:t>
      </w:r>
      <w:r w:rsidR="00860DF5">
        <w:t>information</w:t>
      </w:r>
      <w:r w:rsidR="001C2C88">
        <w:t xml:space="preserve"> on the shape and rotation vector of the asteroid.</w:t>
      </w:r>
    </w:p>
    <w:p w14:paraId="5643F43B" w14:textId="50E44346" w:rsidR="005E1A3A" w:rsidRDefault="005E1A3A" w:rsidP="00837B0D">
      <w:pPr>
        <w:pStyle w:val="Heading3"/>
      </w:pPr>
      <w:r>
        <w:t>Air Mass</w:t>
      </w:r>
    </w:p>
    <w:p w14:paraId="7231FEE8" w14:textId="657CCD01" w:rsidR="00263BAD" w:rsidRDefault="00625432" w:rsidP="00837B0D">
      <w:r>
        <w:t xml:space="preserve">Observations of asteroids </w:t>
      </w:r>
      <w:proofErr w:type="gramStart"/>
      <w:r>
        <w:t>are affected</w:t>
      </w:r>
      <w:proofErr w:type="gramEnd"/>
      <w:r>
        <w:t xml:space="preserve"> by air mass</w:t>
      </w:r>
      <w:r w:rsidR="00771E13">
        <w:t xml:space="preserve"> due to the variation of the air </w:t>
      </w:r>
      <w:r w:rsidR="00656DCF">
        <w:t>amount</w:t>
      </w:r>
      <w:r w:rsidR="00771E13">
        <w:t xml:space="preserve"> in any direction</w:t>
      </w:r>
      <w:r w:rsidR="00CC49CD">
        <w:t xml:space="preserve"> when observing an asteroid or other celestial bodies.</w:t>
      </w:r>
      <w:r w:rsidR="00602F6C">
        <w:t xml:space="preserve"> </w:t>
      </w:r>
      <w:r w:rsidR="007C067C">
        <w:t>Therefore, air</w:t>
      </w:r>
      <w:r w:rsidR="00FD10E0">
        <w:t xml:space="preserve"> </w:t>
      </w:r>
      <w:r w:rsidR="007C067C">
        <w:t xml:space="preserve">mass is the </w:t>
      </w:r>
      <w:r w:rsidR="00BE7C1E">
        <w:t>light’s path</w:t>
      </w:r>
      <w:r w:rsidR="00F70A5D">
        <w:t xml:space="preserve"> </w:t>
      </w:r>
      <w:r w:rsidR="00656DCF">
        <w:t>length</w:t>
      </w:r>
      <w:r w:rsidR="00BE7C1E">
        <w:t xml:space="preserve"> that goes </w:t>
      </w:r>
      <w:r w:rsidR="008C7137">
        <w:t>t</w:t>
      </w:r>
      <w:r w:rsidR="00BE7C1E">
        <w:t xml:space="preserve">hrough the </w:t>
      </w:r>
      <w:r w:rsidR="00656DCF">
        <w:t>atmosphere</w:t>
      </w:r>
      <w:r w:rsidR="00BE7C1E">
        <w:t xml:space="preserve"> and reaches the observer</w:t>
      </w:r>
      <w:r w:rsidR="007E0AD2">
        <w:t xml:space="preserve"> and relates to </w:t>
      </w:r>
      <w:r w:rsidR="008C7137">
        <w:t>its</w:t>
      </w:r>
      <w:r w:rsidR="007E0AD2">
        <w:t xml:space="preserve"> </w:t>
      </w:r>
      <w:r w:rsidR="008C7137">
        <w:t xml:space="preserve">attenuation by air. </w:t>
      </w:r>
      <w:r w:rsidR="00602F6C">
        <w:t>Air mass is greater</w:t>
      </w:r>
      <w:r w:rsidR="00AC2FDD">
        <w:t xml:space="preserve"> </w:t>
      </w:r>
      <w:r w:rsidR="00602F6C">
        <w:t>when near t</w:t>
      </w:r>
      <w:r w:rsidR="00F70A5D">
        <w:t>he horizon than in the</w:t>
      </w:r>
      <w:r w:rsidR="00602F6C">
        <w:t xml:space="preserve"> zenith position</w:t>
      </w:r>
      <w:r w:rsidR="00220BBD">
        <w:t xml:space="preserve"> (</w:t>
      </w:r>
      <w:r w:rsidR="00A07A16">
        <w:t xml:space="preserve">equal </w:t>
      </w:r>
      <w:r w:rsidR="00A07A16">
        <w:lastRenderedPageBreak/>
        <w:t>to 1</w:t>
      </w:r>
      <w:r w:rsidR="00220BBD">
        <w:t>)</w:t>
      </w:r>
      <w:r w:rsidR="00F70A5D">
        <w:t>,</w:t>
      </w:r>
      <w:r w:rsidR="00602F6C">
        <w:t xml:space="preserve"> increasing the measurement flux.</w:t>
      </w:r>
      <w:r w:rsidR="003B7A86">
        <w:t xml:space="preserve"> This is because light travels on a </w:t>
      </w:r>
      <w:r w:rsidR="00656DCF">
        <w:t>long</w:t>
      </w:r>
      <w:r w:rsidR="003B7A86">
        <w:t xml:space="preserve"> path</w:t>
      </w:r>
      <w:r w:rsidR="009043D4">
        <w:t xml:space="preserve"> </w:t>
      </w:r>
      <w:r w:rsidR="00F70A5D">
        <w:t>for a target observed near the zenith region, resulting in dim data</w:t>
      </w:r>
      <w:r w:rsidR="009043D4">
        <w:t>.</w:t>
      </w:r>
      <w:r w:rsidR="00FA5852">
        <w:t xml:space="preserve"> </w:t>
      </w:r>
      <w:r w:rsidR="004A0212">
        <w:t>Air</w:t>
      </w:r>
      <w:r w:rsidR="00FD10E0">
        <w:t xml:space="preserve"> </w:t>
      </w:r>
      <w:r w:rsidR="004A0212">
        <w:t xml:space="preserve">mass can </w:t>
      </w:r>
      <w:proofErr w:type="gramStart"/>
      <w:r w:rsidR="004A0212">
        <w:t>be shown</w:t>
      </w:r>
      <w:proofErr w:type="gramEnd"/>
      <w:r w:rsidR="004A0212">
        <w:t xml:space="preserve"> in a simple equation</w:t>
      </w:r>
      <w:r w:rsidR="001F2E0F">
        <w:t xml:space="preserve"> where</w:t>
      </w:r>
      <w:r w:rsidR="006D43A4">
        <w:t xml:space="preserve"> </w:t>
      </w:r>
      <m:oMath>
        <m:r>
          <w:rPr>
            <w:rFonts w:ascii="Cambria Math" w:hAnsi="Cambria Math"/>
          </w:rPr>
          <m:t>z</m:t>
        </m:r>
      </m:oMath>
      <w:r w:rsidR="008C04B7">
        <w:t xml:space="preserve"> is the </w:t>
      </w:r>
      <w:r w:rsidR="001F2E0F">
        <w:t>zenith distance</w:t>
      </w:r>
    </w:p>
    <w:p w14:paraId="2433016C" w14:textId="5CDE051A" w:rsidR="00263BAD" w:rsidRPr="001F2E0F" w:rsidRDefault="006908A2" w:rsidP="00837B0D">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Air</m:t>
                  </m:r>
                </m:e>
                <m:sub>
                  <m:r>
                    <w:rPr>
                      <w:rFonts w:ascii="Cambria Math" w:hAnsi="Cambria Math"/>
                    </w:rPr>
                    <m:t>mass</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z</m:t>
                          </m:r>
                        </m:e>
                      </m:d>
                    </m:e>
                  </m:func>
                </m:den>
              </m:f>
              <m:r>
                <w:rPr>
                  <w:rFonts w:ascii="Cambria Math" w:hAnsi="Cambria Math"/>
                </w:rPr>
                <m:t>#</m:t>
              </m:r>
              <m:d>
                <m:dPr>
                  <m:ctrlPr>
                    <w:rPr>
                      <w:rFonts w:ascii="Cambria Math" w:hAnsi="Cambria Math"/>
                      <w:i/>
                    </w:rPr>
                  </m:ctrlPr>
                </m:dPr>
                <m:e>
                  <m:r>
                    <w:rPr>
                      <w:rFonts w:ascii="Cambria Math" w:hAnsi="Cambria Math"/>
                    </w:rPr>
                    <m:t>3.7</m:t>
                  </m:r>
                </m:e>
              </m:d>
            </m:e>
          </m:eqArr>
        </m:oMath>
      </m:oMathPara>
    </w:p>
    <w:p w14:paraId="0CEFFEFE" w14:textId="37D02AE2" w:rsidR="001F2E0F" w:rsidRPr="006D43A4" w:rsidRDefault="006908A2" w:rsidP="00837B0D">
      <m:oMathPara>
        <m:oMath>
          <m:eqArr>
            <m:eqArrPr>
              <m:maxDist m:val="1"/>
              <m:ctrlPr>
                <w:rPr>
                  <w:rFonts w:ascii="Cambria Math" w:hAnsi="Cambria Math"/>
                  <w:i/>
                </w:rPr>
              </m:ctrlPr>
            </m:eqArrPr>
            <m:e>
              <m:r>
                <w:rPr>
                  <w:rFonts w:ascii="Cambria Math" w:hAnsi="Cambria Math"/>
                </w:rPr>
                <m:t>z=90-altitude #</m:t>
              </m:r>
              <m:d>
                <m:dPr>
                  <m:ctrlPr>
                    <w:rPr>
                      <w:rFonts w:ascii="Cambria Math" w:hAnsi="Cambria Math"/>
                      <w:i/>
                    </w:rPr>
                  </m:ctrlPr>
                </m:dPr>
                <m:e>
                  <m:r>
                    <w:rPr>
                      <w:rFonts w:ascii="Cambria Math" w:hAnsi="Cambria Math"/>
                    </w:rPr>
                    <m:t>3.8</m:t>
                  </m:r>
                </m:e>
              </m:d>
            </m:e>
          </m:eqArr>
        </m:oMath>
      </m:oMathPara>
    </w:p>
    <w:p w14:paraId="5FF5A786" w14:textId="7FD18D5B" w:rsidR="00837B0D" w:rsidRDefault="00FA5852" w:rsidP="00837B0D">
      <w:r>
        <w:t xml:space="preserve">The cause for this </w:t>
      </w:r>
      <w:r w:rsidR="00656DCF">
        <w:t>increment</w:t>
      </w:r>
      <w:r>
        <w:t xml:space="preserve"> in air</w:t>
      </w:r>
      <w:r w:rsidR="00FD10E0">
        <w:t xml:space="preserve"> </w:t>
      </w:r>
      <w:r>
        <w:t>mass is</w:t>
      </w:r>
      <w:r w:rsidR="007538DF">
        <w:t xml:space="preserve"> due to changes in humidity, air pressure, clo</w:t>
      </w:r>
      <w:r w:rsidR="00B56E24">
        <w:t>u</w:t>
      </w:r>
      <w:r w:rsidR="007538DF">
        <w:t xml:space="preserve">ds, </w:t>
      </w:r>
      <w:r w:rsidR="00A546D6">
        <w:t>haze,</w:t>
      </w:r>
      <w:r w:rsidR="007538DF">
        <w:t xml:space="preserve"> and air pollution</w:t>
      </w:r>
      <w:r w:rsidR="00D36F99">
        <w:t xml:space="preserve">. Therefore, </w:t>
      </w:r>
      <w:r w:rsidR="00F510EA">
        <w:t>if light travels inside the air before detection would result in a lower flux</w:t>
      </w:r>
      <w:r w:rsidR="0096705B">
        <w:t>. A</w:t>
      </w:r>
      <w:r w:rsidR="007B1BCC">
        <w:t>ir</w:t>
      </w:r>
      <w:r w:rsidR="0096705B">
        <w:t xml:space="preserve"> mass also causes the scatter</w:t>
      </w:r>
      <w:r w:rsidR="00F70A5D">
        <w:t>ing</w:t>
      </w:r>
      <w:r w:rsidR="0096705B">
        <w:t xml:space="preserve"> of blue light</w:t>
      </w:r>
      <w:r w:rsidR="00F70A5D">
        <w:t>,</w:t>
      </w:r>
      <w:r w:rsidR="0096705B">
        <w:t xml:space="preserve"> making the red light prominent </w:t>
      </w:r>
      <w:r w:rsidR="00166BFD">
        <w:t>when viewing objects.</w:t>
      </w:r>
    </w:p>
    <w:p w14:paraId="6124F69D" w14:textId="2528CEC7" w:rsidR="00166BFD" w:rsidRDefault="00562D46" w:rsidP="00837B0D">
      <w:r>
        <w:t>Air</w:t>
      </w:r>
      <w:r w:rsidR="00FD10E0">
        <w:t xml:space="preserve"> </w:t>
      </w:r>
      <w:r>
        <w:t xml:space="preserve">mass </w:t>
      </w:r>
      <w:r w:rsidR="00A15D1C">
        <w:t>leads to extinction which</w:t>
      </w:r>
      <w:r w:rsidR="0052416A">
        <w:t xml:space="preserve"> is the </w:t>
      </w:r>
      <w:r w:rsidR="00D346CA">
        <w:t xml:space="preserve">sequential scatter and </w:t>
      </w:r>
      <w:r w:rsidR="00656DCF">
        <w:t>absorption</w:t>
      </w:r>
      <w:r w:rsidR="00D346CA">
        <w:t xml:space="preserve"> of electromagnetic radiation by gas and dust between</w:t>
      </w:r>
      <w:r w:rsidR="00816F94">
        <w:t xml:space="preserve"> the emitting celestial body and the observer</w:t>
      </w:r>
      <w:r w:rsidR="00F302CE">
        <w:t xml:space="preserve"> [</w:t>
      </w:r>
      <w:commentRangeStart w:id="11"/>
      <w:r w:rsidR="00F302CE">
        <w:t>ref</w:t>
      </w:r>
      <w:commentRangeEnd w:id="11"/>
      <w:r w:rsidR="000F6BE2">
        <w:rPr>
          <w:rStyle w:val="CommentReference"/>
        </w:rPr>
        <w:commentReference w:id="11"/>
      </w:r>
      <w:r w:rsidR="00F302CE">
        <w:t>]</w:t>
      </w:r>
      <w:r w:rsidR="00816F94">
        <w:t>.</w:t>
      </w:r>
      <w:r w:rsidR="00752AD3">
        <w:t xml:space="preserve"> Observers on earth </w:t>
      </w:r>
      <w:r w:rsidR="007A7C1D">
        <w:t>experience exti</w:t>
      </w:r>
      <w:r w:rsidR="00656DCF">
        <w:t>nct</w:t>
      </w:r>
      <w:r w:rsidR="00BC6D3C">
        <w:t>i</w:t>
      </w:r>
      <w:r w:rsidR="007A7C1D">
        <w:t xml:space="preserve">on from </w:t>
      </w:r>
      <w:r w:rsidR="00F70A5D">
        <w:t xml:space="preserve">the </w:t>
      </w:r>
      <w:r w:rsidR="007A7C1D">
        <w:t xml:space="preserve">interstellar medium and the </w:t>
      </w:r>
      <w:r w:rsidR="00F70A5D">
        <w:t>E</w:t>
      </w:r>
      <w:r w:rsidR="007A7C1D">
        <w:t>arth’s atmosphere</w:t>
      </w:r>
      <w:r w:rsidR="00EE70CB">
        <w:t xml:space="preserve"> (dust mainly)</w:t>
      </w:r>
      <w:r w:rsidR="00434F84">
        <w:t xml:space="preserve">. As </w:t>
      </w:r>
      <w:r w:rsidR="00BC6D3C">
        <w:t>mentioned</w:t>
      </w:r>
      <w:r w:rsidR="00434F84">
        <w:t xml:space="preserve"> earlier, red </w:t>
      </w:r>
      <w:r w:rsidR="00BC6D3C">
        <w:t>light</w:t>
      </w:r>
      <w:r w:rsidR="00434F84">
        <w:t xml:space="preserve"> is less attenuated</w:t>
      </w:r>
      <w:r w:rsidR="00F70A5D">
        <w:t>,</w:t>
      </w:r>
      <w:r w:rsidR="00434F84">
        <w:t xml:space="preserve"> </w:t>
      </w:r>
      <w:r w:rsidR="00AE2836">
        <w:t>leading to interstellar redding [</w:t>
      </w:r>
      <w:commentRangeStart w:id="12"/>
      <w:r w:rsidR="00AE2836">
        <w:t>ref</w:t>
      </w:r>
      <w:commentRangeEnd w:id="12"/>
      <w:r w:rsidR="00F54B74">
        <w:rPr>
          <w:rStyle w:val="CommentReference"/>
        </w:rPr>
        <w:commentReference w:id="12"/>
      </w:r>
      <w:r w:rsidR="00AE2836">
        <w:t>].</w:t>
      </w:r>
      <w:r w:rsidR="0098587B">
        <w:t xml:space="preserve"> </w:t>
      </w:r>
      <w:r w:rsidR="00166BFD">
        <w:t>Lower altitudes areas</w:t>
      </w:r>
      <w:r w:rsidR="008456F3">
        <w:t xml:space="preserve"> </w:t>
      </w:r>
      <w:proofErr w:type="gramStart"/>
      <w:r w:rsidR="008456F3">
        <w:t>are usually not chosen</w:t>
      </w:r>
      <w:proofErr w:type="gramEnd"/>
      <w:r w:rsidR="008456F3">
        <w:t xml:space="preserve"> due to differential exti</w:t>
      </w:r>
      <w:r w:rsidR="0073362B">
        <w:t>nction</w:t>
      </w:r>
      <w:r w:rsidR="00155BBE">
        <w:t xml:space="preserve"> across frames</w:t>
      </w:r>
      <w:r w:rsidR="006F7377">
        <w:t xml:space="preserve">, </w:t>
      </w:r>
      <w:r w:rsidR="00F70A5D">
        <w:t>making</w:t>
      </w:r>
      <w:r w:rsidR="004F31C4">
        <w:t xml:space="preserve"> the object sma</w:t>
      </w:r>
      <w:r w:rsidR="00C21CD4">
        <w:t xml:space="preserve">ller like a </w:t>
      </w:r>
      <w:r w:rsidR="003C4154">
        <w:t>mini spectrum</w:t>
      </w:r>
      <w:r w:rsidR="00C21CD4">
        <w:t xml:space="preserve"> and the position of blue stars</w:t>
      </w:r>
      <w:r w:rsidR="00A642A6">
        <w:t xml:space="preserve"> changes to that of red ones. This effect is</w:t>
      </w:r>
      <w:r w:rsidR="009207C7">
        <w:t xml:space="preserve"> also due to differential fraction and higher scintillation</w:t>
      </w:r>
      <w:r w:rsidR="00AA76F4">
        <w:t xml:space="preserve"> that</w:t>
      </w:r>
      <w:r w:rsidR="004A0212">
        <w:t xml:space="preserve"> makes the data </w:t>
      </w:r>
      <w:r w:rsidR="00E831A9">
        <w:t>noisier</w:t>
      </w:r>
      <w:r w:rsidR="009207C7">
        <w:t xml:space="preserve"> (further discussed in section 3.3.6).</w:t>
      </w:r>
    </w:p>
    <w:p w14:paraId="0134A373" w14:textId="02577AEA" w:rsidR="009207C7" w:rsidRPr="00837B0D" w:rsidRDefault="009207C7" w:rsidP="00837B0D">
      <w:r>
        <w:t xml:space="preserve">Astronomers apply </w:t>
      </w:r>
      <w:r w:rsidR="00F70A5D">
        <w:t>the</w:t>
      </w:r>
      <w:r>
        <w:t xml:space="preserve"> first</w:t>
      </w:r>
      <w:r w:rsidR="00F70A5D">
        <w:t>-</w:t>
      </w:r>
      <w:r>
        <w:t xml:space="preserve">order </w:t>
      </w:r>
      <w:r w:rsidR="00DE25C7">
        <w:t>extinction when there appears to be a dimming effect of the celestial’s object light</w:t>
      </w:r>
      <w:r w:rsidR="007840B0">
        <w:t>.</w:t>
      </w:r>
      <w:r w:rsidR="009A72DB">
        <w:t xml:space="preserve"> </w:t>
      </w:r>
      <w:r w:rsidR="00F70A5D">
        <w:t>Like air</w:t>
      </w:r>
      <w:r w:rsidR="00F53557">
        <w:t xml:space="preserve"> </w:t>
      </w:r>
      <w:r w:rsidR="00F70A5D">
        <w:t>mass, extinction increases as one moves closer to the horizon due to light scattering. It is a wavelength-depende</w:t>
      </w:r>
      <w:r w:rsidR="007214B0">
        <w:t>nt factor</w:t>
      </w:r>
      <w:r w:rsidR="008955AB">
        <w:t xml:space="preserve">. The units for </w:t>
      </w:r>
      <w:r w:rsidR="001E139F">
        <w:t xml:space="preserve">the </w:t>
      </w:r>
      <w:r w:rsidR="00BC6D3C">
        <w:t>first</w:t>
      </w:r>
      <w:r w:rsidR="001E139F">
        <w:t xml:space="preserve"> order </w:t>
      </w:r>
      <w:r w:rsidR="008955AB">
        <w:t>exti</w:t>
      </w:r>
      <w:r w:rsidR="001E139F">
        <w:t>ncti</w:t>
      </w:r>
      <w:r w:rsidR="008955AB">
        <w:t xml:space="preserve">on </w:t>
      </w:r>
      <w:r w:rsidR="003C4154">
        <w:t>are</w:t>
      </w:r>
      <w:r w:rsidR="008955AB">
        <w:t xml:space="preserve"> of </w:t>
      </w:r>
      <w:r w:rsidR="006C3D65">
        <w:t xml:space="preserve">the degree of magnitudes </w:t>
      </w:r>
      <w:r w:rsidR="002B3ADF">
        <w:t>per</w:t>
      </w:r>
      <w:r w:rsidR="006C3D65">
        <w:t xml:space="preserve"> airmass. A second</w:t>
      </w:r>
      <w:r w:rsidR="00F70A5D">
        <w:t>-</w:t>
      </w:r>
      <w:r w:rsidR="006C3D65">
        <w:t xml:space="preserve">order extinction </w:t>
      </w:r>
      <w:r w:rsidR="00120943">
        <w:t>focuses on the targe</w:t>
      </w:r>
      <w:r w:rsidR="00BC6D3C">
        <w:t>t’s</w:t>
      </w:r>
      <w:r w:rsidR="00120943">
        <w:t xml:space="preserve"> colo</w:t>
      </w:r>
      <w:r w:rsidR="00F64C67">
        <w:t>u</w:t>
      </w:r>
      <w:r w:rsidR="00120943">
        <w:t>r and the airmass present at that time</w:t>
      </w:r>
      <w:r w:rsidR="00ED7A58">
        <w:t xml:space="preserve">. </w:t>
      </w:r>
      <w:r w:rsidR="00644897">
        <w:t>Like</w:t>
      </w:r>
      <w:r w:rsidR="00ED7A58">
        <w:t xml:space="preserve"> the first order, second order exti</w:t>
      </w:r>
      <w:r w:rsidR="00F64C67">
        <w:t>ncti</w:t>
      </w:r>
      <w:r w:rsidR="00ED7A58">
        <w:t xml:space="preserve">ons </w:t>
      </w:r>
      <w:r w:rsidR="003C4154">
        <w:t>add</w:t>
      </w:r>
      <w:r w:rsidR="00ED7A58">
        <w:t xml:space="preserve"> a third measurement unit called the colour index</w:t>
      </w:r>
      <w:r w:rsidR="004C71BA">
        <w:t>. A colour index</w:t>
      </w:r>
      <w:r w:rsidR="001E139F">
        <w:t xml:space="preserve"> is the difference of the </w:t>
      </w:r>
      <w:r w:rsidR="00F64C67">
        <w:t>magnitudes</w:t>
      </w:r>
      <w:r w:rsidR="001E139F">
        <w:t xml:space="preserve"> </w:t>
      </w:r>
      <w:r w:rsidR="001025EA">
        <w:t xml:space="preserve">from the different filters in use </w:t>
      </w:r>
      <w:proofErr w:type="gramStart"/>
      <w:r w:rsidR="001025EA">
        <w:t>at the moment</w:t>
      </w:r>
      <w:proofErr w:type="gramEnd"/>
      <w:r w:rsidR="001025EA">
        <w:t xml:space="preserve"> of </w:t>
      </w:r>
      <w:r w:rsidR="00F64C67">
        <w:t>observation</w:t>
      </w:r>
      <w:r w:rsidR="001025EA">
        <w:t>.</w:t>
      </w:r>
      <w:r w:rsidR="00F21B0E">
        <w:t xml:space="preserve"> [</w:t>
      </w:r>
      <w:commentRangeStart w:id="13"/>
      <w:r w:rsidR="00F21B0E">
        <w:t>ref</w:t>
      </w:r>
      <w:commentRangeEnd w:id="13"/>
      <w:r w:rsidR="00F21B0E">
        <w:rPr>
          <w:rStyle w:val="CommentReference"/>
        </w:rPr>
        <w:commentReference w:id="13"/>
      </w:r>
      <w:r w:rsidR="00F21B0E">
        <w:t>]</w:t>
      </w:r>
      <w:r w:rsidR="00ED7A58">
        <w:t>.</w:t>
      </w:r>
    </w:p>
    <w:p w14:paraId="21DAC4B6" w14:textId="4E3DD7BA" w:rsidR="005E1A3A" w:rsidRDefault="005E1A3A" w:rsidP="00837B0D">
      <w:pPr>
        <w:pStyle w:val="Heading3"/>
      </w:pPr>
      <w:r>
        <w:t>Seeing</w:t>
      </w:r>
    </w:p>
    <w:p w14:paraId="3589E844" w14:textId="71130CF7" w:rsidR="001265D8" w:rsidRPr="001265D8" w:rsidRDefault="00C52871" w:rsidP="001265D8">
      <w:r>
        <w:t xml:space="preserve">Seeing is the phenomenon that measures turbulence from the </w:t>
      </w:r>
      <w:r w:rsidR="00F64C67">
        <w:t>atmosphere</w:t>
      </w:r>
      <w:r w:rsidR="00592471">
        <w:t xml:space="preserve"> due to </w:t>
      </w:r>
      <w:r w:rsidR="001C2817">
        <w:t xml:space="preserve">the temperature differences in the layers of the </w:t>
      </w:r>
      <w:r w:rsidR="00F64C67">
        <w:t>atmosphere</w:t>
      </w:r>
      <w:r>
        <w:t xml:space="preserve">. </w:t>
      </w:r>
      <w:r w:rsidR="00201B15">
        <w:t>Seeing is a factor that affects the accuracy of the observation</w:t>
      </w:r>
      <w:r w:rsidR="006073E4">
        <w:t xml:space="preserve">. Ideally, the target object should </w:t>
      </w:r>
      <w:r w:rsidR="004C71BA">
        <w:t>observe</w:t>
      </w:r>
      <w:r w:rsidR="006073E4">
        <w:t xml:space="preserve"> it </w:t>
      </w:r>
      <w:r w:rsidR="00981D7B">
        <w:t>using a light source, though this is not possible for ground observation.</w:t>
      </w:r>
      <w:r>
        <w:t xml:space="preserve"> When the layers of the atmosphere have varying </w:t>
      </w:r>
      <w:r w:rsidR="00F64C67">
        <w:t>temperatures</w:t>
      </w:r>
      <w:r w:rsidR="009A4E30">
        <w:t>, the light path would not appea</w:t>
      </w:r>
      <w:r w:rsidR="001F46A6">
        <w:t>r</w:t>
      </w:r>
      <w:r w:rsidR="009A4E30">
        <w:t xml:space="preserve"> parallel</w:t>
      </w:r>
      <w:r w:rsidR="0024384C">
        <w:t xml:space="preserve">. The final light </w:t>
      </w:r>
      <w:r w:rsidR="00E10909">
        <w:t xml:space="preserve">reaches the observer at a non-zero </w:t>
      </w:r>
      <w:r w:rsidR="00F64C67">
        <w:t>angle</w:t>
      </w:r>
      <w:r w:rsidR="00E10909">
        <w:t xml:space="preserve"> due to the </w:t>
      </w:r>
      <w:r w:rsidR="00996E0C">
        <w:t xml:space="preserve">difference in the </w:t>
      </w:r>
      <w:r w:rsidR="00E10909">
        <w:t>refraction</w:t>
      </w:r>
      <w:r w:rsidR="00996E0C">
        <w:t xml:space="preserve"> indexes</w:t>
      </w:r>
      <w:r w:rsidR="00E10909">
        <w:t xml:space="preserve"> from the layers of the atmosphere</w:t>
      </w:r>
      <w:r w:rsidR="00996E0C">
        <w:t>. The layers also ca</w:t>
      </w:r>
      <w:r w:rsidR="004C71BA">
        <w:t>u</w:t>
      </w:r>
      <w:r w:rsidR="00996E0C">
        <w:t xml:space="preserve">se the </w:t>
      </w:r>
      <w:r w:rsidR="00A84CB7">
        <w:t xml:space="preserve">object to appear large in the image and </w:t>
      </w:r>
      <w:r w:rsidR="000678BE">
        <w:t>occupy</w:t>
      </w:r>
      <w:r w:rsidR="004C71BA">
        <w:t xml:space="preserve"> most image pixels</w:t>
      </w:r>
      <w:r w:rsidR="00DE5B25">
        <w:t xml:space="preserve">. The SI unit for seeing is arc seconds and presents the object’s size at a </w:t>
      </w:r>
      <w:r w:rsidR="00C11945">
        <w:t xml:space="preserve">Full Width at Half Maximum </w:t>
      </w:r>
      <w:r w:rsidR="00C81320">
        <w:t>(FWHM)</w:t>
      </w:r>
      <w:r w:rsidR="001C2817">
        <w:t xml:space="preserve"> of </w:t>
      </w:r>
      <w:r w:rsidR="00CC5506">
        <w:t>the object’s</w:t>
      </w:r>
      <w:r w:rsidR="001C2817">
        <w:t xml:space="preserve"> profile</w:t>
      </w:r>
      <w:r w:rsidR="00C81320">
        <w:t xml:space="preserve">, and ranges from </w:t>
      </w:r>
      <w:r w:rsidR="00B25A07">
        <w:t>0.5~3.0 arc seconds [</w:t>
      </w:r>
      <w:commentRangeStart w:id="14"/>
      <w:r w:rsidR="00B25A07">
        <w:t>ref</w:t>
      </w:r>
      <w:commentRangeEnd w:id="14"/>
      <w:r w:rsidR="00203BB8">
        <w:rPr>
          <w:rStyle w:val="CommentReference"/>
        </w:rPr>
        <w:commentReference w:id="14"/>
      </w:r>
      <w:r w:rsidR="00B25A07">
        <w:t>].</w:t>
      </w:r>
    </w:p>
    <w:p w14:paraId="30ABDF2A" w14:textId="4C9D1823" w:rsidR="00D37C47" w:rsidRDefault="005E1A3A" w:rsidP="00837B0D">
      <w:pPr>
        <w:pStyle w:val="Heading3"/>
      </w:pPr>
      <w:r>
        <w:t>Scintillation</w:t>
      </w:r>
    </w:p>
    <w:p w14:paraId="41B3D44D" w14:textId="613A5C19" w:rsidR="00D37C47" w:rsidRPr="00D37C47" w:rsidRDefault="00450CD6" w:rsidP="00D37C47">
      <w:r w:rsidRPr="00450CD6">
        <w:t>Scintillation</w:t>
      </w:r>
      <w:r w:rsidR="001666A3">
        <w:t xml:space="preserve">, also </w:t>
      </w:r>
      <w:r w:rsidR="00F64C67">
        <w:t>known</w:t>
      </w:r>
      <w:r w:rsidR="001666A3">
        <w:t xml:space="preserve"> as twinkling,</w:t>
      </w:r>
      <w:r w:rsidR="006E4D9B">
        <w:t xml:space="preserve"> is a phenomenon </w:t>
      </w:r>
      <w:r w:rsidR="00591892">
        <w:t>that arises when sma</w:t>
      </w:r>
      <w:r w:rsidR="006C32B6">
        <w:t>ll</w:t>
      </w:r>
      <w:r w:rsidR="00591892">
        <w:t xml:space="preserve"> air cells in the at</w:t>
      </w:r>
      <w:r w:rsidR="007814DF">
        <w:t>m</w:t>
      </w:r>
      <w:r w:rsidR="00591892">
        <w:t xml:space="preserve">osphere </w:t>
      </w:r>
      <w:r w:rsidR="006C32B6">
        <w:t>cause</w:t>
      </w:r>
      <w:r w:rsidR="007814DF">
        <w:t xml:space="preserve"> </w:t>
      </w:r>
      <w:r w:rsidR="000678BE">
        <w:t>the</w:t>
      </w:r>
      <w:r w:rsidR="006A0FC6">
        <w:t xml:space="preserve"> light of an object to arrive in </w:t>
      </w:r>
      <w:proofErr w:type="gramStart"/>
      <w:r w:rsidR="006A0FC6">
        <w:t>several</w:t>
      </w:r>
      <w:proofErr w:type="gramEnd"/>
      <w:r w:rsidR="006A0FC6">
        <w:t xml:space="preserve"> </w:t>
      </w:r>
      <w:r w:rsidR="00F64C67">
        <w:t>packets</w:t>
      </w:r>
      <w:r w:rsidR="008C13E2">
        <w:t xml:space="preserve">. </w:t>
      </w:r>
      <w:r w:rsidR="006E4D9B">
        <w:t>It</w:t>
      </w:r>
      <w:r w:rsidRPr="00450CD6">
        <w:t xml:space="preserve"> is causing the sparkling of light observed </w:t>
      </w:r>
      <w:r w:rsidR="00833812">
        <w:t>in</w:t>
      </w:r>
      <w:r w:rsidRPr="00450CD6">
        <w:t xml:space="preserve"> the night sky. It is </w:t>
      </w:r>
      <w:r w:rsidR="00833812">
        <w:t>because</w:t>
      </w:r>
      <w:r w:rsidRPr="00450CD6">
        <w:t xml:space="preserve"> the light is reaching the observer not in a simple packet but in </w:t>
      </w:r>
      <w:proofErr w:type="gramStart"/>
      <w:r w:rsidRPr="00450CD6">
        <w:t>several</w:t>
      </w:r>
      <w:proofErr w:type="gramEnd"/>
      <w:r w:rsidRPr="00450CD6">
        <w:t>.</w:t>
      </w:r>
      <w:r w:rsidR="00976C50">
        <w:t xml:space="preserve"> Small apertures </w:t>
      </w:r>
      <w:r w:rsidR="00E831A9">
        <w:t>cause</w:t>
      </w:r>
      <w:r w:rsidR="00976C50">
        <w:t xml:space="preserve"> an object to </w:t>
      </w:r>
      <w:r w:rsidR="00F64C67">
        <w:t>twinkle</w:t>
      </w:r>
      <w:r w:rsidR="00976C50">
        <w:t>, resulting in fast variations of brightness.</w:t>
      </w:r>
      <w:r w:rsidR="00B319EE">
        <w:t xml:space="preserve"> </w:t>
      </w:r>
      <w:r w:rsidR="00ED144B">
        <w:t>Stars do twinkle because they are far away from the Earth</w:t>
      </w:r>
      <w:r w:rsidR="00435276">
        <w:t xml:space="preserve">, having their light sources disturbed by the </w:t>
      </w:r>
      <w:r w:rsidR="00F64C67">
        <w:t>atmosphere</w:t>
      </w:r>
      <w:r w:rsidR="004712CF">
        <w:t xml:space="preserve"> causing light </w:t>
      </w:r>
      <w:r w:rsidR="00F64C67">
        <w:t>diversion</w:t>
      </w:r>
      <w:r w:rsidR="00833812">
        <w:t>.</w:t>
      </w:r>
      <w:r w:rsidRPr="00450CD6">
        <w:t xml:space="preserve"> </w:t>
      </w:r>
      <w:r w:rsidR="00976C50">
        <w:t>Therefore, using a large aperture</w:t>
      </w:r>
      <w:r w:rsidR="00644536">
        <w:t xml:space="preserve"> and longer</w:t>
      </w:r>
      <w:r w:rsidRPr="00450CD6">
        <w:t xml:space="preserve"> exposure</w:t>
      </w:r>
      <w:r w:rsidR="00644536">
        <w:t xml:space="preserve"> times</w:t>
      </w:r>
      <w:r w:rsidRPr="00450CD6">
        <w:t xml:space="preserve"> </w:t>
      </w:r>
      <w:r w:rsidR="00644536">
        <w:t>would lower the scintillation effects</w:t>
      </w:r>
      <w:r w:rsidR="00D96248">
        <w:t xml:space="preserve"> [</w:t>
      </w:r>
      <w:commentRangeStart w:id="15"/>
      <w:r w:rsidR="00D96248">
        <w:t>ref</w:t>
      </w:r>
      <w:commentRangeEnd w:id="15"/>
      <w:r w:rsidR="00BE459D">
        <w:rPr>
          <w:rStyle w:val="CommentReference"/>
        </w:rPr>
        <w:commentReference w:id="15"/>
      </w:r>
      <w:r w:rsidR="00D96248">
        <w:t>]</w:t>
      </w:r>
      <w:r w:rsidR="00644536">
        <w:t>.</w:t>
      </w:r>
      <w:r w:rsidR="004712CF">
        <w:t xml:space="preserve"> </w:t>
      </w:r>
    </w:p>
    <w:p w14:paraId="41EE04BC" w14:textId="432538C7" w:rsidR="005E1A3A" w:rsidRDefault="005E1A3A" w:rsidP="00837B0D">
      <w:pPr>
        <w:pStyle w:val="Heading3"/>
      </w:pPr>
      <w:r>
        <w:lastRenderedPageBreak/>
        <w:t>Opposition effect</w:t>
      </w:r>
    </w:p>
    <w:p w14:paraId="060013A5" w14:textId="4E970198" w:rsidR="00450CD6" w:rsidRPr="00450CD6" w:rsidRDefault="00450CD6" w:rsidP="00450CD6">
      <w:r w:rsidRPr="00450CD6">
        <w:t xml:space="preserve">The opposition effect can help to determine </w:t>
      </w:r>
      <w:r w:rsidR="00833812">
        <w:t xml:space="preserve">the </w:t>
      </w:r>
      <w:r w:rsidR="00F64C67" w:rsidRPr="00450CD6">
        <w:t>asteroid’s</w:t>
      </w:r>
      <w:r w:rsidRPr="00450CD6">
        <w:t xml:space="preserve"> surface composition. As the asteroid </w:t>
      </w:r>
      <w:r w:rsidR="00A82438">
        <w:t>approaches</w:t>
      </w:r>
      <w:r w:rsidRPr="00450CD6">
        <w:t xml:space="preserve"> </w:t>
      </w:r>
      <w:r w:rsidR="003508BE">
        <w:t xml:space="preserve">a </w:t>
      </w:r>
      <w:r w:rsidRPr="00450CD6">
        <w:t>position</w:t>
      </w:r>
      <w:r w:rsidR="003508BE">
        <w:t xml:space="preserve"> in its orbit</w:t>
      </w:r>
      <w:r w:rsidRPr="00450CD6">
        <w:t>, that means low phase angles (the angle Sun-asteroid-Earth), a non-linear rise of about 0.3 to 0.5 magnitudes occurs [</w:t>
      </w:r>
      <w:commentRangeStart w:id="16"/>
      <w:r w:rsidR="00C701BE">
        <w:t>ref</w:t>
      </w:r>
      <w:commentRangeEnd w:id="16"/>
      <w:r w:rsidR="00C701BE">
        <w:rPr>
          <w:rStyle w:val="CommentReference"/>
        </w:rPr>
        <w:commentReference w:id="16"/>
      </w:r>
      <w:r w:rsidRPr="00450CD6">
        <w:t xml:space="preserve">]. This happens </w:t>
      </w:r>
      <w:r w:rsidR="00833812">
        <w:t>because</w:t>
      </w:r>
      <w:r w:rsidRPr="00450CD6">
        <w:t xml:space="preserve"> the particles in the </w:t>
      </w:r>
      <w:r w:rsidR="00F64C67" w:rsidRPr="00450CD6">
        <w:t>asteroid’s</w:t>
      </w:r>
      <w:r w:rsidRPr="00450CD6">
        <w:t xml:space="preserve"> surface scatter the sunlight</w:t>
      </w:r>
      <w:r w:rsidR="00833812">
        <w:t>,</w:t>
      </w:r>
      <w:r w:rsidRPr="00450CD6">
        <w:t xml:space="preserve"> and it is independent of rotational variations. [</w:t>
      </w:r>
      <w:commentRangeStart w:id="17"/>
      <w:r w:rsidR="007622B5">
        <w:t>ref</w:t>
      </w:r>
      <w:commentRangeEnd w:id="17"/>
      <w:r w:rsidR="007622B5">
        <w:rPr>
          <w:rStyle w:val="CommentReference"/>
        </w:rPr>
        <w:commentReference w:id="17"/>
      </w:r>
      <w:r w:rsidRPr="00450CD6">
        <w:t xml:space="preserve">] Important factors are the roughness of the surface, the size, the </w:t>
      </w:r>
      <w:r w:rsidR="00A546D6" w:rsidRPr="00450CD6">
        <w:t>shape,</w:t>
      </w:r>
      <w:r w:rsidRPr="00450CD6">
        <w:t xml:space="preserve"> and the porosity of the particles. </w:t>
      </w:r>
      <w:r w:rsidR="00E831A9" w:rsidRPr="00450CD6">
        <w:t>Thus,</w:t>
      </w:r>
      <w:r w:rsidRPr="00450CD6">
        <w:t xml:space="preserve"> low albedo results in little “opposition effect</w:t>
      </w:r>
      <w:r w:rsidR="00506524" w:rsidRPr="00450CD6">
        <w:t>.”</w:t>
      </w:r>
      <w:r w:rsidRPr="00450CD6">
        <w:t xml:space="preserve"> </w:t>
      </w:r>
      <w:r w:rsidR="00E831A9" w:rsidRPr="00450CD6">
        <w:t>However,</w:t>
      </w:r>
      <w:r w:rsidRPr="00450CD6">
        <w:t xml:space="preserve"> the brightness of an asteroid can be different from opposition to opposition due to different obliquity. This means that the angle between the </w:t>
      </w:r>
      <w:r w:rsidR="000678BE" w:rsidRPr="00450CD6">
        <w:t>asteroid’s</w:t>
      </w:r>
      <w:r w:rsidRPr="00450CD6">
        <w:t xml:space="preserve"> spin axis and the ecliptic plane is not always the same from one opposition to another. The larger the angle means more area of the </w:t>
      </w:r>
      <w:r w:rsidR="000678BE" w:rsidRPr="00450CD6">
        <w:t>asteroid’s</w:t>
      </w:r>
      <w:r w:rsidRPr="00450CD6">
        <w:t xml:space="preserve"> surface is lighted</w:t>
      </w:r>
      <w:r w:rsidR="00833812">
        <w:t>,</w:t>
      </w:r>
      <w:r w:rsidRPr="00450CD6">
        <w:t xml:space="preserve"> and the asteroid is brighter at that time.</w:t>
      </w:r>
    </w:p>
    <w:p w14:paraId="57ADD092" w14:textId="2724E27B" w:rsidR="002F273A" w:rsidRDefault="00D06BDA" w:rsidP="00381285">
      <w:pPr>
        <w:pStyle w:val="Heading2"/>
      </w:pPr>
      <w:r>
        <w:t>Light curves</w:t>
      </w:r>
    </w:p>
    <w:p w14:paraId="4D11429A" w14:textId="68EDA6AD" w:rsidR="003D0BAA" w:rsidRPr="00D168C5" w:rsidRDefault="00D168C5" w:rsidP="00D168C5">
      <w:r>
        <w:t>A light curve is a</w:t>
      </w:r>
      <w:r w:rsidR="000D2066">
        <w:t xml:space="preserve"> light-intensity graph of a celestial </w:t>
      </w:r>
      <w:r w:rsidR="008D1201">
        <w:t>o</w:t>
      </w:r>
      <w:r w:rsidR="000D2066">
        <w:t>bject</w:t>
      </w:r>
      <w:r w:rsidR="00506566">
        <w:t xml:space="preserve"> as a function of </w:t>
      </w:r>
      <w:r w:rsidR="008D1201">
        <w:t>time</w:t>
      </w:r>
      <w:r w:rsidR="00506566">
        <w:t>.</w:t>
      </w:r>
      <w:r w:rsidR="0078305B">
        <w:t xml:space="preserve"> </w:t>
      </w:r>
      <w:r w:rsidR="00644897">
        <w:t>In comparison,</w:t>
      </w:r>
      <w:r w:rsidR="0078305B">
        <w:t xml:space="preserve"> light curve photometry is</w:t>
      </w:r>
      <w:r w:rsidR="004924EF">
        <w:t xml:space="preserve"> an asteroid’s optical observation, done over time, to find its rotational properties.</w:t>
      </w:r>
      <w:r w:rsidR="00506566">
        <w:t xml:space="preserve"> </w:t>
      </w:r>
      <w:r w:rsidR="00667A9E">
        <w:t>Since asteroid</w:t>
      </w:r>
      <w:r w:rsidR="00644897">
        <w:t>s</w:t>
      </w:r>
      <w:r w:rsidR="00667A9E">
        <w:t xml:space="preserve"> spin around their axes, they appear to have variations of light bouncing o</w:t>
      </w:r>
      <w:r w:rsidR="00644897">
        <w:t>f</w:t>
      </w:r>
      <w:r w:rsidR="00667A9E">
        <w:t xml:space="preserve">f their surfaces during observations. These variations in </w:t>
      </w:r>
      <w:r w:rsidR="008D1201">
        <w:t>light</w:t>
      </w:r>
      <w:r w:rsidR="00F011D1">
        <w:t xml:space="preserve"> </w:t>
      </w:r>
      <w:r w:rsidR="008D1201">
        <w:t>are</w:t>
      </w:r>
      <w:r w:rsidR="00F011D1">
        <w:t xml:space="preserve"> </w:t>
      </w:r>
      <w:r w:rsidR="00C622D0">
        <w:t xml:space="preserve">what builds on the foundation of the </w:t>
      </w:r>
      <w:r w:rsidR="008D1201">
        <w:t>measurement</w:t>
      </w:r>
      <w:r w:rsidR="00C622D0">
        <w:t xml:space="preserve"> to </w:t>
      </w:r>
      <w:r w:rsidR="008D1201">
        <w:t>generate</w:t>
      </w:r>
      <w:r w:rsidR="00C622D0">
        <w:t xml:space="preserve"> the light curve. </w:t>
      </w:r>
      <w:r w:rsidR="00241CC0">
        <w:t xml:space="preserve">The light curve plot comprises </w:t>
      </w:r>
      <w:r w:rsidR="00644897">
        <w:t xml:space="preserve">a vertical axis that shows the magnitude and the use of flux in </w:t>
      </w:r>
      <w:proofErr w:type="gramStart"/>
      <w:r w:rsidR="00644897">
        <w:t>some</w:t>
      </w:r>
      <w:proofErr w:type="gramEnd"/>
      <w:r w:rsidR="00644897">
        <w:t xml:space="preserve"> cases</w:t>
      </w:r>
      <w:r w:rsidR="00A33BAC">
        <w:t xml:space="preserve">. In the vertical, phase angle </w:t>
      </w:r>
      <w:proofErr w:type="gramStart"/>
      <w:r w:rsidR="00A33BAC">
        <w:t>is used</w:t>
      </w:r>
      <w:proofErr w:type="gramEnd"/>
      <w:r w:rsidR="00A33BAC">
        <w:t xml:space="preserve">, or time to show one complete </w:t>
      </w:r>
      <w:r w:rsidR="00644897">
        <w:t>asteroid rotation</w:t>
      </w:r>
      <w:r w:rsidR="00A33BAC">
        <w:t>.</w:t>
      </w:r>
      <w:r w:rsidR="00947C7F">
        <w:t xml:space="preserve"> </w:t>
      </w:r>
      <w:r w:rsidR="00644897">
        <w:t>Therefore, an observer can</w:t>
      </w:r>
      <w:r w:rsidR="00947C7F">
        <w:t xml:space="preserve"> determine the </w:t>
      </w:r>
      <w:r w:rsidR="00644897">
        <w:t>asteroid’s rotation perio</w:t>
      </w:r>
      <w:r w:rsidR="00947C7F">
        <w:t xml:space="preserve">d </w:t>
      </w:r>
      <w:r w:rsidR="00D52098">
        <w:t>because of its spinning and the amplitudes present in the plot. Fig. 3-1 shows a plot of the asteroid 201 Penel</w:t>
      </w:r>
      <w:r w:rsidR="00644897">
        <w:t>o</w:t>
      </w:r>
      <w:r w:rsidR="00D52098">
        <w:t>pe</w:t>
      </w:r>
      <w:r w:rsidR="004F0432">
        <w:t xml:space="preserve"> that </w:t>
      </w:r>
      <w:proofErr w:type="gramStart"/>
      <w:r w:rsidR="004F0432">
        <w:t>was created</w:t>
      </w:r>
      <w:proofErr w:type="gramEnd"/>
      <w:r w:rsidR="004F0432">
        <w:t xml:space="preserve"> from</w:t>
      </w:r>
      <w:r w:rsidR="006078C0">
        <w:t xml:space="preserve"> the observation obtained from the Mount John university </w:t>
      </w:r>
      <w:r w:rsidR="008D1201">
        <w:t>observatory</w:t>
      </w:r>
      <w:r w:rsidR="006078C0">
        <w:t xml:space="preserve">. </w:t>
      </w:r>
      <w:r w:rsidR="008D1201">
        <w:t>Its</w:t>
      </w:r>
      <w:r w:rsidR="006078C0">
        <w:t xml:space="preserve"> rotation period </w:t>
      </w:r>
      <w:proofErr w:type="gramStart"/>
      <w:r w:rsidR="00950CDA">
        <w:t>was found</w:t>
      </w:r>
      <w:proofErr w:type="gramEnd"/>
      <w:r w:rsidR="00950CDA">
        <w:t xml:space="preserve"> to be 3.7474 hours.</w:t>
      </w:r>
    </w:p>
    <w:p w14:paraId="00761999" w14:textId="77777777" w:rsidR="00FB3D3D" w:rsidRDefault="00C40B79" w:rsidP="00FB3D3D">
      <w:pPr>
        <w:pStyle w:val="Heading2"/>
        <w:numPr>
          <w:ilvl w:val="0"/>
          <w:numId w:val="0"/>
        </w:numPr>
        <w:jc w:val="center"/>
      </w:pPr>
      <w:r>
        <w:rPr>
          <w:noProof/>
        </w:rPr>
        <w:drawing>
          <wp:inline distT="0" distB="0" distL="0" distR="0" wp14:anchorId="407CD9A5" wp14:editId="76DB74DE">
            <wp:extent cx="4320000" cy="2837244"/>
            <wp:effectExtent l="0" t="0" r="4445" b="1270"/>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2837244"/>
                    </a:xfrm>
                    <a:prstGeom prst="rect">
                      <a:avLst/>
                    </a:prstGeom>
                    <a:noFill/>
                    <a:ln>
                      <a:noFill/>
                    </a:ln>
                  </pic:spPr>
                </pic:pic>
              </a:graphicData>
            </a:graphic>
          </wp:inline>
        </w:drawing>
      </w:r>
    </w:p>
    <w:p w14:paraId="59235EDF" w14:textId="2134E6D7" w:rsidR="008A55AC" w:rsidRDefault="00FB3D3D" w:rsidP="00FB3D3D">
      <w:pPr>
        <w:pStyle w:val="Caption"/>
        <w:jc w:val="center"/>
      </w:pPr>
      <w:r>
        <w:t xml:space="preserve">Figure </w:t>
      </w:r>
      <w:r w:rsidR="006908A2">
        <w:fldChar w:fldCharType="begin"/>
      </w:r>
      <w:r w:rsidR="006908A2">
        <w:instrText xml:space="preserve"> STYLEREF 1 \s </w:instrText>
      </w:r>
      <w:r w:rsidR="006908A2">
        <w:fldChar w:fldCharType="separate"/>
      </w:r>
      <w:r w:rsidR="00CF11D3">
        <w:rPr>
          <w:noProof/>
        </w:rPr>
        <w:t>3</w:t>
      </w:r>
      <w:r w:rsidR="006908A2">
        <w:rPr>
          <w:noProof/>
        </w:rPr>
        <w:fldChar w:fldCharType="end"/>
      </w:r>
      <w:r w:rsidR="00CF11D3">
        <w:noBreakHyphen/>
      </w:r>
      <w:r w:rsidR="006908A2">
        <w:fldChar w:fldCharType="begin"/>
      </w:r>
      <w:r w:rsidR="006908A2">
        <w:instrText xml:space="preserve"> SEQ Figure \* ARABIC \s 1 </w:instrText>
      </w:r>
      <w:r w:rsidR="006908A2">
        <w:fldChar w:fldCharType="separate"/>
      </w:r>
      <w:r w:rsidR="00CF11D3">
        <w:rPr>
          <w:noProof/>
        </w:rPr>
        <w:t>1</w:t>
      </w:r>
      <w:r w:rsidR="006908A2">
        <w:rPr>
          <w:noProof/>
        </w:rPr>
        <w:fldChar w:fldCharType="end"/>
      </w:r>
      <w:r>
        <w:t xml:space="preserve">: The </w:t>
      </w:r>
      <w:r w:rsidRPr="001E3CE8">
        <w:t>Light curve of the asteroid 201 Penelope</w:t>
      </w:r>
      <w:r>
        <w:t>. [</w:t>
      </w:r>
      <w:commentRangeStart w:id="18"/>
      <w:r>
        <w:t>ref</w:t>
      </w:r>
      <w:commentRangeEnd w:id="18"/>
      <w:r w:rsidR="009856DD">
        <w:rPr>
          <w:rStyle w:val="CommentReference"/>
          <w:iCs w:val="0"/>
        </w:rPr>
        <w:commentReference w:id="18"/>
      </w:r>
      <w:r>
        <w:t>]</w:t>
      </w:r>
    </w:p>
    <w:p w14:paraId="4662B950" w14:textId="28D0EADF" w:rsidR="00EA6038" w:rsidRDefault="00E569C1" w:rsidP="008D1201">
      <w:r>
        <w:t xml:space="preserve">One light curve that covers a whole rotation </w:t>
      </w:r>
      <w:r w:rsidR="00AE624F">
        <w:t>can</w:t>
      </w:r>
      <w:r>
        <w:t xml:space="preserve"> determine the </w:t>
      </w:r>
      <w:r w:rsidR="008F1F42">
        <w:t xml:space="preserve">asteroid’s </w:t>
      </w:r>
      <w:r>
        <w:t xml:space="preserve">period, but this will come at the cost </w:t>
      </w:r>
      <w:r w:rsidR="00F53557">
        <w:t>o</w:t>
      </w:r>
      <w:r>
        <w:t xml:space="preserve">f the accuracy of the period. Therefore, more light curves from multiple nights of observations can </w:t>
      </w:r>
      <w:proofErr w:type="gramStart"/>
      <w:r>
        <w:t xml:space="preserve">be </w:t>
      </w:r>
      <w:r w:rsidR="00AE624F">
        <w:t>merged</w:t>
      </w:r>
      <w:proofErr w:type="gramEnd"/>
      <w:r>
        <w:t xml:space="preserve"> </w:t>
      </w:r>
      <w:r w:rsidR="00644897">
        <w:t>in</w:t>
      </w:r>
      <w:r>
        <w:t>to a single light curve plot</w:t>
      </w:r>
      <w:r w:rsidR="008F1F42">
        <w:t xml:space="preserve"> increasing the amount of data of the asteroid. Eventually, it is </w:t>
      </w:r>
      <w:r w:rsidR="004C47CD">
        <w:t>p</w:t>
      </w:r>
      <w:r w:rsidR="008F1F42">
        <w:t>oss</w:t>
      </w:r>
      <w:r w:rsidR="00644897">
        <w:t>i</w:t>
      </w:r>
      <w:r w:rsidR="008F1F42">
        <w:t xml:space="preserve">ble to have a complete </w:t>
      </w:r>
      <w:r w:rsidR="00AE624F">
        <w:t>cover</w:t>
      </w:r>
      <w:r w:rsidR="00F53557">
        <w:t>a</w:t>
      </w:r>
      <w:r w:rsidR="00AE624F">
        <w:t>ge</w:t>
      </w:r>
      <w:r w:rsidR="008F1F42">
        <w:t xml:space="preserve"> of the rotation curve, especially for </w:t>
      </w:r>
      <w:r w:rsidR="00644897">
        <w:t xml:space="preserve">a </w:t>
      </w:r>
      <w:r w:rsidR="008F1F42">
        <w:t>slow rotating asteroid or when visibility windows of the asteroid are short.</w:t>
      </w:r>
      <w:r w:rsidR="004C47CD">
        <w:t xml:space="preserve"> </w:t>
      </w:r>
      <w:r w:rsidR="00AE624F">
        <w:t>Consecutive</w:t>
      </w:r>
      <w:r w:rsidR="004C47CD">
        <w:t xml:space="preserve"> nights of </w:t>
      </w:r>
      <w:r w:rsidR="000D4EC6">
        <w:t>observations</w:t>
      </w:r>
      <w:r w:rsidR="008F1F42">
        <w:t xml:space="preserve"> </w:t>
      </w:r>
      <w:r w:rsidR="0058338D">
        <w:t xml:space="preserve">do have </w:t>
      </w:r>
      <w:r w:rsidR="00644897">
        <w:t xml:space="preserve">a </w:t>
      </w:r>
      <w:r w:rsidR="0058338D">
        <w:t>minimum number of revolutions that ca</w:t>
      </w:r>
      <w:r w:rsidR="00F53557">
        <w:t>n</w:t>
      </w:r>
      <w:r w:rsidR="0058338D">
        <w:t xml:space="preserve"> output </w:t>
      </w:r>
      <w:r w:rsidR="0058338D">
        <w:lastRenderedPageBreak/>
        <w:t xml:space="preserve">the number of </w:t>
      </w:r>
      <w:proofErr w:type="gramStart"/>
      <w:r w:rsidR="0058338D">
        <w:t>possible aliases</w:t>
      </w:r>
      <w:proofErr w:type="gramEnd"/>
      <w:r w:rsidR="0058338D">
        <w:t xml:space="preserve">. An </w:t>
      </w:r>
      <w:r w:rsidR="00AE624F">
        <w:t>alias</w:t>
      </w:r>
      <w:r w:rsidR="0058338D">
        <w:t xml:space="preserve"> of a period is another period that also seems to fit in the same data.</w:t>
      </w:r>
      <w:r w:rsidR="008F1F42">
        <w:t xml:space="preserve"> </w:t>
      </w:r>
      <w:r w:rsidR="00AE624F">
        <w:t>Also</w:t>
      </w:r>
      <w:r w:rsidR="008F1F42">
        <w:t>, observations made over weeks or months</w:t>
      </w:r>
      <w:r w:rsidR="004C47CD">
        <w:t xml:space="preserve"> contain </w:t>
      </w:r>
      <w:proofErr w:type="gramStart"/>
      <w:r w:rsidR="004C47CD">
        <w:t>many</w:t>
      </w:r>
      <w:proofErr w:type="gramEnd"/>
      <w:r w:rsidR="004C47CD">
        <w:t xml:space="preserve"> rotation cycles</w:t>
      </w:r>
      <w:r w:rsidR="008F1F42">
        <w:t xml:space="preserve"> </w:t>
      </w:r>
      <w:r w:rsidR="004C47CD">
        <w:t xml:space="preserve">that </w:t>
      </w:r>
      <w:r w:rsidR="008F1F42">
        <w:t>can be used to improve the accuracy of the rotation period</w:t>
      </w:r>
      <w:r w:rsidR="004C47CD">
        <w:t>.</w:t>
      </w:r>
      <w:r w:rsidR="00B267D6">
        <w:t xml:space="preserve"> Not only is the period data refined, but the data can aid in the derivation of the asteroid’s shape</w:t>
      </w:r>
      <w:r w:rsidR="00064A38">
        <w:t xml:space="preserve"> and its spin axis.</w:t>
      </w:r>
    </w:p>
    <w:p w14:paraId="021C573E" w14:textId="26C15FDB" w:rsidR="00C26AFC" w:rsidRDefault="00C26AFC" w:rsidP="008D1201">
      <w:r>
        <w:t xml:space="preserve">Light curve measurement can </w:t>
      </w:r>
      <w:proofErr w:type="gramStart"/>
      <w:r>
        <w:t>be done</w:t>
      </w:r>
      <w:proofErr w:type="gramEnd"/>
      <w:r>
        <w:t xml:space="preserve"> using </w:t>
      </w:r>
      <w:r w:rsidR="00960E0D">
        <w:t>inexpensive</w:t>
      </w:r>
      <w:r>
        <w:t xml:space="preserve"> </w:t>
      </w:r>
      <w:r w:rsidR="00644897">
        <w:t>equipment</w:t>
      </w:r>
      <w:r>
        <w:t xml:space="preserve"> on </w:t>
      </w:r>
      <w:r w:rsidR="00644897">
        <w:t>the ground,</w:t>
      </w:r>
      <w:r>
        <w:t xml:space="preserve"> but they need an increased observation time. Therefore, the </w:t>
      </w:r>
      <w:r w:rsidR="00644897">
        <w:t>amateur</w:t>
      </w:r>
      <w:r>
        <w:t xml:space="preserve"> astronomy community plays a huge role in gathering and distributing the data. </w:t>
      </w:r>
      <w:r w:rsidR="00AB386A">
        <w:t xml:space="preserve">Data collection from the observations </w:t>
      </w:r>
      <w:proofErr w:type="gramStart"/>
      <w:r w:rsidR="00AB386A">
        <w:t>is saved</w:t>
      </w:r>
      <w:proofErr w:type="gramEnd"/>
      <w:r w:rsidR="00AB386A">
        <w:t xml:space="preserve"> in databases </w:t>
      </w:r>
      <w:r w:rsidR="00114F31">
        <w:t>containing the asteroid’s physical features, mostly</w:t>
      </w:r>
      <w:r w:rsidR="00C15ACC">
        <w:t xml:space="preserve"> photometric data. These databases can </w:t>
      </w:r>
      <w:proofErr w:type="gramStart"/>
      <w:r w:rsidR="00C15ACC">
        <w:t>be accessed</w:t>
      </w:r>
      <w:proofErr w:type="gramEnd"/>
      <w:r w:rsidR="00C15ACC">
        <w:t xml:space="preserve"> </w:t>
      </w:r>
      <w:r w:rsidR="00075A06">
        <w:t>online</w:t>
      </w:r>
      <w:r w:rsidR="00114F31">
        <w:t>. The thesis uses the Light Curve Database (LCDB),</w:t>
      </w:r>
      <w:r w:rsidR="005167AE">
        <w:t xml:space="preserve"> governed by the ALCDEF. The databases </w:t>
      </w:r>
      <w:proofErr w:type="gramStart"/>
      <w:r w:rsidR="005167AE">
        <w:t>include;</w:t>
      </w:r>
      <w:proofErr w:type="gramEnd"/>
    </w:p>
    <w:p w14:paraId="4A868ED1" w14:textId="18B4E71D" w:rsidR="00161411" w:rsidRDefault="00161411" w:rsidP="00161411">
      <w:pPr>
        <w:pStyle w:val="ListParagraph"/>
        <w:numPr>
          <w:ilvl w:val="0"/>
          <w:numId w:val="6"/>
        </w:numPr>
      </w:pPr>
      <w:r>
        <w:t xml:space="preserve">ALCDEF stands for </w:t>
      </w:r>
      <w:r w:rsidR="00F76AC9" w:rsidRPr="00F76AC9">
        <w:t>Asteroid Lightcurve Data Exchange Format</w:t>
      </w:r>
      <w:r w:rsidR="00114F31">
        <w:t>. T</w:t>
      </w:r>
      <w:r w:rsidR="00F41033">
        <w:t xml:space="preserve">he </w:t>
      </w:r>
      <w:r w:rsidR="00114F31">
        <w:t>planetary science division</w:t>
      </w:r>
      <w:r w:rsidR="00F41033">
        <w:t xml:space="preserve"> </w:t>
      </w:r>
      <w:r w:rsidR="00677158">
        <w:t xml:space="preserve">in 2010 to </w:t>
      </w:r>
      <w:r w:rsidR="00F53BDD">
        <w:t>function as</w:t>
      </w:r>
      <w:r w:rsidR="00677158">
        <w:t xml:space="preserve"> a central repository for the submission and exchange of</w:t>
      </w:r>
      <w:r w:rsidR="00D533F3">
        <w:t xml:space="preserve"> asteroid light curve data. The exchange format of ALCDEF comprises metadata arranged in ASCII format</w:t>
      </w:r>
      <w:r w:rsidR="002844A9">
        <w:t>. The information contained in each file has the observation data of the asteroid at multiple time</w:t>
      </w:r>
      <w:r w:rsidR="00114F31">
        <w:t>s</w:t>
      </w:r>
      <w:r w:rsidR="00E50894">
        <w:t xml:space="preserve">. Photometry data is raw with no </w:t>
      </w:r>
      <w:r w:rsidR="00390208">
        <w:t>reduced</w:t>
      </w:r>
      <w:r w:rsidR="00E50894">
        <w:t xml:space="preserve"> unit</w:t>
      </w:r>
      <w:r w:rsidR="009273F5">
        <w:t>y distances nor additions to arbitrary magnitudes</w:t>
      </w:r>
      <w:r w:rsidR="008F6F9D">
        <w:t xml:space="preserve">. Julian Dates JD </w:t>
      </w:r>
      <w:proofErr w:type="gramStart"/>
      <w:r w:rsidR="008F6F9D">
        <w:t>is used</w:t>
      </w:r>
      <w:proofErr w:type="gramEnd"/>
      <w:r w:rsidR="008F6F9D">
        <w:t xml:space="preserve"> to show the </w:t>
      </w:r>
      <w:r w:rsidR="00114F31">
        <w:t>dates of the observation</w:t>
      </w:r>
      <w:r w:rsidR="008F6F9D">
        <w:t>s</w:t>
      </w:r>
      <w:r w:rsidR="007C3FE8">
        <w:t xml:space="preserve">. Apart from all that, the </w:t>
      </w:r>
      <w:r w:rsidR="00390208">
        <w:t>remaining</w:t>
      </w:r>
      <w:r w:rsidR="007C3FE8">
        <w:t xml:space="preserve"> data includes the asteroid’s name and number, </w:t>
      </w:r>
      <w:r w:rsidR="00D64F97">
        <w:t xml:space="preserve">data set contributor as anyone can contribute their data and other optional data from researchers who have studied the asteroids. </w:t>
      </w:r>
      <w:r w:rsidR="00390208">
        <w:t>Five of the asteroids selected for the thesis use data from ALCDEF</w:t>
      </w:r>
      <w:r w:rsidR="000063C2">
        <w:t xml:space="preserve"> [</w:t>
      </w:r>
      <w:commentRangeStart w:id="19"/>
      <w:r w:rsidR="000063C2">
        <w:t>ref</w:t>
      </w:r>
      <w:commentRangeEnd w:id="19"/>
      <w:r w:rsidR="000063C2">
        <w:rPr>
          <w:rStyle w:val="CommentReference"/>
        </w:rPr>
        <w:commentReference w:id="19"/>
      </w:r>
      <w:r w:rsidR="000063C2">
        <w:t>]</w:t>
      </w:r>
      <w:r w:rsidR="00390208">
        <w:t xml:space="preserve">. </w:t>
      </w:r>
    </w:p>
    <w:p w14:paraId="30D26A73" w14:textId="43E009DC" w:rsidR="00124157" w:rsidRDefault="00207A1C" w:rsidP="0011409D">
      <w:pPr>
        <w:pStyle w:val="ListParagraph"/>
        <w:numPr>
          <w:ilvl w:val="0"/>
          <w:numId w:val="6"/>
        </w:numPr>
      </w:pPr>
      <w:r>
        <w:t>The Asteroid Light Curve DataBase (</w:t>
      </w:r>
      <w:r w:rsidR="00124157">
        <w:t>LCDB</w:t>
      </w:r>
      <w:r>
        <w:t>) c</w:t>
      </w:r>
      <w:r w:rsidR="0040529E">
        <w:t>ontains sets of files from a d</w:t>
      </w:r>
      <w:r w:rsidR="005B1315">
        <w:t>B</w:t>
      </w:r>
      <w:r w:rsidR="0040529E">
        <w:t xml:space="preserve">ase IV </w:t>
      </w:r>
      <w:r w:rsidR="005B1315">
        <w:t>database</w:t>
      </w:r>
      <w:r w:rsidR="00356AA6">
        <w:t xml:space="preserve"> if data</w:t>
      </w:r>
      <w:r w:rsidR="000C537A">
        <w:t xml:space="preserve"> from either directly</w:t>
      </w:r>
      <w:r w:rsidR="00301EFC">
        <w:t xml:space="preserve"> from observations</w:t>
      </w:r>
      <w:r w:rsidR="000C537A">
        <w:t xml:space="preserve"> or indirectly </w:t>
      </w:r>
      <w:r w:rsidR="00301EFC">
        <w:t>from calculation</w:t>
      </w:r>
      <w:r w:rsidR="00A201D9">
        <w:t xml:space="preserve">s based on orbital characteristics, </w:t>
      </w:r>
      <w:r w:rsidR="00E20BD1">
        <w:t>which</w:t>
      </w:r>
      <w:r w:rsidR="000C537A">
        <w:t xml:space="preserve"> </w:t>
      </w:r>
      <w:proofErr w:type="gramStart"/>
      <w:r w:rsidR="000C537A">
        <w:t>are used</w:t>
      </w:r>
      <w:proofErr w:type="gramEnd"/>
      <w:r w:rsidR="000C537A">
        <w:t xml:space="preserve"> to obtain the period and amplitude of an astero</w:t>
      </w:r>
      <w:r w:rsidR="00ED7704">
        <w:t xml:space="preserve">id’s light curve. The information in the database comes from </w:t>
      </w:r>
      <w:proofErr w:type="gramStart"/>
      <w:r w:rsidR="00ED7704">
        <w:t>several</w:t>
      </w:r>
      <w:proofErr w:type="gramEnd"/>
      <w:r w:rsidR="00ED7704">
        <w:t xml:space="preserve"> sources</w:t>
      </w:r>
      <w:r w:rsidR="007529CF">
        <w:t xml:space="preserve"> of astronomers and numerous journals. Its main goal is to be a central </w:t>
      </w:r>
      <w:r w:rsidR="00935D08">
        <w:t>rep</w:t>
      </w:r>
      <w:r w:rsidR="00E20BD1">
        <w:t>o</w:t>
      </w:r>
      <w:r w:rsidR="00935D08">
        <w:t>s</w:t>
      </w:r>
      <w:r w:rsidR="00E20BD1">
        <w:t>i</w:t>
      </w:r>
      <w:r w:rsidR="00935D08">
        <w:t xml:space="preserve">tory that offers basic information of </w:t>
      </w:r>
      <w:r w:rsidR="00A201D9">
        <w:t>asteroid’s</w:t>
      </w:r>
      <w:r w:rsidR="00935D08">
        <w:t xml:space="preserve"> rotation rates and related information </w:t>
      </w:r>
      <w:r w:rsidR="00E75D1B">
        <w:t xml:space="preserve">that can </w:t>
      </w:r>
      <w:proofErr w:type="gramStart"/>
      <w:r w:rsidR="00E75D1B">
        <w:t>be used</w:t>
      </w:r>
      <w:proofErr w:type="gramEnd"/>
      <w:r w:rsidR="00E75D1B">
        <w:t xml:space="preserve"> for research and statistical studies. The data</w:t>
      </w:r>
      <w:r w:rsidR="0011409D">
        <w:t xml:space="preserve"> </w:t>
      </w:r>
      <w:r w:rsidR="002E4EE1">
        <w:t>includes estimated/measured diameters, absolute magnitudes, phase slope parameters, albedos, semi-major axis, orbital eccentricity,</w:t>
      </w:r>
      <w:r w:rsidR="00124157">
        <w:t xml:space="preserve"> orbital inclination, family by name, rotation period, </w:t>
      </w:r>
      <w:proofErr w:type="gramStart"/>
      <w:r w:rsidR="003B29F7">
        <w:t>etc</w:t>
      </w:r>
      <w:r w:rsidR="00124157">
        <w:t>.</w:t>
      </w:r>
      <w:proofErr w:type="gramEnd"/>
      <w:r w:rsidR="00124157">
        <w:t xml:space="preserve"> </w:t>
      </w:r>
      <w:r w:rsidR="003B29F7">
        <w:t>More than 4500</w:t>
      </w:r>
      <w:r w:rsidR="00F44B5F">
        <w:t xml:space="preserve"> asteroids </w:t>
      </w:r>
      <w:r w:rsidR="002E4EE1">
        <w:t>are available</w:t>
      </w:r>
      <w:r w:rsidR="00F44B5F">
        <w:t xml:space="preserve"> in the database. </w:t>
      </w:r>
      <w:r w:rsidR="00124157">
        <w:t>LCDB has its online query form</w:t>
      </w:r>
      <w:r w:rsidR="002E4EE1">
        <w:t>. The user can retrieve all columns from the LCDB Summary table and</w:t>
      </w:r>
      <w:r w:rsidR="00124157">
        <w:t xml:space="preserve"> limit results to a specific group, size, and rotation period</w:t>
      </w:r>
      <w:r w:rsidR="00F90327">
        <w:t xml:space="preserve"> [</w:t>
      </w:r>
      <w:commentRangeStart w:id="20"/>
      <w:r w:rsidR="00F90327">
        <w:t>ref</w:t>
      </w:r>
      <w:commentRangeEnd w:id="20"/>
      <w:r w:rsidR="000C7555">
        <w:rPr>
          <w:rStyle w:val="CommentReference"/>
        </w:rPr>
        <w:commentReference w:id="20"/>
      </w:r>
      <w:r w:rsidR="00F90327">
        <w:t>]</w:t>
      </w:r>
      <w:r w:rsidR="00124157">
        <w:t xml:space="preserve">. </w:t>
      </w:r>
    </w:p>
    <w:p w14:paraId="4C54AEF4" w14:textId="2CA5AC7A" w:rsidR="00124157" w:rsidRDefault="009F3599" w:rsidP="000063C2">
      <w:pPr>
        <w:pStyle w:val="ListParagraph"/>
        <w:numPr>
          <w:ilvl w:val="0"/>
          <w:numId w:val="6"/>
        </w:numPr>
      </w:pPr>
      <w:r>
        <w:t>The Asteroid Photometric Catalogue (</w:t>
      </w:r>
      <w:r w:rsidR="00124157">
        <w:t>APC</w:t>
      </w:r>
      <w:r>
        <w:t>)</w:t>
      </w:r>
      <w:r w:rsidR="00124157">
        <w:t xml:space="preserve"> </w:t>
      </w:r>
      <w:r w:rsidR="00894AA8">
        <w:t xml:space="preserve">APC contains over 8700 light curves of over 1200 </w:t>
      </w:r>
      <w:r w:rsidR="00996997">
        <w:t>asteroids</w:t>
      </w:r>
      <w:r w:rsidR="00894AA8">
        <w:t xml:space="preserve"> in its database. It is a</w:t>
      </w:r>
      <w:r w:rsidR="00124157">
        <w:t xml:space="preserve"> successor to the Standard Asteroid Photometric Catalogue (SAPC)</w:t>
      </w:r>
      <w:r w:rsidR="00417A9B">
        <w:t xml:space="preserve">, </w:t>
      </w:r>
      <w:r w:rsidR="00124157">
        <w:t xml:space="preserve">developed </w:t>
      </w:r>
      <w:r w:rsidR="00417A9B">
        <w:t>by</w:t>
      </w:r>
      <w:r w:rsidR="00124157">
        <w:t xml:space="preserve"> the University of Helsinki. </w:t>
      </w:r>
      <w:r w:rsidR="00894AA8">
        <w:t>It is</w:t>
      </w:r>
      <w:r w:rsidR="00124157">
        <w:t xml:space="preserve"> an open web</w:t>
      </w:r>
      <w:r w:rsidR="002E4EE1">
        <w:t xml:space="preserve"> </w:t>
      </w:r>
      <w:r w:rsidR="00124157">
        <w:t>interface to an asteroid lightcurve database serving as a public forum for observers and researchers to exchange and share related data. APC matches modern standards</w:t>
      </w:r>
      <w:r w:rsidR="002E4EE1">
        <w:t xml:space="preserve"> and introduces</w:t>
      </w:r>
      <w:r w:rsidR="00124157">
        <w:t xml:space="preserve"> new technical solutions that </w:t>
      </w:r>
      <w:r w:rsidR="00417A9B">
        <w:t>make</w:t>
      </w:r>
      <w:r w:rsidR="00124157">
        <w:t xml:space="preserve"> the entire system easier to maintain</w:t>
      </w:r>
      <w:r w:rsidR="00996997">
        <w:t xml:space="preserve"> [</w:t>
      </w:r>
      <w:commentRangeStart w:id="21"/>
      <w:r w:rsidR="00996997">
        <w:t>ref</w:t>
      </w:r>
      <w:commentRangeEnd w:id="21"/>
      <w:r w:rsidR="00996997">
        <w:rPr>
          <w:rStyle w:val="CommentReference"/>
        </w:rPr>
        <w:commentReference w:id="21"/>
      </w:r>
      <w:r w:rsidR="00996997">
        <w:t>]</w:t>
      </w:r>
      <w:r w:rsidR="00124157">
        <w:t>.</w:t>
      </w:r>
    </w:p>
    <w:p w14:paraId="51F458DD" w14:textId="01DF06E0" w:rsidR="00EA6038" w:rsidRPr="008D1201" w:rsidRDefault="006D0720" w:rsidP="00E129B7">
      <w:pPr>
        <w:pStyle w:val="ListParagraph"/>
        <w:numPr>
          <w:ilvl w:val="0"/>
          <w:numId w:val="6"/>
        </w:numPr>
      </w:pPr>
      <w:r>
        <w:t xml:space="preserve">The Database of Asteroid Models from Inversion Technique </w:t>
      </w:r>
      <w:r w:rsidR="00135D14">
        <w:t>(</w:t>
      </w:r>
      <w:r w:rsidR="00124157">
        <w:t>DAMIT</w:t>
      </w:r>
      <w:r w:rsidR="00135D14">
        <w:t xml:space="preserve">) </w:t>
      </w:r>
      <w:proofErr w:type="gramStart"/>
      <w:r w:rsidR="00135D14">
        <w:t>was created</w:t>
      </w:r>
      <w:proofErr w:type="gramEnd"/>
      <w:r w:rsidR="00135D14">
        <w:t xml:space="preserve"> to provide </w:t>
      </w:r>
      <w:r w:rsidR="00F76FB6">
        <w:t xml:space="preserve">access to </w:t>
      </w:r>
      <w:r w:rsidR="002E4EE1">
        <w:t xml:space="preserve">the </w:t>
      </w:r>
      <w:r w:rsidR="00F76FB6">
        <w:t>latest physical models of the asteroids to the community. These models contain the shapes, rotation periods</w:t>
      </w:r>
      <w:r w:rsidR="004A324A">
        <w:t xml:space="preserve"> and spin axes of the asteroids. The models </w:t>
      </w:r>
      <w:proofErr w:type="gramStart"/>
      <w:r w:rsidR="004A324A">
        <w:t>are created</w:t>
      </w:r>
      <w:proofErr w:type="gramEnd"/>
      <w:r w:rsidR="004A324A">
        <w:t xml:space="preserve"> from photometric data</w:t>
      </w:r>
      <w:r w:rsidR="00E8466B">
        <w:t xml:space="preserve"> using the light curve inversion technique. Refinement is necessary for </w:t>
      </w:r>
      <w:proofErr w:type="gramStart"/>
      <w:r w:rsidR="00E8466B">
        <w:t>some</w:t>
      </w:r>
      <w:proofErr w:type="gramEnd"/>
      <w:r w:rsidR="00E8466B">
        <w:t xml:space="preserve"> asteroids using adaptive optic images or occultation data.</w:t>
      </w:r>
      <w:r w:rsidR="00F8006F">
        <w:t xml:space="preserve"> The astromet</w:t>
      </w:r>
      <w:r w:rsidR="002E4EE1">
        <w:t>rica</w:t>
      </w:r>
      <w:r w:rsidR="00F8006F">
        <w:t xml:space="preserve"> database aided in modelling a substantial of the asteroids</w:t>
      </w:r>
      <w:r w:rsidR="00F925E2">
        <w:t xml:space="preserve"> using sparse </w:t>
      </w:r>
      <w:r w:rsidR="00F925E2">
        <w:lastRenderedPageBreak/>
        <w:t xml:space="preserve">photometric data. </w:t>
      </w:r>
      <w:r w:rsidR="009D5181">
        <w:t xml:space="preserve">The database and its website </w:t>
      </w:r>
      <w:proofErr w:type="gramStart"/>
      <w:r w:rsidR="009D5181">
        <w:t xml:space="preserve">are </w:t>
      </w:r>
      <w:r w:rsidR="00B26405">
        <w:t>controlled</w:t>
      </w:r>
      <w:proofErr w:type="gramEnd"/>
      <w:r w:rsidR="00B26405">
        <w:t xml:space="preserve"> by the astronomical institu</w:t>
      </w:r>
      <w:r w:rsidR="002E4EE1">
        <w:t>t</w:t>
      </w:r>
      <w:r w:rsidR="00B26405">
        <w:t xml:space="preserve">e of </w:t>
      </w:r>
      <w:r w:rsidR="002E4EE1">
        <w:t>C</w:t>
      </w:r>
      <w:r w:rsidR="00B26405">
        <w:t xml:space="preserve">harles </w:t>
      </w:r>
      <w:r w:rsidR="002E4EE1">
        <w:t>U</w:t>
      </w:r>
      <w:r w:rsidR="00B26405">
        <w:t xml:space="preserve">niversity in </w:t>
      </w:r>
      <w:r w:rsidR="00540389">
        <w:t>Prague</w:t>
      </w:r>
      <w:r w:rsidR="00B26405">
        <w:t xml:space="preserve">, </w:t>
      </w:r>
      <w:r w:rsidR="00540389">
        <w:t>Czech Republic</w:t>
      </w:r>
      <w:r w:rsidR="00752239">
        <w:t xml:space="preserve"> [</w:t>
      </w:r>
      <w:commentRangeStart w:id="22"/>
      <w:r w:rsidR="00752239">
        <w:t>ref</w:t>
      </w:r>
      <w:commentRangeEnd w:id="22"/>
      <w:r w:rsidR="00540389">
        <w:rPr>
          <w:rStyle w:val="CommentReference"/>
        </w:rPr>
        <w:commentReference w:id="22"/>
      </w:r>
      <w:r w:rsidR="00752239">
        <w:t>]</w:t>
      </w:r>
      <w:r w:rsidR="00B26405">
        <w:t>.</w:t>
      </w:r>
    </w:p>
    <w:p w14:paraId="4B3E2F9D" w14:textId="347BDA61" w:rsidR="002F37B2" w:rsidRDefault="002F37B2" w:rsidP="00781C66">
      <w:pPr>
        <w:pStyle w:val="Heading2"/>
      </w:pPr>
      <w:r>
        <w:t>Observations</w:t>
      </w:r>
    </w:p>
    <w:p w14:paraId="6F120F76" w14:textId="13A635D2" w:rsidR="005400E7" w:rsidRPr="008343C4" w:rsidRDefault="00796EFB" w:rsidP="008343C4">
      <w:r>
        <w:t>Observation of asteroids on instruments that enable us to see and capture their data</w:t>
      </w:r>
      <w:r w:rsidR="00225A71">
        <w:t xml:space="preserve"> and the ideal instrument to observe and measure such data is by using a </w:t>
      </w:r>
      <w:r w:rsidR="003423AD">
        <w:t>telescope</w:t>
      </w:r>
      <w:r w:rsidR="00225A71">
        <w:t xml:space="preserve">. Both </w:t>
      </w:r>
      <w:r w:rsidR="003423AD">
        <w:t>astronomers</w:t>
      </w:r>
      <w:r w:rsidR="00225A71">
        <w:t xml:space="preserve"> and </w:t>
      </w:r>
      <w:r w:rsidR="003932F0">
        <w:t xml:space="preserve">space </w:t>
      </w:r>
      <w:r w:rsidR="00225A71">
        <w:t>agencies using observator</w:t>
      </w:r>
      <w:r w:rsidR="003932F0">
        <w:t>ies</w:t>
      </w:r>
      <w:r w:rsidR="00225A71">
        <w:t xml:space="preserve"> use telescopes of </w:t>
      </w:r>
      <w:r w:rsidR="00466564">
        <w:t xml:space="preserve">the </w:t>
      </w:r>
      <w:r w:rsidR="00225A71">
        <w:t xml:space="preserve">varying magnitude of power depending on the distance the object is </w:t>
      </w:r>
      <w:proofErr w:type="gramStart"/>
      <w:r w:rsidR="00225A71">
        <w:t>being observed</w:t>
      </w:r>
      <w:proofErr w:type="gramEnd"/>
      <w:r w:rsidR="00225A71">
        <w:t>.</w:t>
      </w:r>
      <w:r w:rsidR="005400E7">
        <w:t xml:space="preserve"> The hemispherical dome of a telescope on a lonely mountaintop is one of the most familiar icons</w:t>
      </w:r>
      <w:r w:rsidR="00934C43">
        <w:t xml:space="preserve"> </w:t>
      </w:r>
      <w:r w:rsidR="005400E7">
        <w:t>of science. Ground</w:t>
      </w:r>
      <w:r w:rsidR="00466564">
        <w:t>-</w:t>
      </w:r>
      <w:r w:rsidR="005400E7">
        <w:t>based astronomical research telescopes around the world</w:t>
      </w:r>
      <w:r w:rsidR="003423AD">
        <w:t xml:space="preserve"> </w:t>
      </w:r>
      <w:r w:rsidR="005400E7">
        <w:t xml:space="preserve">represent a capital investment of </w:t>
      </w:r>
      <w:proofErr w:type="gramStart"/>
      <w:r w:rsidR="005400E7">
        <w:t>several</w:t>
      </w:r>
      <w:proofErr w:type="gramEnd"/>
      <w:r w:rsidR="005400E7">
        <w:t xml:space="preserve"> billion dollars. </w:t>
      </w:r>
      <w:r w:rsidR="00725184">
        <w:t>T</w:t>
      </w:r>
      <w:r w:rsidR="005400E7" w:rsidRPr="008343C4">
        <w:t xml:space="preserve">he Hubble Space Telescope has a price tag </w:t>
      </w:r>
      <w:r w:rsidR="005A7E0C" w:rsidRPr="008343C4">
        <w:t>of about</w:t>
      </w:r>
      <w:r w:rsidR="005400E7" w:rsidRPr="008343C4">
        <w:t xml:space="preserve"> </w:t>
      </w:r>
      <w:proofErr w:type="gramStart"/>
      <w:r w:rsidR="005400E7" w:rsidRPr="008343C4">
        <w:t>3</w:t>
      </w:r>
      <w:proofErr w:type="gramEnd"/>
      <w:r w:rsidR="005400E7" w:rsidRPr="008343C4">
        <w:t xml:space="preserve"> billion dollars, with an annual operating budget large enough to build a large </w:t>
      </w:r>
      <w:r w:rsidR="003423AD" w:rsidRPr="008343C4">
        <w:t>ground</w:t>
      </w:r>
      <w:r w:rsidR="00725184">
        <w:t>-</w:t>
      </w:r>
      <w:r w:rsidR="003423AD" w:rsidRPr="008343C4">
        <w:t>based telescope</w:t>
      </w:r>
      <w:r w:rsidR="005400E7" w:rsidRPr="008343C4">
        <w:t xml:space="preserve"> each year.</w:t>
      </w:r>
    </w:p>
    <w:p w14:paraId="0E75978E" w14:textId="654E222E" w:rsidR="004B276F" w:rsidRPr="008343C4" w:rsidRDefault="005400E7" w:rsidP="008343C4">
      <w:r w:rsidRPr="008343C4">
        <w:t>Telescopes collect more light than the unaided eye</w:t>
      </w:r>
      <w:r w:rsidR="002D4D1D">
        <w:t>. They</w:t>
      </w:r>
      <w:r w:rsidR="00DC57EC">
        <w:t xml:space="preserve"> </w:t>
      </w:r>
      <w:r w:rsidR="003423AD" w:rsidRPr="008343C4">
        <w:t>have increased</w:t>
      </w:r>
      <w:r w:rsidRPr="008343C4">
        <w:t xml:space="preserve"> angular resolution or ability to see fine detail than the unaided eye</w:t>
      </w:r>
      <w:r w:rsidR="00DC57EC">
        <w:t>. Also,</w:t>
      </w:r>
      <w:r w:rsidR="00BB40CA">
        <w:t xml:space="preserve"> detectors on</w:t>
      </w:r>
      <w:r w:rsidR="00DC57EC">
        <w:t xml:space="preserve"> </w:t>
      </w:r>
      <w:r w:rsidRPr="008343C4">
        <w:t>telescopes</w:t>
      </w:r>
      <w:r w:rsidR="00BB40CA">
        <w:t xml:space="preserve"> </w:t>
      </w:r>
      <w:r w:rsidRPr="008343C4">
        <w:t xml:space="preserve">allow </w:t>
      </w:r>
      <w:r w:rsidR="00BB40CA">
        <w:t>the</w:t>
      </w:r>
      <w:r w:rsidRPr="008343C4">
        <w:t xml:space="preserve"> study </w:t>
      </w:r>
      <w:r w:rsidR="00BB40CA">
        <w:t xml:space="preserve">of </w:t>
      </w:r>
      <w:r w:rsidRPr="008343C4">
        <w:t>wavelengths not visible to the</w:t>
      </w:r>
      <w:r w:rsidR="00915580">
        <w:t xml:space="preserve"> </w:t>
      </w:r>
      <w:r w:rsidR="00662465">
        <w:t>human</w:t>
      </w:r>
      <w:r w:rsidRPr="008343C4">
        <w:t xml:space="preserve"> eye</w:t>
      </w:r>
      <w:r w:rsidR="00662465">
        <w:t xml:space="preserve">, thus, </w:t>
      </w:r>
      <w:r w:rsidRPr="008343C4">
        <w:t>allow</w:t>
      </w:r>
      <w:r w:rsidR="00662465">
        <w:t>ing</w:t>
      </w:r>
      <w:r w:rsidRPr="008343C4">
        <w:t xml:space="preserve"> a permanent record</w:t>
      </w:r>
      <w:r w:rsidR="00662465">
        <w:t xml:space="preserve"> of the observation</w:t>
      </w:r>
      <w:r w:rsidRPr="008343C4">
        <w:t>. For collecting light, the bigger the telescope, the</w:t>
      </w:r>
      <w:r w:rsidR="00915580">
        <w:t xml:space="preserve"> </w:t>
      </w:r>
      <w:r w:rsidRPr="008343C4">
        <w:t>better! More light allows us to see and study fainter objects or make more accurate measurements</w:t>
      </w:r>
      <w:r w:rsidR="00915580">
        <w:t xml:space="preserve"> </w:t>
      </w:r>
      <w:r w:rsidRPr="008343C4">
        <w:t xml:space="preserve">on bright objects. Bigger telescopes also have </w:t>
      </w:r>
      <w:r w:rsidR="00737D15">
        <w:t xml:space="preserve">a </w:t>
      </w:r>
      <w:r w:rsidRPr="008343C4">
        <w:t>better angular resolution, allowing finer detail to</w:t>
      </w:r>
      <w:r w:rsidR="00915580">
        <w:t xml:space="preserve"> </w:t>
      </w:r>
      <w:proofErr w:type="gramStart"/>
      <w:r w:rsidRPr="008343C4">
        <w:t>be seen</w:t>
      </w:r>
      <w:proofErr w:type="gramEnd"/>
      <w:r w:rsidR="00737D15">
        <w:t>. However,</w:t>
      </w:r>
      <w:r w:rsidRPr="008343C4">
        <w:t xml:space="preserve"> the full resolving power of research telescopes </w:t>
      </w:r>
      <w:proofErr w:type="gramStart"/>
      <w:r w:rsidRPr="008343C4">
        <w:t>is usually not attained</w:t>
      </w:r>
      <w:proofErr w:type="gramEnd"/>
      <w:r w:rsidRPr="008343C4">
        <w:t xml:space="preserve"> due to the</w:t>
      </w:r>
      <w:r w:rsidR="00915580">
        <w:t xml:space="preserve"> </w:t>
      </w:r>
      <w:r w:rsidR="00737D15">
        <w:t>harmful</w:t>
      </w:r>
      <w:r w:rsidRPr="008343C4">
        <w:t xml:space="preserve"> effects of the </w:t>
      </w:r>
      <w:r w:rsidR="00766AE2" w:rsidRPr="008343C4">
        <w:t>Earth’s</w:t>
      </w:r>
      <w:r w:rsidRPr="008343C4">
        <w:t xml:space="preserve"> atmosphere, which smears out the light from celestial objects.</w:t>
      </w:r>
    </w:p>
    <w:p w14:paraId="6F8B7F70" w14:textId="1386FCFE" w:rsidR="005400E7" w:rsidRDefault="004E2630" w:rsidP="000618C7">
      <w:pPr>
        <w:pStyle w:val="Heading3"/>
      </w:pPr>
      <w:r>
        <w:t>Image</w:t>
      </w:r>
    </w:p>
    <w:p w14:paraId="3CA45B10" w14:textId="51E6054F" w:rsidR="000618C7" w:rsidRDefault="004C7247" w:rsidP="004C7247">
      <w:r>
        <w:t>A telescope forms an image in the focal plane. The simplest telescope is simply a convex</w:t>
      </w:r>
      <w:r w:rsidR="00915580">
        <w:t xml:space="preserve"> </w:t>
      </w:r>
      <w:r>
        <w:t xml:space="preserve">lens. </w:t>
      </w:r>
      <w:r w:rsidR="002D4D1D">
        <w:t>Suppose we put a small eyepiece near the focal plane and examine the image with our eye. In that case,</w:t>
      </w:r>
      <w:r>
        <w:t xml:space="preserve"> we have a simple visual telescope</w:t>
      </w:r>
      <w:r w:rsidR="007911CF">
        <w:t xml:space="preserve"> of an i</w:t>
      </w:r>
      <w:r w:rsidR="007911CF" w:rsidRPr="00F62674">
        <w:t>mage formed by a telescope mirror objective, as seen without the eyepiece</w:t>
      </w:r>
      <w:r w:rsidR="006D0D76">
        <w:t xml:space="preserve"> as shown in Fig. </w:t>
      </w:r>
      <w:r w:rsidR="00E26195">
        <w:t>3-2.</w:t>
      </w:r>
    </w:p>
    <w:p w14:paraId="1A48CF72" w14:textId="4486C71A" w:rsidR="00CF11D3" w:rsidRDefault="004B5C62" w:rsidP="00CF11D3">
      <w:pPr>
        <w:keepNext/>
        <w:jc w:val="center"/>
      </w:pPr>
      <w:r>
        <w:rPr>
          <w:noProof/>
        </w:rPr>
        <w:drawing>
          <wp:inline distT="0" distB="0" distL="0" distR="0" wp14:anchorId="5CF47EF3" wp14:editId="3EE3A24C">
            <wp:extent cx="5731510" cy="2252345"/>
            <wp:effectExtent l="0" t="0" r="2540" b="0"/>
            <wp:docPr id="5" name="Picture 5" descr="Optical system of a tele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tical system of a telesco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52345"/>
                    </a:xfrm>
                    <a:prstGeom prst="rect">
                      <a:avLst/>
                    </a:prstGeom>
                    <a:noFill/>
                    <a:ln>
                      <a:noFill/>
                    </a:ln>
                  </pic:spPr>
                </pic:pic>
              </a:graphicData>
            </a:graphic>
          </wp:inline>
        </w:drawing>
      </w:r>
    </w:p>
    <w:p w14:paraId="115F3062" w14:textId="61825B8E" w:rsidR="00414405" w:rsidRDefault="00CF11D3" w:rsidP="00CF11D3">
      <w:pPr>
        <w:pStyle w:val="Caption"/>
        <w:jc w:val="center"/>
      </w:pPr>
      <w:r>
        <w:t xml:space="preserve">Figure </w:t>
      </w:r>
      <w:r w:rsidR="006908A2">
        <w:fldChar w:fldCharType="begin"/>
      </w:r>
      <w:r w:rsidR="006908A2">
        <w:instrText xml:space="preserve"> STYLEREF 1</w:instrText>
      </w:r>
      <w:r w:rsidR="006908A2">
        <w:instrText xml:space="preserve"> \s </w:instrText>
      </w:r>
      <w:r w:rsidR="006908A2">
        <w:fldChar w:fldCharType="separate"/>
      </w:r>
      <w:r>
        <w:rPr>
          <w:noProof/>
        </w:rPr>
        <w:t>3</w:t>
      </w:r>
      <w:r w:rsidR="006908A2">
        <w:rPr>
          <w:noProof/>
        </w:rPr>
        <w:fldChar w:fldCharType="end"/>
      </w:r>
      <w:r>
        <w:noBreakHyphen/>
      </w:r>
      <w:r w:rsidR="006908A2">
        <w:fldChar w:fldCharType="begin"/>
      </w:r>
      <w:r w:rsidR="006908A2">
        <w:instrText xml:space="preserve"> SEQ Figure \* ARABIC \s 1 </w:instrText>
      </w:r>
      <w:r w:rsidR="006908A2">
        <w:fldChar w:fldCharType="separate"/>
      </w:r>
      <w:r>
        <w:rPr>
          <w:noProof/>
        </w:rPr>
        <w:t>2</w:t>
      </w:r>
      <w:r w:rsidR="006908A2">
        <w:rPr>
          <w:noProof/>
        </w:rPr>
        <w:fldChar w:fldCharType="end"/>
      </w:r>
      <w:r>
        <w:t>: Optical system of a Telescope. [</w:t>
      </w:r>
      <w:commentRangeStart w:id="23"/>
      <w:r>
        <w:t>ref</w:t>
      </w:r>
      <w:commentRangeEnd w:id="23"/>
      <w:r w:rsidR="00E26195">
        <w:rPr>
          <w:rStyle w:val="CommentReference"/>
          <w:iCs w:val="0"/>
        </w:rPr>
        <w:commentReference w:id="23"/>
      </w:r>
      <w:r>
        <w:t>]</w:t>
      </w:r>
    </w:p>
    <w:p w14:paraId="1575151B" w14:textId="464E1690" w:rsidR="00FF5819" w:rsidRDefault="00511E92" w:rsidP="00F62674">
      <w:r>
        <w:t>W</w:t>
      </w:r>
      <w:r w:rsidR="00F62674" w:rsidRPr="00F62674">
        <w:t xml:space="preserve">avefronts </w:t>
      </w:r>
      <w:r w:rsidR="001F00C0">
        <w:t>arriving</w:t>
      </w:r>
      <w:r w:rsidR="00F62674" w:rsidRPr="00F62674">
        <w:t xml:space="preserve"> from </w:t>
      </w:r>
      <w:r>
        <w:t xml:space="preserve">a </w:t>
      </w:r>
      <w:r w:rsidR="00F62674" w:rsidRPr="00F62674">
        <w:t xml:space="preserve">distant object of height </w:t>
      </w:r>
      <w:r w:rsidR="00F62674" w:rsidRPr="00F87B76">
        <w:rPr>
          <w:i/>
          <w:iCs/>
        </w:rPr>
        <w:t>h</w:t>
      </w:r>
      <w:r w:rsidR="00613497">
        <w:rPr>
          <w:i/>
          <w:iCs/>
        </w:rPr>
        <w:t xml:space="preserve"> </w:t>
      </w:r>
      <w:r w:rsidR="00613497">
        <w:t xml:space="preserve">through the concave mirror </w:t>
      </w:r>
      <w:r w:rsidR="00613497">
        <w:rPr>
          <w:i/>
          <w:iCs/>
        </w:rPr>
        <w:t>M</w:t>
      </w:r>
      <w:r w:rsidR="00F62674" w:rsidRPr="00F62674">
        <w:t xml:space="preserve"> become </w:t>
      </w:r>
      <w:r w:rsidR="00F87B76" w:rsidRPr="00F62674">
        <w:t>flat</w:t>
      </w:r>
      <w:r w:rsidR="00F62674" w:rsidRPr="00F62674">
        <w:t xml:space="preserve"> over the aperture of a telescope. </w:t>
      </w:r>
      <w:r w:rsidR="0075512C">
        <w:t>The concave mirror</w:t>
      </w:r>
      <w:r w:rsidR="00F62674" w:rsidRPr="00F62674">
        <w:t xml:space="preserve"> changes the incoming flat wavefront section </w:t>
      </w:r>
      <w:r w:rsidR="00F62674" w:rsidRPr="00914F4A">
        <w:rPr>
          <w:i/>
          <w:iCs/>
        </w:rPr>
        <w:t>W</w:t>
      </w:r>
      <w:r w:rsidR="004600AF">
        <w:rPr>
          <w:i/>
          <w:iCs/>
        </w:rPr>
        <w:t xml:space="preserve"> </w:t>
      </w:r>
      <w:r w:rsidR="004600AF">
        <w:t>shape</w:t>
      </w:r>
      <w:r w:rsidR="00F62674" w:rsidRPr="00F62674">
        <w:t xml:space="preserve"> into </w:t>
      </w:r>
      <w:r w:rsidR="007C3B21">
        <w:t xml:space="preserve">a </w:t>
      </w:r>
      <w:r w:rsidR="00F62674" w:rsidRPr="00F62674">
        <w:t>spherical</w:t>
      </w:r>
      <w:r w:rsidR="007C3B21">
        <w:t xml:space="preserve"> wavefront</w:t>
      </w:r>
      <w:r w:rsidR="00F62674" w:rsidRPr="00F62674">
        <w:t xml:space="preserve"> </w:t>
      </w:r>
      <w:r w:rsidR="00F62674" w:rsidRPr="00914F4A">
        <w:rPr>
          <w:i/>
          <w:iCs/>
        </w:rPr>
        <w:t>W</w:t>
      </w:r>
      <w:r w:rsidR="00914F4A" w:rsidRPr="00914F4A">
        <w:rPr>
          <w:i/>
          <w:iCs/>
        </w:rPr>
        <w:t>`</w:t>
      </w:r>
      <w:r w:rsidR="007C3B21">
        <w:t>.</w:t>
      </w:r>
      <w:r w:rsidR="00393591">
        <w:t xml:space="preserve"> It does so by</w:t>
      </w:r>
      <w:r w:rsidR="00F62674" w:rsidRPr="00F62674">
        <w:t xml:space="preserve"> delaying reflection of the points in phase belonging to the wavefront</w:t>
      </w:r>
      <w:r w:rsidR="00E66D84">
        <w:t>’</w:t>
      </w:r>
      <w:r w:rsidR="00F62674" w:rsidRPr="00F62674">
        <w:t xml:space="preserve">s inner area. </w:t>
      </w:r>
      <w:r w:rsidR="00914F4A">
        <w:t>The focal point</w:t>
      </w:r>
      <w:r w:rsidR="00914F4A" w:rsidRPr="00D2316D">
        <w:rPr>
          <w:i/>
          <w:iCs/>
        </w:rPr>
        <w:t xml:space="preserve"> c</w:t>
      </w:r>
      <w:r w:rsidR="00F62674" w:rsidRPr="00F62674">
        <w:t xml:space="preserve"> is at the cent</w:t>
      </w:r>
      <w:r w:rsidR="00E66D84">
        <w:t>re</w:t>
      </w:r>
      <w:r w:rsidR="00F62674" w:rsidRPr="00F62674">
        <w:t xml:space="preserve"> of curvature </w:t>
      </w:r>
      <w:r w:rsidR="00F62674" w:rsidRPr="00D2316D">
        <w:rPr>
          <w:i/>
          <w:iCs/>
        </w:rPr>
        <w:t>R</w:t>
      </w:r>
      <w:r w:rsidR="00F62674" w:rsidRPr="00F62674">
        <w:t xml:space="preserve"> of the wavefront. Thus, with the stop at mirror surface and exit pupil plane at mirror vertex, the mirror focal length equals the radius of the wavefront in the pupil</w:t>
      </w:r>
      <w:r w:rsidR="008744CC" w:rsidRPr="00F62674">
        <w:t xml:space="preserve">. </w:t>
      </w:r>
      <w:r w:rsidR="00F62674" w:rsidRPr="00F62674">
        <w:t xml:space="preserve">The top point of distant </w:t>
      </w:r>
      <w:r w:rsidR="00F62674" w:rsidRPr="00F62674">
        <w:lastRenderedPageBreak/>
        <w:t xml:space="preserve">object </w:t>
      </w:r>
      <w:r w:rsidR="00F62674" w:rsidRPr="00D2316D">
        <w:rPr>
          <w:i/>
          <w:iCs/>
        </w:rPr>
        <w:t>h</w:t>
      </w:r>
      <w:r w:rsidR="00F62674" w:rsidRPr="00F62674">
        <w:t xml:space="preserve">, at an angle </w:t>
      </w:r>
      <m:oMath>
        <m:r>
          <w:rPr>
            <w:rFonts w:ascii="Cambria Math" w:hAnsi="Cambria Math"/>
          </w:rPr>
          <m:t>α</m:t>
        </m:r>
      </m:oMath>
      <w:r w:rsidR="00F62674" w:rsidRPr="00F62674">
        <w:t xml:space="preserve"> from the optical axis, </w:t>
      </w:r>
      <w:proofErr w:type="gramStart"/>
      <w:r w:rsidR="00F62674" w:rsidRPr="00F62674">
        <w:t>is imaged</w:t>
      </w:r>
      <w:proofErr w:type="gramEnd"/>
      <w:r w:rsidR="00F62674" w:rsidRPr="00F62674">
        <w:t xml:space="preserve"> into (reversed) top of the image </w:t>
      </w:r>
      <w:r w:rsidR="00D2316D">
        <w:rPr>
          <w:i/>
          <w:iCs/>
        </w:rPr>
        <w:t>h`</w:t>
      </w:r>
      <w:r w:rsidR="00F62674" w:rsidRPr="00F62674">
        <w:t xml:space="preserve"> by off-axis wavefront</w:t>
      </w:r>
      <w:r w:rsidR="00D2316D">
        <w:t xml:space="preserve"> </w:t>
      </w:r>
      <m:oMath>
        <m:sSub>
          <m:sSubPr>
            <m:ctrlPr>
              <w:rPr>
                <w:rFonts w:ascii="Cambria Math" w:hAnsi="Cambria Math"/>
                <w:i/>
              </w:rPr>
            </m:ctrlPr>
          </m:sSubPr>
          <m:e>
            <m:r>
              <w:rPr>
                <w:rFonts w:ascii="Cambria Math" w:hAnsi="Cambria Math"/>
              </w:rPr>
              <m:t>W</m:t>
            </m:r>
          </m:e>
          <m:sub>
            <m:r>
              <w:rPr>
                <w:rFonts w:ascii="Cambria Math" w:hAnsi="Cambria Math"/>
              </w:rPr>
              <m:t>a</m:t>
            </m:r>
          </m:sub>
        </m:sSub>
      </m:oMath>
      <w:r w:rsidR="002F4050">
        <w:t xml:space="preserve"> o</w:t>
      </w:r>
      <w:r w:rsidR="00F62674" w:rsidRPr="00F62674">
        <w:t>riginating at the object</w:t>
      </w:r>
      <w:r w:rsidR="00E66D84">
        <w:t>’</w:t>
      </w:r>
      <w:r w:rsidR="00F62674" w:rsidRPr="00F62674">
        <w:t xml:space="preserve">s top point. If observed directly, from the least distance of distinct vision </w:t>
      </w:r>
      <w:r w:rsidR="00F62674" w:rsidRPr="00A8388B">
        <w:rPr>
          <w:i/>
          <w:iCs/>
        </w:rPr>
        <w:t>v</w:t>
      </w:r>
      <w:r w:rsidR="00E66D84">
        <w:t>,</w:t>
      </w:r>
      <w:r w:rsidR="00F62674" w:rsidRPr="00F62674">
        <w:t xml:space="preserve"> </w:t>
      </w:r>
      <w:proofErr w:type="gramStart"/>
      <w:r w:rsidR="00F62674" w:rsidRPr="00F62674">
        <w:t>most of</w:t>
      </w:r>
      <w:proofErr w:type="gramEnd"/>
      <w:r w:rsidR="00F62674" w:rsidRPr="00F62674">
        <w:t xml:space="preserve"> the light from the object image </w:t>
      </w:r>
      <w:r w:rsidR="003713A4">
        <w:rPr>
          <w:i/>
          <w:iCs/>
        </w:rPr>
        <w:t>h`</w:t>
      </w:r>
      <w:r w:rsidR="00F62674" w:rsidRPr="00F62674">
        <w:t xml:space="preserve"> misses the eye pupil</w:t>
      </w:r>
      <w:r w:rsidR="003713A4">
        <w:t>. A</w:t>
      </w:r>
      <w:r w:rsidR="00F62674" w:rsidRPr="00F62674">
        <w:t xml:space="preserve">lso, magnification </w:t>
      </w:r>
      <w:proofErr w:type="gramStart"/>
      <w:r w:rsidR="00F62674" w:rsidRPr="00F62674">
        <w:t>is limited</w:t>
      </w:r>
      <w:proofErr w:type="gramEnd"/>
      <w:r w:rsidR="00F62674" w:rsidRPr="00F62674">
        <w:t xml:space="preserve"> to</w:t>
      </w:r>
      <w:r w:rsidR="004C2FC3">
        <w:t xml:space="preserve"> the focal length</w:t>
      </w:r>
      <w:r w:rsidR="00F62674" w:rsidRPr="00F62674">
        <w:t xml:space="preserve"> ƒ</w:t>
      </w:r>
      <w:r w:rsidR="004C2FC3">
        <w:t xml:space="preserve"> over the distinct view </w:t>
      </w:r>
      <w:r w:rsidR="00EF1A8B">
        <w:rPr>
          <w:i/>
          <w:iCs/>
        </w:rPr>
        <w:t>v</w:t>
      </w:r>
      <w:r w:rsidR="00EF1A8B">
        <w:t xml:space="preserve">. </w:t>
      </w:r>
      <w:r w:rsidR="00F62674" w:rsidRPr="00F62674">
        <w:t>The apparent image angle</w:t>
      </w:r>
      <w:r w:rsidR="002363CB">
        <w:t xml:space="preserve"> </w:t>
      </w:r>
      <m:oMath>
        <m:r>
          <w:rPr>
            <w:rFonts w:ascii="Cambria Math" w:hAnsi="Cambria Math"/>
          </w:rPr>
          <m:t xml:space="preserve">β </m:t>
        </m:r>
      </m:oMath>
      <w:r w:rsidR="00F62674" w:rsidRPr="00F62674">
        <w:t>determines objective magnification as</w:t>
      </w:r>
      <w:r w:rsidR="00FF5819">
        <w:t>;</w:t>
      </w:r>
    </w:p>
    <w:p w14:paraId="725C1897" w14:textId="220ADFF3" w:rsidR="003060B8" w:rsidRPr="002363CB" w:rsidRDefault="006908A2" w:rsidP="00F62674">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β</m:t>
                          </m:r>
                        </m:e>
                      </m:d>
                    </m:e>
                  </m:func>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α</m:t>
                          </m:r>
                        </m:e>
                      </m:d>
                    </m:e>
                  </m:func>
                </m:den>
              </m:f>
              <m:r>
                <w:rPr>
                  <w:rFonts w:ascii="Cambria Math" w:hAnsi="Cambria Math"/>
                </w:rPr>
                <m:t>.#</m:t>
              </m:r>
              <m:d>
                <m:dPr>
                  <m:ctrlPr>
                    <w:rPr>
                      <w:rFonts w:ascii="Cambria Math" w:hAnsi="Cambria Math"/>
                      <w:i/>
                    </w:rPr>
                  </m:ctrlPr>
                </m:dPr>
                <m:e>
                  <m:r>
                    <w:rPr>
                      <w:rFonts w:ascii="Cambria Math" w:hAnsi="Cambria Math"/>
                    </w:rPr>
                    <m:t>3.9</m:t>
                  </m:r>
                </m:e>
              </m:d>
            </m:e>
          </m:eqArr>
        </m:oMath>
      </m:oMathPara>
    </w:p>
    <w:p w14:paraId="60FF4268" w14:textId="1F4F5D5B" w:rsidR="00F62674" w:rsidRPr="00F62674" w:rsidRDefault="00F62674" w:rsidP="00F62674"/>
    <w:p w14:paraId="010FCA01" w14:textId="2C9BE8FD" w:rsidR="004C7247" w:rsidRDefault="00280EE3" w:rsidP="00A70A2D">
      <w:pPr>
        <w:pStyle w:val="Heading3"/>
      </w:pPr>
      <w:r>
        <w:t>Focal length</w:t>
      </w:r>
    </w:p>
    <w:p w14:paraId="66840A2F" w14:textId="598055A0" w:rsidR="00AF091D" w:rsidRDefault="00E66D84" w:rsidP="00A4328E">
      <w:r>
        <w:t xml:space="preserve">The focal length </w:t>
      </w:r>
      <w:r w:rsidRPr="009C6A3F">
        <w:rPr>
          <w:i/>
          <w:iCs/>
        </w:rPr>
        <w:t>f</w:t>
      </w:r>
      <w:r>
        <w:t xml:space="preserve"> </w:t>
      </w:r>
      <w:r w:rsidR="009C6A3F">
        <w:t>is a major characteristic property of</w:t>
      </w:r>
      <w:r>
        <w:t xml:space="preserve"> imaging systems</w:t>
      </w:r>
      <w:r w:rsidR="00A4328E">
        <w:t xml:space="preserve">. Focal length is the distance from the </w:t>
      </w:r>
      <w:r w:rsidR="00832828">
        <w:t>eye</w:t>
      </w:r>
      <w:r w:rsidR="00AF091D">
        <w:t>piece</w:t>
      </w:r>
      <w:r w:rsidR="00A4328E">
        <w:t xml:space="preserve"> to the image plane</w:t>
      </w:r>
      <w:r w:rsidR="00C1302A">
        <w:t xml:space="preserve">. </w:t>
      </w:r>
      <w:r w:rsidR="00A4328E">
        <w:t>Another useful number characteri</w:t>
      </w:r>
      <w:r w:rsidR="00AD6314">
        <w:t>s</w:t>
      </w:r>
      <w:r w:rsidR="00A4328E">
        <w:t xml:space="preserve">ing a telescope is the </w:t>
      </w:r>
      <m:oMath>
        <m:sSub>
          <m:sSubPr>
            <m:ctrlPr>
              <w:rPr>
                <w:rFonts w:ascii="Cambria Math" w:hAnsi="Cambria Math"/>
                <w:i/>
              </w:rPr>
            </m:ctrlPr>
          </m:sSubPr>
          <m:e>
            <m:r>
              <w:rPr>
                <w:rFonts w:ascii="Cambria Math" w:hAnsi="Cambria Math"/>
              </w:rPr>
              <m:t>f</m:t>
            </m:r>
          </m:e>
          <m:sub>
            <m:r>
              <w:rPr>
                <w:rFonts w:ascii="Cambria Math" w:hAnsi="Cambria Math"/>
              </w:rPr>
              <m:t>ratio</m:t>
            </m:r>
          </m:sub>
        </m:sSub>
      </m:oMath>
      <w:r w:rsidR="00832828">
        <w:rPr>
          <w:i/>
          <w:iCs/>
        </w:rPr>
        <w:t xml:space="preserve"> </w:t>
      </w:r>
      <w:r w:rsidR="00832828">
        <w:t xml:space="preserve">as </w:t>
      </w:r>
      <w:r w:rsidR="00AF091D">
        <w:t>shown in equation</w:t>
      </w:r>
      <w:r w:rsidR="00A75303">
        <w:t xml:space="preserve"> 3.10</w:t>
      </w:r>
      <w:r w:rsidR="00AF091D">
        <w:t>,</w:t>
      </w:r>
    </w:p>
    <w:p w14:paraId="240DBE6A" w14:textId="251D6B77" w:rsidR="00B626DF" w:rsidRPr="005E6392" w:rsidRDefault="006908A2" w:rsidP="00A4328E">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ratio</m:t>
                  </m:r>
                </m:sub>
              </m:sSub>
              <m:r>
                <w:rPr>
                  <w:rFonts w:ascii="Cambria Math" w:hAnsi="Cambria Math"/>
                </w:rPr>
                <m:t xml:space="preserve">= </m:t>
              </m:r>
              <m:f>
                <m:fPr>
                  <m:type m:val="skw"/>
                  <m:ctrlPr>
                    <w:rPr>
                      <w:rFonts w:ascii="Cambria Math" w:hAnsi="Cambria Math"/>
                      <w:i/>
                    </w:rPr>
                  </m:ctrlPr>
                </m:fPr>
                <m:num>
                  <m:r>
                    <w:rPr>
                      <w:rFonts w:ascii="Cambria Math" w:hAnsi="Cambria Math"/>
                    </w:rPr>
                    <m:t>f</m:t>
                  </m:r>
                </m:num>
                <m:den>
                  <m:r>
                    <w:rPr>
                      <w:rFonts w:ascii="Cambria Math" w:hAnsi="Cambria Math"/>
                    </w:rPr>
                    <m:t>D</m:t>
                  </m:r>
                </m:den>
              </m:f>
              <m:r>
                <w:rPr>
                  <w:rFonts w:ascii="Cambria Math" w:hAnsi="Cambria Math"/>
                </w:rPr>
                <m:t>#</m:t>
              </m:r>
              <m:d>
                <m:dPr>
                  <m:ctrlPr>
                    <w:rPr>
                      <w:rFonts w:ascii="Cambria Math" w:hAnsi="Cambria Math"/>
                      <w:i/>
                    </w:rPr>
                  </m:ctrlPr>
                </m:dPr>
                <m:e>
                  <m:r>
                    <w:rPr>
                      <w:rFonts w:ascii="Cambria Math" w:hAnsi="Cambria Math"/>
                    </w:rPr>
                    <m:t>3.10</m:t>
                  </m:r>
                </m:e>
              </m:d>
            </m:e>
          </m:eqArr>
        </m:oMath>
      </m:oMathPara>
    </w:p>
    <w:p w14:paraId="7445FF15" w14:textId="22F52850" w:rsidR="00A4328E" w:rsidRDefault="00E86904" w:rsidP="00A4328E">
      <w:r>
        <w:t>w</w:t>
      </w:r>
      <w:r w:rsidR="00A4328E">
        <w:t>here</w:t>
      </w:r>
      <w:r w:rsidR="00AC05D7">
        <w:t xml:space="preserve"> </w:t>
      </w:r>
      <m:oMath>
        <m:r>
          <w:rPr>
            <w:rFonts w:ascii="Cambria Math" w:hAnsi="Cambria Math"/>
          </w:rPr>
          <m:t>D</m:t>
        </m:r>
      </m:oMath>
      <w:r w:rsidR="00A4328E">
        <w:t xml:space="preserve"> is the diameter of the primary lens. The </w:t>
      </w:r>
      <w:r w:rsidR="00AC05D7" w:rsidRPr="009C6A3F">
        <w:rPr>
          <w:i/>
          <w:iCs/>
        </w:rPr>
        <w:t>f</w:t>
      </w:r>
      <w:r w:rsidR="00AC05D7">
        <w:t xml:space="preserve"> </w:t>
      </w:r>
      <w:r w:rsidR="00A4328E">
        <w:t>sets the size of the image,</w:t>
      </w:r>
      <w:r w:rsidR="00C1302A">
        <w:t xml:space="preserve"> </w:t>
      </w:r>
      <w:r w:rsidR="00A4328E">
        <w:t xml:space="preserve">while </w:t>
      </w:r>
      <m:oMath>
        <m:r>
          <w:rPr>
            <w:rFonts w:ascii="Cambria Math" w:hAnsi="Cambria Math"/>
          </w:rPr>
          <m:t>D</m:t>
        </m:r>
      </m:oMath>
      <w:r w:rsidR="005C2AEB">
        <w:t xml:space="preserve"> </w:t>
      </w:r>
      <w:r w:rsidR="00A4328E">
        <w:t>controls the amount of light in the image. Systems</w:t>
      </w:r>
      <w:r w:rsidR="00C1302A">
        <w:t xml:space="preserve"> </w:t>
      </w:r>
      <w:r w:rsidR="00A4328E">
        <w:t xml:space="preserve">with a low </w:t>
      </w:r>
      <m:oMath>
        <m:sSub>
          <m:sSubPr>
            <m:ctrlPr>
              <w:rPr>
                <w:rFonts w:ascii="Cambria Math" w:hAnsi="Cambria Math"/>
                <w:i/>
              </w:rPr>
            </m:ctrlPr>
          </m:sSubPr>
          <m:e>
            <m:r>
              <w:rPr>
                <w:rFonts w:ascii="Cambria Math" w:hAnsi="Cambria Math"/>
              </w:rPr>
              <m:t>f</m:t>
            </m:r>
          </m:e>
          <m:sub>
            <m:r>
              <w:rPr>
                <w:rFonts w:ascii="Cambria Math" w:hAnsi="Cambria Math"/>
              </w:rPr>
              <m:t xml:space="preserve">ratio </m:t>
            </m:r>
          </m:sub>
        </m:sSub>
      </m:oMath>
      <w:r w:rsidR="00A4328E">
        <w:t xml:space="preserve">have a </w:t>
      </w:r>
      <w:r w:rsidR="006908A2">
        <w:t>large</w:t>
      </w:r>
      <w:r w:rsidR="00A4328E">
        <w:t xml:space="preserve"> amount of light in their images, compared to the size of</w:t>
      </w:r>
      <w:r w:rsidR="00C1302A">
        <w:t xml:space="preserve"> </w:t>
      </w:r>
      <w:r w:rsidR="00A4328E">
        <w:t>the image</w:t>
      </w:r>
      <w:r w:rsidR="00BC1A0A">
        <w:t>. Systems with</w:t>
      </w:r>
      <w:r w:rsidR="00A4328E">
        <w:t xml:space="preserve"> large </w:t>
      </w:r>
      <m:oMath>
        <m:sSub>
          <m:sSubPr>
            <m:ctrlPr>
              <w:rPr>
                <w:rFonts w:ascii="Cambria Math" w:hAnsi="Cambria Math"/>
                <w:i/>
              </w:rPr>
            </m:ctrlPr>
          </m:sSubPr>
          <m:e>
            <m:r>
              <w:rPr>
                <w:rFonts w:ascii="Cambria Math" w:hAnsi="Cambria Math"/>
              </w:rPr>
              <m:t>f</m:t>
            </m:r>
          </m:e>
          <m:sub>
            <m:r>
              <w:rPr>
                <w:rFonts w:ascii="Cambria Math" w:hAnsi="Cambria Math"/>
              </w:rPr>
              <m:t>ratio</m:t>
            </m:r>
          </m:sub>
        </m:sSub>
      </m:oMath>
      <w:r w:rsidR="00BC1A0A">
        <w:t xml:space="preserve"> </w:t>
      </w:r>
      <w:r w:rsidR="003D56EE">
        <w:t>have low amounts of light in their images</w:t>
      </w:r>
      <w:r w:rsidR="00A4328E">
        <w:t>.</w:t>
      </w:r>
      <w:r w:rsidR="00C1302A">
        <w:t xml:space="preserve"> </w:t>
      </w:r>
      <w:r w:rsidR="00851470">
        <w:t xml:space="preserve">A system’s </w:t>
      </w:r>
      <w:r w:rsidR="00302E7D" w:rsidRPr="009C6A3F">
        <w:rPr>
          <w:i/>
          <w:iCs/>
        </w:rPr>
        <w:t>f</w:t>
      </w:r>
      <w:r w:rsidR="00E55B9B">
        <w:rPr>
          <w:i/>
          <w:iCs/>
        </w:rPr>
        <w:t xml:space="preserve"> </w:t>
      </w:r>
      <w:r w:rsidR="00E55B9B">
        <w:t>is crucial for</w:t>
      </w:r>
      <w:r w:rsidR="00A4328E">
        <w:t xml:space="preserve"> mapping angles in the sky and linear distance in the image plane. Consider </w:t>
      </w:r>
      <w:r w:rsidR="00873F38">
        <w:t>two</w:t>
      </w:r>
      <w:r w:rsidR="00A4328E">
        <w:t xml:space="preserve"> points of light separated by an angle </w:t>
      </w:r>
      <m:oMath>
        <m:r>
          <w:rPr>
            <w:rFonts w:ascii="Cambria Math" w:hAnsi="Cambria Math"/>
          </w:rPr>
          <m:t>∅</m:t>
        </m:r>
      </m:oMath>
      <w:r w:rsidR="00A4328E">
        <w:t xml:space="preserve"> on the sky. The</w:t>
      </w:r>
      <w:r w:rsidR="00C1302A">
        <w:t xml:space="preserve"> </w:t>
      </w:r>
      <w:r w:rsidR="00A4328E">
        <w:t xml:space="preserve">linear distance s between the points in the image </w:t>
      </w:r>
      <w:proofErr w:type="gramStart"/>
      <w:r w:rsidR="00A4328E">
        <w:t>is given</w:t>
      </w:r>
      <w:proofErr w:type="gramEnd"/>
      <w:r w:rsidR="00A4328E">
        <w:t xml:space="preserve"> by</w:t>
      </w:r>
    </w:p>
    <w:p w14:paraId="395CF08A" w14:textId="2B766AA3" w:rsidR="00A4328E" w:rsidRPr="00847C2C" w:rsidRDefault="006908A2" w:rsidP="00A4328E">
      <m:oMathPara>
        <m:oMath>
          <m:eqArr>
            <m:eqArrPr>
              <m:maxDist m:val="1"/>
              <m:ctrlPr>
                <w:rPr>
                  <w:rFonts w:ascii="Cambria Math" w:hAnsi="Cambria Math"/>
                  <w:i/>
                </w:rPr>
              </m:ctrlPr>
            </m:eqArrPr>
            <m:e>
              <m:r>
                <w:rPr>
                  <w:rFonts w:ascii="Cambria Math" w:hAnsi="Cambria Math"/>
                </w:rPr>
                <m:t>s=f∅#</m:t>
              </m:r>
              <m:d>
                <m:dPr>
                  <m:ctrlPr>
                    <w:rPr>
                      <w:rFonts w:ascii="Cambria Math" w:hAnsi="Cambria Math"/>
                      <w:i/>
                    </w:rPr>
                  </m:ctrlPr>
                </m:dPr>
                <m:e>
                  <m:r>
                    <w:rPr>
                      <w:rFonts w:ascii="Cambria Math" w:hAnsi="Cambria Math"/>
                    </w:rPr>
                    <m:t>3.11</m:t>
                  </m:r>
                </m:e>
              </m:d>
            </m:e>
          </m:eqArr>
        </m:oMath>
      </m:oMathPara>
    </w:p>
    <w:p w14:paraId="132921A5" w14:textId="31E56E9C" w:rsidR="00847C2C" w:rsidRPr="00847C2C" w:rsidRDefault="00847C2C" w:rsidP="00AA2752">
      <w:r>
        <w:t xml:space="preserve">provided </w:t>
      </w:r>
      <m:oMath>
        <m:r>
          <w:rPr>
            <w:rFonts w:ascii="Cambria Math" w:hAnsi="Cambria Math"/>
          </w:rPr>
          <m:t>∅</m:t>
        </m:r>
      </m:oMath>
      <w:r>
        <w:t xml:space="preserve"> is measured in radians and is </w:t>
      </w:r>
      <w:proofErr w:type="gramStart"/>
      <w:r>
        <w:t>reasonably small</w:t>
      </w:r>
      <w:proofErr w:type="gramEnd"/>
      <w:r w:rsidR="00790A6C">
        <w:t>.</w:t>
      </w:r>
      <w:r>
        <w:t xml:space="preserve"> Traditionally, the mapping between angle on sky and distance in the focal plane </w:t>
      </w:r>
      <w:proofErr w:type="gramStart"/>
      <w:r>
        <w:t>is given</w:t>
      </w:r>
      <w:proofErr w:type="gramEnd"/>
      <w:r>
        <w:t xml:space="preserve"> by</w:t>
      </w:r>
      <w:r w:rsidR="00C1302A">
        <w:t xml:space="preserve"> </w:t>
      </w:r>
      <w:r>
        <w:t xml:space="preserve">the inverse plate scale, measured in units such as arcsec/mm or arcmin/mm. </w:t>
      </w:r>
      <w:r w:rsidR="00AA2752">
        <w:t xml:space="preserve">For systems with </w:t>
      </w:r>
      <w:r w:rsidR="00884012">
        <w:t>two</w:t>
      </w:r>
      <w:r w:rsidR="00AA2752">
        <w:t xml:space="preserve"> mirrors, neither plane, the idea of</w:t>
      </w:r>
      <w:r w:rsidR="00E06B09">
        <w:t xml:space="preserve"> the</w:t>
      </w:r>
      <w:r w:rsidR="00AA2752">
        <w:t xml:space="preserve"> </w:t>
      </w:r>
      <w:r w:rsidR="00E06B09">
        <w:rPr>
          <w:i/>
          <w:iCs/>
        </w:rPr>
        <w:t xml:space="preserve">f </w:t>
      </w:r>
      <w:r w:rsidR="00AA2752">
        <w:t xml:space="preserve">is more complicated. This results in a system with an effective </w:t>
      </w:r>
      <w:r w:rsidR="00F856E5">
        <w:rPr>
          <w:i/>
          <w:iCs/>
        </w:rPr>
        <w:t xml:space="preserve">f </w:t>
      </w:r>
      <w:r w:rsidR="00AA2752">
        <w:t xml:space="preserve">much larger than the </w:t>
      </w:r>
      <w:r w:rsidR="00E06B09">
        <w:rPr>
          <w:i/>
          <w:iCs/>
        </w:rPr>
        <w:t xml:space="preserve">f </w:t>
      </w:r>
      <w:r w:rsidR="00AA2752">
        <w:t>of the primary mirror. The image scale and f-ratio are the effective</w:t>
      </w:r>
      <w:r w:rsidR="00E06B09">
        <w:t xml:space="preserve"> </w:t>
      </w:r>
      <w:r w:rsidR="00E06B09">
        <w:rPr>
          <w:i/>
          <w:iCs/>
        </w:rPr>
        <w:t>f</w:t>
      </w:r>
      <w:r w:rsidR="00AA2752">
        <w:t>, not the</w:t>
      </w:r>
      <w:r w:rsidR="001356A5">
        <w:t xml:space="preserve"> </w:t>
      </w:r>
      <w:r w:rsidR="00AA2752">
        <w:t>primary mirror focal length.</w:t>
      </w:r>
    </w:p>
    <w:p w14:paraId="5A584407" w14:textId="2A6A192B" w:rsidR="00537CE4" w:rsidRDefault="00537CE4" w:rsidP="00537CE4">
      <w:pPr>
        <w:pStyle w:val="Heading3"/>
      </w:pPr>
      <w:r>
        <w:t>Telescope types</w:t>
      </w:r>
    </w:p>
    <w:p w14:paraId="2EFDD65A" w14:textId="595F158B" w:rsidR="00EE13C0" w:rsidRDefault="00EE13C0" w:rsidP="00EE13C0">
      <w:r>
        <w:t xml:space="preserve">Telescopes can </w:t>
      </w:r>
      <w:proofErr w:type="gramStart"/>
      <w:r>
        <w:t>be divided</w:t>
      </w:r>
      <w:proofErr w:type="gramEnd"/>
      <w:r>
        <w:t xml:space="preserve"> into refracting, reflecting, or catadioptric. Refractors use a lens</w:t>
      </w:r>
      <w:r w:rsidR="001356A5">
        <w:t xml:space="preserve"> </w:t>
      </w:r>
      <w:r>
        <w:t>(transmissive optical element) as the primary light</w:t>
      </w:r>
      <w:r w:rsidR="00F856E5">
        <w:t>-</w:t>
      </w:r>
      <w:r>
        <w:t>gathering element. Reflectors use a mirror as</w:t>
      </w:r>
      <w:r w:rsidR="001356A5">
        <w:t xml:space="preserve"> </w:t>
      </w:r>
      <w:r>
        <w:t>the primary light</w:t>
      </w:r>
      <w:r w:rsidR="00F856E5">
        <w:t>-</w:t>
      </w:r>
      <w:r>
        <w:t>gathering element. Catadioptric telescopes use both transmissive element(s) and</w:t>
      </w:r>
      <w:r w:rsidR="001356A5">
        <w:t xml:space="preserve"> </w:t>
      </w:r>
      <w:r>
        <w:t>reflective element(s) as part of their primary light</w:t>
      </w:r>
      <w:r w:rsidR="00F63C16">
        <w:t>-</w:t>
      </w:r>
      <w:r>
        <w:t>gathering element.</w:t>
      </w:r>
      <w:r w:rsidR="001356A5">
        <w:t xml:space="preserve"> </w:t>
      </w:r>
      <w:r>
        <w:t>The largest</w:t>
      </w:r>
      <w:r w:rsidR="001356A5">
        <w:t xml:space="preserve"> </w:t>
      </w:r>
      <w:r>
        <w:t>refractors, built in the late 19</w:t>
      </w:r>
      <w:r w:rsidR="008328A0" w:rsidRPr="00BE51D1">
        <w:rPr>
          <w:vertAlign w:val="superscript"/>
        </w:rPr>
        <w:t>th</w:t>
      </w:r>
      <w:r w:rsidR="008328A0">
        <w:t xml:space="preserve"> and</w:t>
      </w:r>
      <w:r>
        <w:t xml:space="preserve"> early 20</w:t>
      </w:r>
      <w:r w:rsidRPr="006532E4">
        <w:rPr>
          <w:vertAlign w:val="superscript"/>
        </w:rPr>
        <w:t>th</w:t>
      </w:r>
      <w:r>
        <w:t xml:space="preserve"> centur</w:t>
      </w:r>
      <w:r w:rsidR="00F63C16">
        <w:t>ies</w:t>
      </w:r>
      <w:r w:rsidR="006532E4">
        <w:t xml:space="preserve">. </w:t>
      </w:r>
      <w:r>
        <w:t>Larger refractors than these have never</w:t>
      </w:r>
      <w:r w:rsidR="001356A5">
        <w:t xml:space="preserve"> </w:t>
      </w:r>
      <w:proofErr w:type="gramStart"/>
      <w:r>
        <w:t>been built</w:t>
      </w:r>
      <w:proofErr w:type="gramEnd"/>
      <w:r>
        <w:t xml:space="preserve"> due to </w:t>
      </w:r>
      <w:r w:rsidR="006532E4">
        <w:t>some</w:t>
      </w:r>
      <w:r>
        <w:t xml:space="preserve"> factors. First, since the light must pass through the lens, it must</w:t>
      </w:r>
      <w:r w:rsidR="001356A5">
        <w:t xml:space="preserve"> </w:t>
      </w:r>
      <w:proofErr w:type="gramStart"/>
      <w:r>
        <w:t>be supported</w:t>
      </w:r>
      <w:proofErr w:type="gramEnd"/>
      <w:r>
        <w:t xml:space="preserve"> only along the edge of the glass. </w:t>
      </w:r>
      <w:r w:rsidR="00F63C16">
        <w:t>A l</w:t>
      </w:r>
      <w:r>
        <w:t>arge lens can flex as the angle between the lens</w:t>
      </w:r>
      <w:r w:rsidR="001356A5">
        <w:t xml:space="preserve"> </w:t>
      </w:r>
      <w:r>
        <w:t>and the pull of gravity changes, distorting the figure of the lens. Refractors suffer from chromatic</w:t>
      </w:r>
      <w:r w:rsidR="001356A5">
        <w:t xml:space="preserve"> </w:t>
      </w:r>
      <w:r>
        <w:t xml:space="preserve">aberration, meaning that light of different wavelengths come to </w:t>
      </w:r>
      <w:r w:rsidR="00F63C16">
        <w:t xml:space="preserve">a </w:t>
      </w:r>
      <w:r>
        <w:t>slightly different focus. Chromatic</w:t>
      </w:r>
      <w:r w:rsidR="001356A5">
        <w:t xml:space="preserve"> </w:t>
      </w:r>
      <w:r>
        <w:t xml:space="preserve">aberration can be </w:t>
      </w:r>
      <w:r w:rsidR="006908A2">
        <w:t>mitigated</w:t>
      </w:r>
      <w:r>
        <w:t xml:space="preserve"> by using </w:t>
      </w:r>
      <w:r w:rsidR="00F63C16">
        <w:t>two</w:t>
      </w:r>
      <w:r>
        <w:t xml:space="preserve"> or more elements or separate pieces of </w:t>
      </w:r>
      <w:proofErr w:type="gramStart"/>
      <w:r>
        <w:t>different</w:t>
      </w:r>
      <w:r w:rsidR="001356A5">
        <w:t xml:space="preserve"> </w:t>
      </w:r>
      <w:r>
        <w:t>types</w:t>
      </w:r>
      <w:proofErr w:type="gramEnd"/>
      <w:r>
        <w:t xml:space="preserve"> of glass. By proper choice of glasses with different index</w:t>
      </w:r>
      <w:r w:rsidR="00F63C16">
        <w:t>es</w:t>
      </w:r>
      <w:r>
        <w:t xml:space="preserve"> of refraction vs wavelength curves,</w:t>
      </w:r>
      <w:r w:rsidR="001356A5">
        <w:t xml:space="preserve"> </w:t>
      </w:r>
      <w:r>
        <w:t>the chromatic aberration of one element can help cancel that of another element. However, using</w:t>
      </w:r>
      <w:r w:rsidR="001356A5">
        <w:t xml:space="preserve"> </w:t>
      </w:r>
      <w:r w:rsidR="00F63C16">
        <w:t>two</w:t>
      </w:r>
      <w:r>
        <w:t xml:space="preserve"> or more elements has disadvantages</w:t>
      </w:r>
      <w:r w:rsidR="00F63C16">
        <w:t>,</w:t>
      </w:r>
      <w:r>
        <w:t xml:space="preserve"> such as increased cost and reflection light losses at each </w:t>
      </w:r>
      <w:r w:rsidR="00155367">
        <w:t>air</w:t>
      </w:r>
      <w:r w:rsidR="00F63C16">
        <w:t>-</w:t>
      </w:r>
      <w:r w:rsidR="00155367">
        <w:t>glass</w:t>
      </w:r>
      <w:r>
        <w:t xml:space="preserve"> interface. Multi-element transmissive optics </w:t>
      </w:r>
      <w:proofErr w:type="gramStart"/>
      <w:r>
        <w:t>are used</w:t>
      </w:r>
      <w:proofErr w:type="gramEnd"/>
      <w:r>
        <w:t xml:space="preserve"> </w:t>
      </w:r>
      <w:r w:rsidR="006908A2">
        <w:t>exclusively</w:t>
      </w:r>
      <w:r>
        <w:t xml:space="preserve"> as camera </w:t>
      </w:r>
      <w:r>
        <w:lastRenderedPageBreak/>
        <w:t>lenses</w:t>
      </w:r>
      <w:r w:rsidR="00F63C16">
        <w:t>. Still,</w:t>
      </w:r>
      <w:r>
        <w:t xml:space="preserve"> in </w:t>
      </w:r>
      <w:r w:rsidR="00155367">
        <w:t>present</w:t>
      </w:r>
      <w:r w:rsidR="00F63C16">
        <w:t>-</w:t>
      </w:r>
      <w:r w:rsidR="00155367">
        <w:t>day</w:t>
      </w:r>
      <w:r>
        <w:t xml:space="preserve"> astronomy</w:t>
      </w:r>
      <w:r w:rsidR="00F63C16">
        <w:t>,</w:t>
      </w:r>
      <w:r>
        <w:t xml:space="preserve"> refractors are rare, except for a small minority of amateur telescopes.</w:t>
      </w:r>
    </w:p>
    <w:p w14:paraId="33423E03" w14:textId="7E6E0080" w:rsidR="00E400CA" w:rsidRDefault="00870B2A" w:rsidP="00E400CA">
      <w:r>
        <w:t>A</w:t>
      </w:r>
      <w:r w:rsidR="00EE13C0">
        <w:t xml:space="preserve"> Schmidt camera </w:t>
      </w:r>
      <w:proofErr w:type="gramStart"/>
      <w:r w:rsidR="00EE13C0">
        <w:t>is often used</w:t>
      </w:r>
      <w:proofErr w:type="gramEnd"/>
      <w:r w:rsidR="007D36DF">
        <w:t xml:space="preserve"> to get nice images of </w:t>
      </w:r>
      <w:r>
        <w:t>large fields of degree.</w:t>
      </w:r>
      <w:r w:rsidR="00EE13C0">
        <w:t xml:space="preserve"> This</w:t>
      </w:r>
      <w:r w:rsidR="001356A5">
        <w:t xml:space="preserve"> </w:t>
      </w:r>
      <w:r w:rsidR="00EE13C0">
        <w:t xml:space="preserve">uses a spherical primary. Of course, a spherical mirror suffers from spherical </w:t>
      </w:r>
      <w:r w:rsidR="00F53BDD">
        <w:t>aberration because</w:t>
      </w:r>
      <w:r w:rsidR="001356A5">
        <w:t xml:space="preserve"> </w:t>
      </w:r>
      <w:r w:rsidR="00EE13C0">
        <w:t>rays hitting the central part of the mirror come</w:t>
      </w:r>
      <w:r>
        <w:t>s</w:t>
      </w:r>
      <w:r w:rsidR="00EE13C0">
        <w:t xml:space="preserve"> to a different focus than rays hitting the outer</w:t>
      </w:r>
      <w:r w:rsidR="00E400CA">
        <w:t xml:space="preserve"> parts of the mirror. In a classic Schmidt camera</w:t>
      </w:r>
      <w:r w:rsidR="00F1059E">
        <w:t>,</w:t>
      </w:r>
      <w:r w:rsidR="00E400CA">
        <w:t xml:space="preserve"> a weak transmissive corrector </w:t>
      </w:r>
      <w:proofErr w:type="gramStart"/>
      <w:r w:rsidR="00E400CA">
        <w:t>is used</w:t>
      </w:r>
      <w:proofErr w:type="gramEnd"/>
      <w:r w:rsidR="00E400CA">
        <w:t>,</w:t>
      </w:r>
      <w:r w:rsidR="001356A5">
        <w:t xml:space="preserve"> </w:t>
      </w:r>
      <w:r w:rsidR="00E400CA">
        <w:t>which is figured to cancel the spherical aberration of the primary. This gives good images</w:t>
      </w:r>
      <w:r w:rsidR="001356A5">
        <w:t xml:space="preserve"> </w:t>
      </w:r>
      <w:r w:rsidR="00E400CA">
        <w:t xml:space="preserve">over fields of </w:t>
      </w:r>
      <w:proofErr w:type="gramStart"/>
      <w:r w:rsidR="00E400CA">
        <w:t>many</w:t>
      </w:r>
      <w:proofErr w:type="gramEnd"/>
      <w:r w:rsidR="00E400CA">
        <w:t xml:space="preserve"> degrees but at the expense of a curved focal </w:t>
      </w:r>
      <w:r w:rsidR="00013585">
        <w:t>plane.</w:t>
      </w:r>
    </w:p>
    <w:p w14:paraId="130962B5" w14:textId="7007BEBB" w:rsidR="00A70A2D" w:rsidRDefault="00A70A2D" w:rsidP="00A70A2D">
      <w:pPr>
        <w:pStyle w:val="Heading3"/>
      </w:pPr>
      <w:r>
        <w:t>Field of View (FOV)</w:t>
      </w:r>
    </w:p>
    <w:p w14:paraId="756A50DA" w14:textId="3DF16EE9" w:rsidR="00C64BAA" w:rsidRPr="0080145D" w:rsidRDefault="00C64BAA" w:rsidP="00C64BAA">
      <w:r>
        <w:t xml:space="preserve">The FOV is the sky area covered by an image taken with a telescope. </w:t>
      </w:r>
      <w:r w:rsidR="00C0192F">
        <w:t>It</w:t>
      </w:r>
      <w:r w:rsidR="001356A5">
        <w:t xml:space="preserve"> </w:t>
      </w:r>
      <w:r>
        <w:t xml:space="preserve">depends on both the focal length of the telescope and the area of the imaging detector. </w:t>
      </w:r>
      <w:r w:rsidR="00C0192F">
        <w:t>The angular area covered with single CCD detectors</w:t>
      </w:r>
      <w:r>
        <w:t xml:space="preserve"> tends to be smaller with larger telescopes, as larger</w:t>
      </w:r>
      <w:r w:rsidR="001356A5">
        <w:t xml:space="preserve"> </w:t>
      </w:r>
      <w:r>
        <w:t>telescopes usually mean longer</w:t>
      </w:r>
      <w:r w:rsidR="0080145D">
        <w:t xml:space="preserve"> </w:t>
      </w:r>
      <w:r w:rsidR="0080145D">
        <w:rPr>
          <w:i/>
          <w:iCs/>
        </w:rPr>
        <w:t>f</w:t>
      </w:r>
      <w:r w:rsidR="0080145D">
        <w:t>.</w:t>
      </w:r>
    </w:p>
    <w:p w14:paraId="1C911A8F" w14:textId="449BF0F2" w:rsidR="00C64BAA" w:rsidRDefault="00C64BAA" w:rsidP="00C64BAA">
      <w:r>
        <w:t>This is related to angle the same way area is related to length. Usual units of angular area are</w:t>
      </w:r>
      <w:r w:rsidR="001356A5">
        <w:t xml:space="preserve"> </w:t>
      </w:r>
      <w:r>
        <w:t>square degrees or square arcmin</w:t>
      </w:r>
      <w:r w:rsidR="00F53BDD">
        <w:t>.</w:t>
      </w:r>
      <w:r>
        <w:t xml:space="preserve"> The natural unit of solid angle is the steradian, which is</w:t>
      </w:r>
      <w:r w:rsidR="001356A5">
        <w:t xml:space="preserve"> </w:t>
      </w:r>
      <w:r>
        <w:t xml:space="preserve">the angular area subtended by an angular area </w:t>
      </w:r>
      <w:proofErr w:type="gramStart"/>
      <w:r>
        <w:t>1</w:t>
      </w:r>
      <w:proofErr w:type="gramEnd"/>
      <w:r>
        <w:t xml:space="preserve"> radian by 1 radian. There are</w:t>
      </w:r>
      <w:r w:rsidR="001356A5">
        <w:t xml:space="preserve"> </w:t>
      </w:r>
      <w:r>
        <w:t xml:space="preserve">4π steradians in a complete sphere, as seen from the sphere’s </w:t>
      </w:r>
      <w:r w:rsidR="00155367">
        <w:t>centre</w:t>
      </w:r>
      <w:r>
        <w:t>.</w:t>
      </w:r>
      <w:r w:rsidR="001356A5">
        <w:t xml:space="preserve"> </w:t>
      </w:r>
      <w:r>
        <w:t xml:space="preserve">The </w:t>
      </w:r>
      <w:r w:rsidR="00245316">
        <w:t>FOV</w:t>
      </w:r>
      <w:r>
        <w:t xml:space="preserve"> of moderate to large telescopes is often much smaller than one might initially</w:t>
      </w:r>
      <w:r w:rsidR="003830C7">
        <w:t xml:space="preserve"> </w:t>
      </w:r>
      <w:r>
        <w:t xml:space="preserve">expect. </w:t>
      </w:r>
      <w:r w:rsidR="00812601">
        <w:t>One would have to take over one million images with this telescope and CCD combination to cover the entire sky</w:t>
      </w:r>
      <w:r w:rsidR="003830C7">
        <w:t>.</w:t>
      </w:r>
    </w:p>
    <w:p w14:paraId="742CFCFF" w14:textId="5553BC99" w:rsidR="00A70A2D" w:rsidRDefault="00C64BAA" w:rsidP="00C64BAA">
      <w:r>
        <w:t xml:space="preserve">To overcome small fields covered by CCDs at large telescopes, astronomers </w:t>
      </w:r>
      <w:r w:rsidR="005B4734">
        <w:t>build</w:t>
      </w:r>
      <w:r>
        <w:t xml:space="preserve"> cameras</w:t>
      </w:r>
      <w:r w:rsidR="003830C7">
        <w:t xml:space="preserve"> </w:t>
      </w:r>
      <w:r>
        <w:t xml:space="preserve">with multiple CCDs in the same plane. These cameras are </w:t>
      </w:r>
      <w:r w:rsidR="005B4734">
        <w:t>costly</w:t>
      </w:r>
      <w:r>
        <w:t xml:space="preserve"> and require financial</w:t>
      </w:r>
      <w:r w:rsidR="003830C7">
        <w:t xml:space="preserve"> </w:t>
      </w:r>
      <w:r>
        <w:t>and engineering resources that only the largest observatories can muster.</w:t>
      </w:r>
    </w:p>
    <w:p w14:paraId="6A31FD13" w14:textId="40E7DCB4" w:rsidR="00E527DE" w:rsidRDefault="00E527DE" w:rsidP="00E527DE">
      <w:pPr>
        <w:pStyle w:val="Heading3"/>
      </w:pPr>
      <w:r>
        <w:t>Resolution</w:t>
      </w:r>
    </w:p>
    <w:p w14:paraId="1A0AB724" w14:textId="670B010C" w:rsidR="00CE774E" w:rsidRDefault="00CE774E" w:rsidP="00CE774E">
      <w:r>
        <w:t>A point source has no angular extent. Although real stars have a finite angular</w:t>
      </w:r>
      <w:r w:rsidR="003830C7">
        <w:t xml:space="preserve"> </w:t>
      </w:r>
      <w:r>
        <w:t>extent, they are</w:t>
      </w:r>
      <w:r w:rsidR="00284C80">
        <w:t xml:space="preserve"> point sources for practical purposes with optical telescop</w:t>
      </w:r>
      <w:r>
        <w:t>es. So, is the image of a</w:t>
      </w:r>
      <w:r w:rsidR="003830C7">
        <w:t xml:space="preserve"> </w:t>
      </w:r>
      <w:r>
        <w:t xml:space="preserve">star a point? No. First, the atmosphere smears out the light from a point source, </w:t>
      </w:r>
      <w:r w:rsidR="005A7E0C">
        <w:t>a particularly important</w:t>
      </w:r>
      <w:r w:rsidR="003830C7">
        <w:t xml:space="preserve"> </w:t>
      </w:r>
      <w:r>
        <w:t xml:space="preserve">and deleterious process called seeing. </w:t>
      </w:r>
      <w:r w:rsidR="00253886">
        <w:t>A</w:t>
      </w:r>
      <w:r>
        <w:t xml:space="preserve"> telescope </w:t>
      </w:r>
      <w:r w:rsidR="00253886">
        <w:t>like the</w:t>
      </w:r>
      <w:r>
        <w:t xml:space="preserve"> Hubble</w:t>
      </w:r>
      <w:r w:rsidR="00253886">
        <w:t xml:space="preserve"> would</w:t>
      </w:r>
      <w:r>
        <w:t xml:space="preserve"> not focus </w:t>
      </w:r>
      <w:r w:rsidR="009D4EC3">
        <w:t>on</w:t>
      </w:r>
      <w:r w:rsidR="00253886">
        <w:t xml:space="preserve"> </w:t>
      </w:r>
      <w:r>
        <w:t>a point source in a point image</w:t>
      </w:r>
      <w:r w:rsidR="006F4542">
        <w:t xml:space="preserve"> because </w:t>
      </w:r>
      <w:r>
        <w:t>light acts as a wave</w:t>
      </w:r>
      <w:r w:rsidR="009D4EC3">
        <w:t>. The</w:t>
      </w:r>
      <w:r>
        <w:t xml:space="preserve"> waves from </w:t>
      </w:r>
      <w:r w:rsidR="00766AE2">
        <w:t>distinct parts</w:t>
      </w:r>
      <w:r w:rsidR="00253886">
        <w:t xml:space="preserve"> of the mirror interfere with each other </w:t>
      </w:r>
      <w:r w:rsidR="005E2D96">
        <w:t>causing an</w:t>
      </w:r>
      <w:r>
        <w:t xml:space="preserve"> Airy disk pattern. The Airy disk has a central peak, then a series of dark and light annuli. </w:t>
      </w:r>
    </w:p>
    <w:p w14:paraId="6855056F" w14:textId="566A8924" w:rsidR="00CE774E" w:rsidRDefault="001902F7" w:rsidP="001902F7">
      <w:r>
        <w:t xml:space="preserve">The angular size of the Airy disk pattern on the sky is set only by the diameter </w:t>
      </w:r>
      <m:oMath>
        <m:r>
          <w:rPr>
            <w:rFonts w:ascii="Cambria Math" w:hAnsi="Cambria Math"/>
          </w:rPr>
          <m:t>D</m:t>
        </m:r>
      </m:oMath>
      <w:r>
        <w:t xml:space="preserve"> of the</w:t>
      </w:r>
      <w:r w:rsidR="0069148F">
        <w:t xml:space="preserve"> </w:t>
      </w:r>
      <w:r>
        <w:t>primary lens, not by its</w:t>
      </w:r>
      <w:r w:rsidR="005E2D96">
        <w:t xml:space="preserve"> </w:t>
      </w:r>
      <w:r w:rsidR="005E2D96">
        <w:rPr>
          <w:i/>
          <w:iCs/>
        </w:rPr>
        <w:t>f</w:t>
      </w:r>
      <w:r>
        <w:t>. The linear size of the Airy</w:t>
      </w:r>
      <w:r w:rsidR="0069148F">
        <w:t xml:space="preserve"> </w:t>
      </w:r>
      <w:r>
        <w:t>disk</w:t>
      </w:r>
      <w:r w:rsidR="0069148F">
        <w:t xml:space="preserve"> </w:t>
      </w:r>
      <w:r>
        <w:t>in the image plane is set by the angular size and the image scale, set by the</w:t>
      </w:r>
      <w:r w:rsidR="004E1251">
        <w:t xml:space="preserve"> </w:t>
      </w:r>
      <w:r w:rsidR="004E1251">
        <w:rPr>
          <w:i/>
          <w:iCs/>
        </w:rPr>
        <w:t>f</w:t>
      </w:r>
      <w:r>
        <w:t>.</w:t>
      </w:r>
      <w:r w:rsidR="0069148F">
        <w:t xml:space="preserve"> </w:t>
      </w:r>
      <w:r>
        <w:t xml:space="preserve">The angular radius of the first dark ring </w:t>
      </w:r>
      <w:proofErr w:type="gramStart"/>
      <w:r>
        <w:t>is given</w:t>
      </w:r>
      <w:proofErr w:type="gramEnd"/>
      <w:r>
        <w:t xml:space="preserve"> by</w:t>
      </w:r>
    </w:p>
    <w:p w14:paraId="7C7DCF78" w14:textId="5AFC3FFD" w:rsidR="001902F7" w:rsidRPr="0043648D" w:rsidRDefault="006908A2" w:rsidP="001902F7">
      <m:oMathPara>
        <m:oMath>
          <m:eqArr>
            <m:eqArrPr>
              <m:maxDist m:val="1"/>
              <m:ctrlPr>
                <w:rPr>
                  <w:rFonts w:ascii="Cambria Math" w:hAnsi="Cambria Math"/>
                  <w:i/>
                </w:rPr>
              </m:ctrlPr>
            </m:eqArrPr>
            <m:e>
              <m:r>
                <w:rPr>
                  <w:rFonts w:ascii="Cambria Math" w:hAnsi="Cambria Math"/>
                </w:rPr>
                <m:t>∅=</m:t>
              </m:r>
              <m:f>
                <m:fPr>
                  <m:ctrlPr>
                    <w:rPr>
                      <w:rFonts w:ascii="Cambria Math" w:hAnsi="Cambria Math"/>
                      <w:i/>
                    </w:rPr>
                  </m:ctrlPr>
                </m:fPr>
                <m:num>
                  <m:r>
                    <w:rPr>
                      <w:rFonts w:ascii="Cambria Math" w:hAnsi="Cambria Math"/>
                    </w:rPr>
                    <m:t>1.22λ</m:t>
                  </m:r>
                </m:num>
                <m:den>
                  <m:r>
                    <w:rPr>
                      <w:rFonts w:ascii="Cambria Math" w:hAnsi="Cambria Math"/>
                    </w:rPr>
                    <m:t>D</m:t>
                  </m:r>
                </m:den>
              </m:f>
              <m:r>
                <w:rPr>
                  <w:rFonts w:ascii="Cambria Math" w:hAnsi="Cambria Math"/>
                </w:rPr>
                <m:t>#</m:t>
              </m:r>
              <m:d>
                <m:dPr>
                  <m:ctrlPr>
                    <w:rPr>
                      <w:rFonts w:ascii="Cambria Math" w:hAnsi="Cambria Math"/>
                      <w:i/>
                    </w:rPr>
                  </m:ctrlPr>
                </m:dPr>
                <m:e>
                  <m:r>
                    <w:rPr>
                      <w:rFonts w:ascii="Cambria Math" w:hAnsi="Cambria Math"/>
                    </w:rPr>
                    <m:t>3.12</m:t>
                  </m:r>
                </m:e>
              </m:d>
            </m:e>
          </m:eqArr>
        </m:oMath>
      </m:oMathPara>
    </w:p>
    <w:p w14:paraId="68D3C8B6" w14:textId="2984DEA7" w:rsidR="00B36A3D" w:rsidRDefault="00B36A3D" w:rsidP="00B36A3D">
      <w:r>
        <w:t>where λ is the wavelength of the radiation. Note that the larger the telescope primary, the smaller</w:t>
      </w:r>
      <w:r w:rsidR="0069148F">
        <w:t xml:space="preserve"> </w:t>
      </w:r>
      <w:r>
        <w:t xml:space="preserve">the angular size of the image of a point source. The angle above </w:t>
      </w:r>
      <w:proofErr w:type="gramStart"/>
      <w:r>
        <w:t>is traditionally called</w:t>
      </w:r>
      <w:proofErr w:type="gramEnd"/>
      <w:r>
        <w:t xml:space="preserve"> the Dawes</w:t>
      </w:r>
      <w:r w:rsidR="0069148F">
        <w:t xml:space="preserve"> </w:t>
      </w:r>
      <w:r>
        <w:t>limit or the diffraction limit. To first order, two</w:t>
      </w:r>
      <w:r w:rsidR="001955CF">
        <w:t>-</w:t>
      </w:r>
      <w:r>
        <w:t>point sources with angular separation larger</w:t>
      </w:r>
      <w:r w:rsidR="0069148F">
        <w:t xml:space="preserve"> </w:t>
      </w:r>
      <w:r>
        <w:t>than the Dawes limit are resolvable</w:t>
      </w:r>
      <w:r w:rsidR="001955CF">
        <w:t>. In contrast,</w:t>
      </w:r>
      <w:r>
        <w:t xml:space="preserve"> two</w:t>
      </w:r>
      <w:r w:rsidR="001955CF">
        <w:t>-</w:t>
      </w:r>
      <w:r>
        <w:t>point sources closer to the Dawes limit</w:t>
      </w:r>
      <w:r w:rsidR="0069148F">
        <w:t xml:space="preserve"> </w:t>
      </w:r>
      <w:r>
        <w:t xml:space="preserve">would </w:t>
      </w:r>
      <w:proofErr w:type="gramStart"/>
      <w:r>
        <w:t>be seen</w:t>
      </w:r>
      <w:proofErr w:type="gramEnd"/>
      <w:r>
        <w:t xml:space="preserve"> as one point and would not be resolvable. In practice, at least in the optical with</w:t>
      </w:r>
      <w:r w:rsidR="0069148F">
        <w:t xml:space="preserve"> </w:t>
      </w:r>
      <w:r>
        <w:t xml:space="preserve">most telescopes, angular resolving power is set by the seeing or smearing by </w:t>
      </w:r>
      <w:r w:rsidR="001955CF">
        <w:t xml:space="preserve">the </w:t>
      </w:r>
      <w:r>
        <w:t>atmosphere</w:t>
      </w:r>
      <w:r w:rsidR="00BF56FC">
        <w:t>,</w:t>
      </w:r>
      <w:r>
        <w:t xml:space="preserve"> and the Dawes limit plays no role. However, this does not mean that the </w:t>
      </w:r>
      <w:r>
        <w:lastRenderedPageBreak/>
        <w:t>Dawes</w:t>
      </w:r>
      <w:r w:rsidR="0069148F">
        <w:t xml:space="preserve"> </w:t>
      </w:r>
      <w:r>
        <w:t xml:space="preserve">limit is not important. For example, the Hubble Space Telescope angular resolution is </w:t>
      </w:r>
      <w:r w:rsidR="00766AE2">
        <w:t>set</w:t>
      </w:r>
      <w:r>
        <w:t xml:space="preserve"> by the Dawes limit. Of course, the Dawes limit assumes the optics </w:t>
      </w:r>
      <w:proofErr w:type="gramStart"/>
      <w:r>
        <w:t xml:space="preserve">are </w:t>
      </w:r>
      <w:r w:rsidR="001955CF">
        <w:t>correctly figured</w:t>
      </w:r>
      <w:proofErr w:type="gramEnd"/>
      <w:r>
        <w:t>. When</w:t>
      </w:r>
      <w:r w:rsidR="00E374E3">
        <w:t xml:space="preserve"> </w:t>
      </w:r>
      <w:r>
        <w:t xml:space="preserve">Hubble </w:t>
      </w:r>
      <w:proofErr w:type="gramStart"/>
      <w:r>
        <w:t>was first used</w:t>
      </w:r>
      <w:proofErr w:type="gramEnd"/>
      <w:r>
        <w:t>, the optics suffered from spherical aberration.</w:t>
      </w:r>
    </w:p>
    <w:p w14:paraId="11945DD5" w14:textId="7819DDB3" w:rsidR="008343C4" w:rsidRDefault="00B36A3D" w:rsidP="008343C4">
      <w:r>
        <w:t xml:space="preserve">The smaller the angular size of a point source, the easier it is to resolve, or separate, </w:t>
      </w:r>
      <w:r w:rsidR="00766AE2">
        <w:t>2-point</w:t>
      </w:r>
      <w:r w:rsidR="00E374E3">
        <w:t xml:space="preserve"> </w:t>
      </w:r>
      <w:r>
        <w:t>sources close together in the sky.</w:t>
      </w:r>
      <w:r w:rsidR="00185CB3">
        <w:t xml:space="preserve"> </w:t>
      </w:r>
      <w:r w:rsidR="008343C4">
        <w:t>A 1</w:t>
      </w:r>
      <w:r w:rsidR="00185CB3">
        <w:t>-</w:t>
      </w:r>
      <w:r w:rsidR="008343C4">
        <w:t>meter telescope observing yellow light would have a Dawes angle of about 0.14 arcsec,</w:t>
      </w:r>
      <w:r w:rsidR="00E374E3">
        <w:t xml:space="preserve"> </w:t>
      </w:r>
      <w:r w:rsidR="008343C4">
        <w:t xml:space="preserve">so the </w:t>
      </w:r>
      <w:r w:rsidR="00185CB3">
        <w:t>two</w:t>
      </w:r>
      <w:r w:rsidR="008343C4">
        <w:t xml:space="preserve"> stars 0.92 arcsec apart would </w:t>
      </w:r>
      <w:proofErr w:type="gramStart"/>
      <w:r w:rsidR="008343C4">
        <w:t>be very easily resolved</w:t>
      </w:r>
      <w:proofErr w:type="gramEnd"/>
      <w:r w:rsidR="00E374E3">
        <w:t xml:space="preserve">. </w:t>
      </w:r>
      <w:r w:rsidR="008343C4">
        <w:t>Thus, in the absence of additional sources of image degradation, the 1</w:t>
      </w:r>
      <w:r w:rsidR="00185CB3">
        <w:t>-</w:t>
      </w:r>
      <w:r w:rsidR="008343C4">
        <w:t>meter telescope could</w:t>
      </w:r>
      <w:r w:rsidR="00E374E3">
        <w:t xml:space="preserve"> </w:t>
      </w:r>
      <w:r w:rsidR="008343C4">
        <w:t>easily resolve the 0.92 arcsec stars</w:t>
      </w:r>
      <w:r w:rsidR="00185CB3">
        <w:t xml:space="preserve"> an</w:t>
      </w:r>
      <w:r w:rsidR="008343C4">
        <w:t xml:space="preserve">d resolve stars about </w:t>
      </w:r>
      <w:r w:rsidR="00185CB3">
        <w:t>seven</w:t>
      </w:r>
      <w:r w:rsidR="008343C4">
        <w:t xml:space="preserve"> times closer than this,</w:t>
      </w:r>
      <w:r w:rsidR="00E374E3">
        <w:t xml:space="preserve"> </w:t>
      </w:r>
      <w:r w:rsidR="008343C4">
        <w:t>which would not be possible with the 0.15</w:t>
      </w:r>
      <w:r w:rsidR="00185CB3">
        <w:t>-</w:t>
      </w:r>
      <w:r w:rsidR="008343C4">
        <w:t>meter telescope.</w:t>
      </w:r>
    </w:p>
    <w:p w14:paraId="2550F026" w14:textId="6F9CFAAB" w:rsidR="00C64BAA" w:rsidRDefault="00E527DE" w:rsidP="00E527DE">
      <w:pPr>
        <w:pStyle w:val="Heading3"/>
      </w:pPr>
      <w:r>
        <w:t>Mountings and Locations</w:t>
      </w:r>
    </w:p>
    <w:p w14:paraId="0DEEBDC3" w14:textId="6390971E" w:rsidR="00475AA0" w:rsidRDefault="00475AA0" w:rsidP="00475AA0">
      <w:r>
        <w:t>Most research telescopes are on general</w:t>
      </w:r>
      <w:r w:rsidR="0061650B">
        <w:t>-</w:t>
      </w:r>
      <w:r>
        <w:t xml:space="preserve">purpose mountings </w:t>
      </w:r>
      <w:r w:rsidR="0061650B">
        <w:t>that allow them to point at any spot on the sky</w:t>
      </w:r>
      <w:r w:rsidR="006C3162">
        <w:t>,</w:t>
      </w:r>
      <w:r w:rsidR="0061650B">
        <w:t xml:space="preserve"> track the apparent motion of the stars caused by the Earth’s rotation</w:t>
      </w:r>
      <w:r>
        <w:t xml:space="preserve">. </w:t>
      </w:r>
      <w:proofErr w:type="gramStart"/>
      <w:r w:rsidR="0061650B">
        <w:t>Some</w:t>
      </w:r>
      <w:proofErr w:type="gramEnd"/>
      <w:r w:rsidR="0061650B">
        <w:t xml:space="preserve"> special purpose telescopes</w:t>
      </w:r>
      <w:r>
        <w:t xml:space="preserve"> can only look at restricted parts of</w:t>
      </w:r>
      <w:r w:rsidR="00E374E3">
        <w:t xml:space="preserve"> </w:t>
      </w:r>
      <w:r>
        <w:t>the sky, such as transit telescopes.</w:t>
      </w:r>
    </w:p>
    <w:p w14:paraId="4509947C" w14:textId="7F080B06" w:rsidR="00475AA0" w:rsidRDefault="00475AA0" w:rsidP="00475AA0">
      <w:r>
        <w:t xml:space="preserve">The </w:t>
      </w:r>
      <w:r w:rsidR="00261532">
        <w:t>essential</w:t>
      </w:r>
      <w:r>
        <w:t xml:space="preserve"> general</w:t>
      </w:r>
      <w:r w:rsidR="00261532">
        <w:t>-</w:t>
      </w:r>
      <w:r>
        <w:t>purpose telescope mounting consists of two rotational axes at right angles to</w:t>
      </w:r>
      <w:r w:rsidR="00E374E3">
        <w:t xml:space="preserve"> </w:t>
      </w:r>
      <w:r>
        <w:t xml:space="preserve">each other. </w:t>
      </w:r>
      <w:r w:rsidR="00261532">
        <w:t>For a</w:t>
      </w:r>
      <w:r w:rsidR="00AF6109">
        <w:t>n</w:t>
      </w:r>
      <w:r>
        <w:t xml:space="preserve"> altitude-azimuth mounting, one rotational axis points straight up, and</w:t>
      </w:r>
      <w:r w:rsidR="00E374E3">
        <w:t xml:space="preserve"> </w:t>
      </w:r>
      <w:r>
        <w:t>the other axis is horizontal. We can move the telescope in altitude and in</w:t>
      </w:r>
      <w:r w:rsidR="00E374E3">
        <w:t xml:space="preserve"> </w:t>
      </w:r>
      <w:r>
        <w:t>azimuth</w:t>
      </w:r>
      <w:r w:rsidR="00AF6109">
        <w:t>.</w:t>
      </w:r>
      <w:r>
        <w:t xml:space="preserve"> In the equatorial mounting,</w:t>
      </w:r>
      <w:r w:rsidR="00E374E3">
        <w:t xml:space="preserve"> </w:t>
      </w:r>
      <w:r>
        <w:t xml:space="preserve">one axis </w:t>
      </w:r>
      <w:proofErr w:type="gramStart"/>
      <w:r>
        <w:t>is tilted</w:t>
      </w:r>
      <w:proofErr w:type="gramEnd"/>
      <w:r>
        <w:t xml:space="preserve"> to be parallel to the </w:t>
      </w:r>
      <w:r w:rsidR="00AF6109">
        <w:t>Earth's rotational axis</w:t>
      </w:r>
      <w:r>
        <w:t>.</w:t>
      </w:r>
    </w:p>
    <w:p w14:paraId="49A2CB5B" w14:textId="4C087D70" w:rsidR="00171DD1" w:rsidRDefault="00475AA0" w:rsidP="00475AA0">
      <w:r>
        <w:t>Both types of mountings have their advantages and disadvantages. An equatorial mounting</w:t>
      </w:r>
      <w:r w:rsidR="00E374E3">
        <w:t xml:space="preserve"> </w:t>
      </w:r>
      <w:r>
        <w:t xml:space="preserve">allows the stars to </w:t>
      </w:r>
      <w:proofErr w:type="gramStart"/>
      <w:r>
        <w:t>be tracked</w:t>
      </w:r>
      <w:proofErr w:type="gramEnd"/>
      <w:r>
        <w:t xml:space="preserve"> by driving only one axis at a constant rate of once per</w:t>
      </w:r>
      <w:r w:rsidR="00E374E3">
        <w:t xml:space="preserve"> </w:t>
      </w:r>
      <w:r>
        <w:t xml:space="preserve">sidereal day. In an </w:t>
      </w:r>
      <w:r w:rsidR="00A81A05">
        <w:t>altitude-azimuth</w:t>
      </w:r>
      <w:r>
        <w:t xml:space="preserve"> mount, you must move both axes </w:t>
      </w:r>
      <w:r w:rsidR="00A81A05">
        <w:t>simultaneously</w:t>
      </w:r>
      <w:r>
        <w:t xml:space="preserve"> to follow the paths</w:t>
      </w:r>
      <w:r w:rsidR="00E374E3">
        <w:t xml:space="preserve"> </w:t>
      </w:r>
      <w:r>
        <w:t>of</w:t>
      </w:r>
      <w:r w:rsidR="00E374E3">
        <w:t xml:space="preserve"> </w:t>
      </w:r>
      <w:r>
        <w:t>stars across the sky</w:t>
      </w:r>
      <w:r w:rsidR="00A81A05">
        <w:t>.</w:t>
      </w:r>
      <w:r>
        <w:t xml:space="preserve"> The rates that the two axes </w:t>
      </w:r>
      <w:proofErr w:type="gramStart"/>
      <w:r>
        <w:t>are driven</w:t>
      </w:r>
      <w:proofErr w:type="gramEnd"/>
      <w:r>
        <w:t xml:space="preserve"> are different, and both change with position in the sky. The optical field for an equatorial</w:t>
      </w:r>
      <w:r w:rsidR="00E374E3">
        <w:t xml:space="preserve"> </w:t>
      </w:r>
      <w:r>
        <w:t xml:space="preserve">mount stays at a constant angle relative to the telescope tube. In an </w:t>
      </w:r>
      <w:r w:rsidR="00964DDB">
        <w:t>altitude-azimuth</w:t>
      </w:r>
      <w:r>
        <w:t xml:space="preserve"> mount, the field rotates</w:t>
      </w:r>
      <w:r w:rsidR="00E374E3">
        <w:t xml:space="preserve"> </w:t>
      </w:r>
      <w:r>
        <w:t xml:space="preserve">relative to the tube. </w:t>
      </w:r>
    </w:p>
    <w:p w14:paraId="220D1896" w14:textId="1E4ED249" w:rsidR="00475AA0" w:rsidRDefault="00475AA0" w:rsidP="00475AA0">
      <w:r>
        <w:t xml:space="preserve">For an </w:t>
      </w:r>
      <w:r w:rsidR="00A93552">
        <w:t>altitude-azimuth</w:t>
      </w:r>
      <w:r>
        <w:t xml:space="preserve"> mounting, this</w:t>
      </w:r>
      <w:r w:rsidR="00171DD1">
        <w:t xml:space="preserve"> </w:t>
      </w:r>
      <w:r>
        <w:t>would just mean parking the telescope at the point due north, at an altitude above the horizon</w:t>
      </w:r>
      <w:r w:rsidR="00171DD1">
        <w:t xml:space="preserve"> </w:t>
      </w:r>
      <w:r>
        <w:t>equal to one latitude. The stars would describe little circles around the true pole position</w:t>
      </w:r>
      <w:r w:rsidR="00FF303E">
        <w:t xml:space="preserve">. </w:t>
      </w:r>
      <w:r>
        <w:t>For an equatorial mounting, the telescope</w:t>
      </w:r>
      <w:r w:rsidR="00171DD1">
        <w:t xml:space="preserve"> </w:t>
      </w:r>
      <w:r>
        <w:t xml:space="preserve">would </w:t>
      </w:r>
      <w:proofErr w:type="gramStart"/>
      <w:r>
        <w:t>be pointed</w:t>
      </w:r>
      <w:proofErr w:type="gramEnd"/>
      <w:r>
        <w:t xml:space="preserve"> at the pole but would rotate around its optical axis so that the polar field would</w:t>
      </w:r>
      <w:r w:rsidR="00171DD1">
        <w:t xml:space="preserve"> </w:t>
      </w:r>
      <w:r>
        <w:t xml:space="preserve">be fixed relative to the tube.) To make long exposures on an </w:t>
      </w:r>
      <w:r w:rsidR="00A93552">
        <w:t>altitude-azimuth</w:t>
      </w:r>
      <w:r>
        <w:t xml:space="preserve"> telescope </w:t>
      </w:r>
      <w:r w:rsidR="00155367">
        <w:t>without</w:t>
      </w:r>
      <w:r>
        <w:t xml:space="preserve"> trailing requires a field derotator, a gizmo </w:t>
      </w:r>
      <w:r w:rsidR="00FF303E">
        <w:t>that</w:t>
      </w:r>
      <w:r>
        <w:t xml:space="preserve"> rotates the camera relative to the telescope in such a way as to</w:t>
      </w:r>
      <w:r w:rsidR="00171DD1">
        <w:t xml:space="preserve"> </w:t>
      </w:r>
      <w:r>
        <w:t>cancel out the rotation induced by the mounting.</w:t>
      </w:r>
    </w:p>
    <w:p w14:paraId="0A163257" w14:textId="070A49CC" w:rsidR="00475AA0" w:rsidRDefault="00475AA0" w:rsidP="00475AA0">
      <w:r>
        <w:t xml:space="preserve">This field rotation sounds like a major annoyance. Also, </w:t>
      </w:r>
      <w:r w:rsidR="000C7BA4">
        <w:t>altitude-azimuth</w:t>
      </w:r>
      <w:r>
        <w:t xml:space="preserve"> </w:t>
      </w:r>
      <w:r w:rsidR="005A7E0C">
        <w:t>mountings</w:t>
      </w:r>
      <w:r>
        <w:t xml:space="preserve"> require a computer</w:t>
      </w:r>
      <w:r w:rsidR="005A7E0C">
        <w:t xml:space="preserve"> </w:t>
      </w:r>
      <w:r>
        <w:t>to calculate the drive rates for the two motors as a function of position in the sky</w:t>
      </w:r>
      <w:r w:rsidR="000C7BA4">
        <w:t>.</w:t>
      </w:r>
      <w:r w:rsidR="00370A5C">
        <w:t xml:space="preserve"> Therefore,</w:t>
      </w:r>
      <w:r w:rsidR="000C7BA4">
        <w:t xml:space="preserve"> </w:t>
      </w:r>
      <w:r w:rsidR="00370A5C">
        <w:t>altitude-azimuth</w:t>
      </w:r>
      <w:r>
        <w:t xml:space="preserve"> mountings allow the </w:t>
      </w:r>
      <w:r w:rsidR="005A7E0C">
        <w:t>centre</w:t>
      </w:r>
      <w:r>
        <w:t xml:space="preserve"> of mass of the telescope to be over the </w:t>
      </w:r>
      <w:r w:rsidR="005A7E0C">
        <w:t>centre</w:t>
      </w:r>
      <w:r>
        <w:t xml:space="preserve"> of</w:t>
      </w:r>
      <w:r w:rsidR="00934C43">
        <w:t xml:space="preserve"> </w:t>
      </w:r>
      <w:r>
        <w:t>the azimuth bearing</w:t>
      </w:r>
      <w:r w:rsidR="00370A5C">
        <w:t>. For most equatorial mountings, the telescope centre of mass is not over the centre of mass</w:t>
      </w:r>
      <w:r>
        <w:t xml:space="preserve"> the azimuth bearing, due to the tilt of the azimuth bearing. Thus, altaz mountings</w:t>
      </w:r>
      <w:r w:rsidR="00934C43">
        <w:t xml:space="preserve"> </w:t>
      </w:r>
      <w:r>
        <w:t xml:space="preserve">can </w:t>
      </w:r>
      <w:proofErr w:type="gramStart"/>
      <w:r>
        <w:t>be made</w:t>
      </w:r>
      <w:proofErr w:type="gramEnd"/>
      <w:r>
        <w:t xml:space="preserve"> stiffer and more compact than equatorial mountings. Most large research telescopes</w:t>
      </w:r>
      <w:r w:rsidR="00934C43">
        <w:t xml:space="preserve"> </w:t>
      </w:r>
      <w:proofErr w:type="gramStart"/>
      <w:r>
        <w:t>are now made</w:t>
      </w:r>
      <w:proofErr w:type="gramEnd"/>
      <w:r>
        <w:t xml:space="preserve"> with </w:t>
      </w:r>
      <w:r w:rsidR="00097CA8">
        <w:t xml:space="preserve">altitude-azimuth </w:t>
      </w:r>
      <w:r>
        <w:t>mountings. The cost and bother of the field derotator are trivial compared</w:t>
      </w:r>
      <w:r w:rsidR="00934C43">
        <w:t xml:space="preserve"> </w:t>
      </w:r>
      <w:r>
        <w:t>to the savings in cost due to a smaller, more compact telescope structure, which saves significant</w:t>
      </w:r>
      <w:r w:rsidR="00934C43">
        <w:t xml:space="preserve"> </w:t>
      </w:r>
      <w:r>
        <w:t>funds due to the cost of building the telescope dome</w:t>
      </w:r>
      <w:r w:rsidR="00934C43">
        <w:t xml:space="preserve"> </w:t>
      </w:r>
      <w:r>
        <w:t>or other type of enclosure.</w:t>
      </w:r>
    </w:p>
    <w:p w14:paraId="7440B8EB" w14:textId="710C2F5C" w:rsidR="002F37B2" w:rsidRDefault="00781C66" w:rsidP="00781C66">
      <w:pPr>
        <w:pStyle w:val="Heading2"/>
      </w:pPr>
      <w:r>
        <w:t>Preliminary orbit determination</w:t>
      </w:r>
    </w:p>
    <w:p w14:paraId="7B81BF40" w14:textId="511A27A3" w:rsidR="009E7799" w:rsidRDefault="004F6F1E" w:rsidP="00173ACB">
      <w:r>
        <w:t xml:space="preserve">Orbit determination of objects in our solar system is </w:t>
      </w:r>
      <w:r w:rsidR="00376DE2">
        <w:t>possible through celestial mechanics</w:t>
      </w:r>
      <w:r w:rsidR="00D813DA">
        <w:t>. O</w:t>
      </w:r>
      <w:r w:rsidR="00376DE2">
        <w:t xml:space="preserve">ver the </w:t>
      </w:r>
      <w:r w:rsidR="00E81368">
        <w:t>years</w:t>
      </w:r>
      <w:r w:rsidR="00376DE2">
        <w:t>, it has gained interest fro</w:t>
      </w:r>
      <w:r w:rsidR="00E81368">
        <w:t>m</w:t>
      </w:r>
      <w:r w:rsidR="00376DE2">
        <w:t xml:space="preserve"> scientists and </w:t>
      </w:r>
      <w:r w:rsidR="00E81368">
        <w:t>researchers</w:t>
      </w:r>
      <w:r w:rsidR="00376DE2">
        <w:t>.</w:t>
      </w:r>
      <w:r w:rsidR="00800881">
        <w:t xml:space="preserve"> </w:t>
      </w:r>
      <w:r w:rsidR="00DA35DA">
        <w:t>The orbit co</w:t>
      </w:r>
      <w:r w:rsidR="00E81368">
        <w:t>m</w:t>
      </w:r>
      <w:r w:rsidR="00DA35DA">
        <w:t xml:space="preserve">putation is </w:t>
      </w:r>
      <w:r w:rsidR="00E81368">
        <w:lastRenderedPageBreak/>
        <w:t>possible</w:t>
      </w:r>
      <w:r w:rsidR="00DA35DA">
        <w:t xml:space="preserve"> by formulating the determination </w:t>
      </w:r>
      <w:r w:rsidR="009F0F79">
        <w:t xml:space="preserve">of a </w:t>
      </w:r>
      <w:r w:rsidR="00E81368">
        <w:t>given</w:t>
      </w:r>
      <w:r w:rsidR="009F0F79">
        <w:t xml:space="preserve"> set of quantities observed for the body at different epochs</w:t>
      </w:r>
      <w:r w:rsidR="00D813DA">
        <w:t xml:space="preserve"> and t</w:t>
      </w:r>
      <w:r w:rsidR="001C2B38">
        <w:t xml:space="preserve">hen the computation of the position and </w:t>
      </w:r>
      <w:r w:rsidR="00E81368">
        <w:t>velocity</w:t>
      </w:r>
      <w:r w:rsidR="001C2B38">
        <w:t xml:space="preserve"> of the body during the observation period. </w:t>
      </w:r>
      <w:r w:rsidR="00F44304">
        <w:t>Orbit determination methods are</w:t>
      </w:r>
      <w:r w:rsidR="001C2B38">
        <w:t xml:space="preserve"> orbit computation methods to obtain the classical orbital elements of the body</w:t>
      </w:r>
      <w:r w:rsidR="00CF6881">
        <w:t>. F</w:t>
      </w:r>
      <w:r w:rsidR="00857416">
        <w:t>or an asteroid</w:t>
      </w:r>
      <w:r w:rsidR="00CF6881">
        <w:t>, these elements</w:t>
      </w:r>
      <w:r w:rsidR="00857416">
        <w:t xml:space="preserve"> are </w:t>
      </w:r>
      <w:r w:rsidR="00857416" w:rsidRPr="00CA669D">
        <w:rPr>
          <w:i/>
          <w:iCs/>
        </w:rPr>
        <w:t>a, e, i, Ω, ω</w:t>
      </w:r>
      <w:r w:rsidR="00CA669D">
        <w:rPr>
          <w:i/>
          <w:iCs/>
        </w:rPr>
        <w:t xml:space="preserve"> </w:t>
      </w:r>
      <w:r w:rsidR="00CA669D">
        <w:t>and</w:t>
      </w:r>
      <w:r w:rsidR="00E04169" w:rsidRPr="00CA669D">
        <w:rPr>
          <w:i/>
          <w:iCs/>
        </w:rPr>
        <w:t xml:space="preserve"> </w:t>
      </w:r>
      <w:r w:rsidR="00AA6E61" w:rsidRPr="00CA669D">
        <w:rPr>
          <w:i/>
          <w:iCs/>
        </w:rPr>
        <w:t>v</w:t>
      </w:r>
      <w:r w:rsidR="00CF6881">
        <w:rPr>
          <w:i/>
          <w:iCs/>
        </w:rPr>
        <w:t xml:space="preserve">, </w:t>
      </w:r>
      <w:r w:rsidR="00CF6881">
        <w:t>w</w:t>
      </w:r>
      <w:r w:rsidR="00AB6AB6">
        <w:t xml:space="preserve">hich are </w:t>
      </w:r>
      <w:r w:rsidR="00AB6AB6" w:rsidRPr="00AB6AB6">
        <w:t>semi-major axis, eccentricity, inclination, right ascension of the ascending node</w:t>
      </w:r>
      <w:r w:rsidR="00AB6AB6">
        <w:t xml:space="preserve"> (RAAN),</w:t>
      </w:r>
      <w:r w:rsidR="00AB6AB6" w:rsidRPr="00AB6AB6">
        <w:t xml:space="preserve"> </w:t>
      </w:r>
      <w:r w:rsidR="00007434">
        <w:t xml:space="preserve">the </w:t>
      </w:r>
      <w:r w:rsidR="00AB6AB6" w:rsidRPr="00AB6AB6">
        <w:t>argument of perigee, and the true anomaly</w:t>
      </w:r>
      <w:r w:rsidR="00AB6AB6">
        <w:t>, res</w:t>
      </w:r>
      <w:r w:rsidR="005E27F4">
        <w:t>p</w:t>
      </w:r>
      <w:r w:rsidR="00AB6AB6">
        <w:t>ectively</w:t>
      </w:r>
      <w:r w:rsidR="002E6012">
        <w:t xml:space="preserve"> [</w:t>
      </w:r>
      <w:commentRangeStart w:id="24"/>
      <w:r w:rsidR="002E6012">
        <w:t>ref</w:t>
      </w:r>
      <w:commentRangeEnd w:id="24"/>
      <w:r w:rsidR="00B54767">
        <w:rPr>
          <w:rStyle w:val="CommentReference"/>
        </w:rPr>
        <w:commentReference w:id="24"/>
      </w:r>
      <w:r w:rsidR="002E6012">
        <w:t>]</w:t>
      </w:r>
      <w:r w:rsidR="00E04169">
        <w:t>.</w:t>
      </w:r>
    </w:p>
    <w:p w14:paraId="43175495" w14:textId="69C3AF08" w:rsidR="006643E1" w:rsidRDefault="006643E1" w:rsidP="00173ACB">
      <w:r>
        <w:t xml:space="preserve">The </w:t>
      </w:r>
      <w:r w:rsidR="00E81368">
        <w:t>development</w:t>
      </w:r>
      <w:r>
        <w:t xml:space="preserve"> of methods in celestial mechanics that involve orbit computation</w:t>
      </w:r>
      <w:r w:rsidR="00160B41">
        <w:t xml:space="preserve"> came from the discovery of Ceres by Guiseppe Piazzi (introduced in chapter 1)</w:t>
      </w:r>
      <w:r w:rsidR="008C6537">
        <w:t xml:space="preserve">. He made it possible by </w:t>
      </w:r>
      <w:r w:rsidR="00E81368">
        <w:t>follow-up</w:t>
      </w:r>
      <w:r w:rsidR="008C6537">
        <w:t xml:space="preserve"> observations of Ceres for 30 </w:t>
      </w:r>
      <w:r w:rsidR="00482E0C">
        <w:t>days</w:t>
      </w:r>
      <w:r w:rsidR="008C6537">
        <w:t xml:space="preserve">, </w:t>
      </w:r>
      <w:r w:rsidR="00E81368">
        <w:t>collecting</w:t>
      </w:r>
      <w:r w:rsidR="008C6537">
        <w:t xml:space="preserve"> </w:t>
      </w:r>
      <w:r w:rsidR="00CB4522">
        <w:t xml:space="preserve">twenty observations in the process. </w:t>
      </w:r>
      <w:r w:rsidR="00B10CAD">
        <w:t>After the observation, a new problem arose where</w:t>
      </w:r>
      <w:r w:rsidR="00503C62">
        <w:t xml:space="preserve"> the epoch of the observation had to be set to predict where and at what time ceres can </w:t>
      </w:r>
      <w:proofErr w:type="gramStart"/>
      <w:r w:rsidR="00503C62">
        <w:t>be observed</w:t>
      </w:r>
      <w:proofErr w:type="gramEnd"/>
      <w:r w:rsidR="00503C62">
        <w:t xml:space="preserve"> again.</w:t>
      </w:r>
      <w:r w:rsidR="00C46585">
        <w:t xml:space="preserve"> A year later. H. Olbers and F. Zach</w:t>
      </w:r>
      <w:r w:rsidR="00F27B9E">
        <w:t xml:space="preserve"> were able to locate ceres, with the help of Gauss</w:t>
      </w:r>
      <w:r w:rsidR="003C578E">
        <w:t xml:space="preserve">, </w:t>
      </w:r>
      <w:r w:rsidR="009B5320">
        <w:t>after that</w:t>
      </w:r>
      <w:r w:rsidR="00E81368">
        <w:t>,</w:t>
      </w:r>
      <w:r w:rsidR="003C578E">
        <w:t xml:space="preserve"> creating and developing the gauss method.</w:t>
      </w:r>
    </w:p>
    <w:p w14:paraId="598F06D7" w14:textId="7E0484E0" w:rsidR="007213D2" w:rsidRDefault="00E81368" w:rsidP="00173ACB">
      <w:r>
        <w:t>Like</w:t>
      </w:r>
      <w:r w:rsidR="007213D2">
        <w:t xml:space="preserve"> the origins of the orbit determination techniques, a similar approach will </w:t>
      </w:r>
      <w:proofErr w:type="gramStart"/>
      <w:r w:rsidR="007213D2">
        <w:t>be used</w:t>
      </w:r>
      <w:proofErr w:type="gramEnd"/>
      <w:r w:rsidR="007213D2">
        <w:t xml:space="preserve"> in the </w:t>
      </w:r>
      <w:r w:rsidR="00761A53">
        <w:t xml:space="preserve">initial orbit </w:t>
      </w:r>
      <w:r w:rsidR="007213D2">
        <w:t>determination</w:t>
      </w:r>
      <w:r w:rsidR="00802038">
        <w:t xml:space="preserve"> as</w:t>
      </w:r>
      <w:r w:rsidR="000253D9">
        <w:t xml:space="preserve"> to</w:t>
      </w:r>
      <w:r w:rsidR="00802038">
        <w:t xml:space="preserve"> </w:t>
      </w:r>
      <w:r w:rsidR="009B5320">
        <w:t>the</w:t>
      </w:r>
      <w:r w:rsidR="00802038">
        <w:t xml:space="preserve"> </w:t>
      </w:r>
      <w:r w:rsidR="00482E0C">
        <w:t>first development</w:t>
      </w:r>
      <w:r w:rsidR="00600674">
        <w:t xml:space="preserve"> for orbital elements of a body in </w:t>
      </w:r>
      <w:r w:rsidR="00482E0C">
        <w:t>motion</w:t>
      </w:r>
      <w:r w:rsidR="00761A53">
        <w:t xml:space="preserve">. The process involves determining the </w:t>
      </w:r>
      <w:r>
        <w:t>position</w:t>
      </w:r>
      <w:r w:rsidR="00761A53">
        <w:t xml:space="preserve"> and </w:t>
      </w:r>
      <w:r>
        <w:t>velocity</w:t>
      </w:r>
      <w:r w:rsidR="00761A53">
        <w:t xml:space="preserve"> vector</w:t>
      </w:r>
      <w:r w:rsidR="000F7924">
        <w:t xml:space="preserve"> at the observation time. Since asteroid observation </w:t>
      </w:r>
      <w:r w:rsidR="00482E0C">
        <w:t>rel</w:t>
      </w:r>
      <w:r w:rsidR="009B5320">
        <w:t>ies</w:t>
      </w:r>
      <w:r w:rsidR="00482E0C">
        <w:t xml:space="preserve"> on</w:t>
      </w:r>
      <w:r w:rsidR="000F7924">
        <w:t xml:space="preserve"> the use of telescopes, values of RA right ascension and DEC </w:t>
      </w:r>
      <w:r>
        <w:t>declination</w:t>
      </w:r>
      <w:r w:rsidR="000F7924">
        <w:t xml:space="preserve"> will </w:t>
      </w:r>
      <w:proofErr w:type="gramStart"/>
      <w:r w:rsidR="000F7924">
        <w:t>be used</w:t>
      </w:r>
      <w:proofErr w:type="gramEnd"/>
      <w:r w:rsidR="007858B7">
        <w:t>.</w:t>
      </w:r>
    </w:p>
    <w:p w14:paraId="717E9568" w14:textId="5107184D" w:rsidR="007858B7" w:rsidRDefault="00CF49FF" w:rsidP="00173ACB">
      <w:r>
        <w:t xml:space="preserve">There are </w:t>
      </w:r>
      <w:proofErr w:type="gramStart"/>
      <w:r>
        <w:t>many</w:t>
      </w:r>
      <w:proofErr w:type="gramEnd"/>
      <w:r>
        <w:t xml:space="preserve"> </w:t>
      </w:r>
      <w:r w:rsidR="007E7957">
        <w:t>orbit</w:t>
      </w:r>
      <w:r>
        <w:t xml:space="preserve"> </w:t>
      </w:r>
      <w:r w:rsidR="00044D56">
        <w:t>determination methods</w:t>
      </w:r>
      <w:r w:rsidR="000253D9">
        <w:t>,</w:t>
      </w:r>
      <w:r w:rsidR="00044D56">
        <w:t xml:space="preserve"> including </w:t>
      </w:r>
      <w:r w:rsidR="000253D9">
        <w:t xml:space="preserve">the </w:t>
      </w:r>
      <w:r w:rsidR="00044D56">
        <w:t>Gauss method</w:t>
      </w:r>
      <w:r w:rsidR="00487BDA">
        <w:t>, Laplace method, amongst others</w:t>
      </w:r>
      <w:r w:rsidR="00044D56">
        <w:t xml:space="preserve">. </w:t>
      </w:r>
      <w:r w:rsidR="007858B7">
        <w:t xml:space="preserve">For the </w:t>
      </w:r>
      <w:r w:rsidR="00044D56">
        <w:t>project,</w:t>
      </w:r>
      <w:r w:rsidR="007858B7">
        <w:t xml:space="preserve"> the thesis shall use Gibb’s and Lambart</w:t>
      </w:r>
      <w:r w:rsidR="000B478E">
        <w:t xml:space="preserve">’s problem methodologies to solve for the </w:t>
      </w:r>
      <w:r w:rsidR="00E81368">
        <w:t>orbital</w:t>
      </w:r>
      <w:r w:rsidR="000B478E">
        <w:t xml:space="preserve"> elements of the asteroids.</w:t>
      </w:r>
      <w:r w:rsidR="003804B5">
        <w:t xml:space="preserve"> These methods </w:t>
      </w:r>
      <w:r w:rsidR="00172FC9">
        <w:t>use</w:t>
      </w:r>
      <w:r w:rsidR="003804B5">
        <w:t xml:space="preserve"> three position vectors of the asteroids in space and the time between the observations made</w:t>
      </w:r>
      <w:r w:rsidR="009F153D">
        <w:t>.</w:t>
      </w:r>
    </w:p>
    <w:p w14:paraId="45EB4085" w14:textId="72AA9AF4" w:rsidR="009F153D" w:rsidRDefault="00A64063" w:rsidP="009F153D">
      <w:pPr>
        <w:pStyle w:val="Heading3"/>
      </w:pPr>
      <w:r>
        <w:t>Orbital State Vectors</w:t>
      </w:r>
    </w:p>
    <w:p w14:paraId="16077416" w14:textId="6DE30D25" w:rsidR="00F468A3" w:rsidRPr="00F468A3" w:rsidRDefault="00F468A3" w:rsidP="00F468A3">
      <w:r>
        <w:t>The state vect</w:t>
      </w:r>
      <w:r w:rsidR="00C93030">
        <w:t xml:space="preserve">ors </w:t>
      </w:r>
      <w:proofErr w:type="gramStart"/>
      <w:r w:rsidR="00B339A1">
        <w:t>are defined</w:t>
      </w:r>
      <w:proofErr w:type="gramEnd"/>
      <w:r w:rsidR="00B339A1">
        <w:t xml:space="preserve"> as cartesian vectors of the position and velocity</w:t>
      </w:r>
      <w:r w:rsidR="0009501A">
        <w:t xml:space="preserve"> together with the epoch, </w:t>
      </w:r>
      <w:r w:rsidR="003508BE">
        <w:t>which</w:t>
      </w:r>
      <w:r w:rsidR="0009501A">
        <w:t xml:space="preserve"> determine</w:t>
      </w:r>
      <w:r w:rsidR="000253D9">
        <w:t>s</w:t>
      </w:r>
      <w:r w:rsidR="0009501A">
        <w:t xml:space="preserve"> the asteroid</w:t>
      </w:r>
      <w:r w:rsidR="00FE7474">
        <w:t xml:space="preserve">’s orbital trajectory around the </w:t>
      </w:r>
      <w:r w:rsidR="000253D9">
        <w:t>S</w:t>
      </w:r>
      <w:r w:rsidR="00FE7474">
        <w:t>un [</w:t>
      </w:r>
      <w:commentRangeStart w:id="25"/>
      <w:r w:rsidR="006B4776">
        <w:t>ref</w:t>
      </w:r>
      <w:commentRangeEnd w:id="25"/>
      <w:r w:rsidR="006B4776">
        <w:rPr>
          <w:rStyle w:val="CommentReference"/>
        </w:rPr>
        <w:commentReference w:id="25"/>
      </w:r>
      <w:r w:rsidR="00FE7474">
        <w:t>].</w:t>
      </w:r>
      <w:r w:rsidR="006B4776">
        <w:t xml:space="preserve"> In fig. 3.2, the </w:t>
      </w:r>
      <w:r w:rsidR="003D4324">
        <w:t>position</w:t>
      </w:r>
      <w:r w:rsidR="006B4776">
        <w:t xml:space="preserve"> vector is r while the velocity vector is v. both the </w:t>
      </w:r>
      <w:r w:rsidR="003D4324">
        <w:t>position</w:t>
      </w:r>
      <w:r w:rsidR="006B4776">
        <w:t xml:space="preserve"> and velocity vectors are </w:t>
      </w:r>
      <w:r w:rsidR="003D4324">
        <w:t xml:space="preserve">in the </w:t>
      </w:r>
      <w:r w:rsidR="000253D9">
        <w:t>three</w:t>
      </w:r>
      <w:r w:rsidR="003D4324">
        <w:t xml:space="preserve"> directions of the Cartesians plane in the XYZ axes.</w:t>
      </w:r>
      <w:r w:rsidR="0046323A">
        <w:t xml:space="preserve"> </w:t>
      </w:r>
      <w:r w:rsidR="000253D9">
        <w:t>A reference frame defines the state vectors</w:t>
      </w:r>
      <w:r w:rsidR="00AE60A6">
        <w:t xml:space="preserve">. For the asteroids, the </w:t>
      </w:r>
      <w:r w:rsidR="000253D9">
        <w:t>S</w:t>
      </w:r>
      <w:r w:rsidR="00AE60A6">
        <w:t xml:space="preserve">un </w:t>
      </w:r>
      <w:proofErr w:type="gramStart"/>
      <w:r w:rsidR="00AE60A6">
        <w:t>is used</w:t>
      </w:r>
      <w:proofErr w:type="gramEnd"/>
      <w:r w:rsidR="00AE60A6">
        <w:t xml:space="preserve"> as the </w:t>
      </w:r>
      <w:r w:rsidR="009D650F">
        <w:t>centre</w:t>
      </w:r>
      <w:r w:rsidR="00D71A37">
        <w:t xml:space="preserve"> of mass</w:t>
      </w:r>
      <w:r w:rsidR="000253D9">
        <w:t>,</w:t>
      </w:r>
      <w:r w:rsidR="00283D4A">
        <w:t xml:space="preserve"> with other</w:t>
      </w:r>
      <w:r w:rsidR="000253D9">
        <w:t>s</w:t>
      </w:r>
      <w:r w:rsidR="00283D4A">
        <w:t xml:space="preserve"> as the body having more mass than the asteroid</w:t>
      </w:r>
      <w:r w:rsidR="00D71A37">
        <w:t xml:space="preserve">, also known as the </w:t>
      </w:r>
      <w:r w:rsidR="009D650F">
        <w:t>barycentre</w:t>
      </w:r>
    </w:p>
    <w:p w14:paraId="1914D262" w14:textId="77777777" w:rsidR="009756D3" w:rsidRDefault="009756D3" w:rsidP="009756D3">
      <w:pPr>
        <w:keepNext/>
        <w:jc w:val="center"/>
      </w:pPr>
      <w:r>
        <w:rPr>
          <w:noProof/>
        </w:rPr>
        <w:lastRenderedPageBreak/>
        <w:drawing>
          <wp:inline distT="0" distB="0" distL="0" distR="0" wp14:anchorId="2283FE92" wp14:editId="1F5E070E">
            <wp:extent cx="4320000" cy="3240239"/>
            <wp:effectExtent l="0" t="0" r="444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000" cy="3240239"/>
                    </a:xfrm>
                    <a:prstGeom prst="rect">
                      <a:avLst/>
                    </a:prstGeom>
                    <a:noFill/>
                    <a:ln>
                      <a:noFill/>
                    </a:ln>
                  </pic:spPr>
                </pic:pic>
              </a:graphicData>
            </a:graphic>
          </wp:inline>
        </w:drawing>
      </w:r>
    </w:p>
    <w:p w14:paraId="038DD105" w14:textId="43CEFFE6" w:rsidR="00937409" w:rsidRDefault="009756D3" w:rsidP="009756D3">
      <w:pPr>
        <w:pStyle w:val="Caption"/>
        <w:jc w:val="center"/>
      </w:pPr>
      <w:r>
        <w:t xml:space="preserve">Figure </w:t>
      </w:r>
      <w:r w:rsidR="006908A2">
        <w:fldChar w:fldCharType="begin"/>
      </w:r>
      <w:r w:rsidR="006908A2">
        <w:instrText xml:space="preserve"> STYLEREF 1 \s </w:instrText>
      </w:r>
      <w:r w:rsidR="006908A2">
        <w:fldChar w:fldCharType="separate"/>
      </w:r>
      <w:r w:rsidR="00CF11D3">
        <w:rPr>
          <w:noProof/>
        </w:rPr>
        <w:t>3</w:t>
      </w:r>
      <w:r w:rsidR="006908A2">
        <w:rPr>
          <w:noProof/>
        </w:rPr>
        <w:fldChar w:fldCharType="end"/>
      </w:r>
      <w:r w:rsidR="00CF11D3">
        <w:noBreakHyphen/>
      </w:r>
      <w:r w:rsidR="006908A2">
        <w:fldChar w:fldCharType="begin"/>
      </w:r>
      <w:r w:rsidR="006908A2">
        <w:instrText xml:space="preserve"> SEQ Figure \* ARABIC \s 1 </w:instrText>
      </w:r>
      <w:r w:rsidR="006908A2">
        <w:fldChar w:fldCharType="separate"/>
      </w:r>
      <w:r w:rsidR="00CF11D3">
        <w:rPr>
          <w:noProof/>
        </w:rPr>
        <w:t>3</w:t>
      </w:r>
      <w:r w:rsidR="006908A2">
        <w:rPr>
          <w:noProof/>
        </w:rPr>
        <w:fldChar w:fldCharType="end"/>
      </w:r>
      <w:r>
        <w:t>: The position and velocity vectors. [</w:t>
      </w:r>
      <w:commentRangeStart w:id="26"/>
      <w:r>
        <w:t>ref</w:t>
      </w:r>
      <w:commentRangeEnd w:id="26"/>
      <w:r w:rsidR="001D1BAC">
        <w:rPr>
          <w:rStyle w:val="CommentReference"/>
          <w:iCs w:val="0"/>
        </w:rPr>
        <w:commentReference w:id="26"/>
      </w:r>
      <w:r>
        <w:t>]</w:t>
      </w:r>
    </w:p>
    <w:p w14:paraId="5912E8A2" w14:textId="09604A72" w:rsidR="00C5489E" w:rsidRDefault="00C91D42" w:rsidP="00C91D42">
      <w:r>
        <w:t>The position vector</w:t>
      </w:r>
      <w:r w:rsidR="00393552">
        <w:t xml:space="preserve">s </w:t>
      </w:r>
      <w:r w:rsidR="00113353">
        <w:t>represent the position</w:t>
      </w:r>
      <w:r w:rsidR="00CF4AB2">
        <w:t xml:space="preserve"> </w:t>
      </w:r>
      <w:r w:rsidR="00113353">
        <w:t xml:space="preserve">of the </w:t>
      </w:r>
      <w:r w:rsidR="00CF4AB2">
        <w:t>a</w:t>
      </w:r>
      <w:r w:rsidR="00113353">
        <w:t xml:space="preserve">steroid </w:t>
      </w:r>
      <w:r w:rsidR="00CF4AB2">
        <w:t>for a chosen</w:t>
      </w:r>
      <w:r w:rsidR="00113353">
        <w:t xml:space="preserve"> reference frame</w:t>
      </w:r>
      <w:r w:rsidR="000253D9">
        <w:t>. In contrast,</w:t>
      </w:r>
      <w:r w:rsidR="00113353">
        <w:t xml:space="preserve"> the velocity </w:t>
      </w:r>
      <w:r w:rsidR="003D71EA">
        <w:t xml:space="preserve">vectors represent the </w:t>
      </w:r>
      <w:r w:rsidR="000253D9">
        <w:t>asteroid’s velocity</w:t>
      </w:r>
      <w:r w:rsidR="003D71EA">
        <w:t xml:space="preserve"> at the same reference frame.</w:t>
      </w:r>
      <w:r w:rsidR="000011BD">
        <w:t xml:space="preserve"> If a geocentric frame </w:t>
      </w:r>
      <w:proofErr w:type="gramStart"/>
      <w:r w:rsidR="000011BD">
        <w:t>is used</w:t>
      </w:r>
      <w:proofErr w:type="gramEnd"/>
      <w:r w:rsidR="000011BD">
        <w:t xml:space="preserve">, the state vectors </w:t>
      </w:r>
      <w:r w:rsidR="00C5489E">
        <w:t xml:space="preserve">appear </w:t>
      </w:r>
      <w:r w:rsidR="00A3607C">
        <w:t>in equations 3.</w:t>
      </w:r>
      <w:r w:rsidR="007B7E4C">
        <w:t>13</w:t>
      </w:r>
      <w:r w:rsidR="00A3607C">
        <w:t xml:space="preserve"> and 3.1</w:t>
      </w:r>
      <w:r w:rsidR="007B7E4C">
        <w:t>4</w:t>
      </w:r>
      <w:r w:rsidR="00107E02">
        <w:t>, where</w:t>
      </w:r>
      <w:r w:rsidR="00A3607C">
        <w:t xml:space="preserve"> the unit vectors</w:t>
      </w:r>
      <w:r w:rsidR="00107E02">
        <w:t xml:space="preserve"> </w:t>
      </w:r>
      <m:oMath>
        <m:acc>
          <m:accPr>
            <m:ctrlPr>
              <w:rPr>
                <w:rFonts w:ascii="Cambria Math" w:hAnsi="Cambria Math"/>
                <w:i/>
              </w:rPr>
            </m:ctrlPr>
          </m:accPr>
          <m:e>
            <m:r>
              <w:rPr>
                <w:rFonts w:ascii="Cambria Math" w:hAnsi="Cambria Math"/>
              </w:rPr>
              <m:t>I</m:t>
            </m:r>
          </m:e>
        </m:acc>
      </m:oMath>
      <w:r w:rsidR="00555E80">
        <w:t xml:space="preserve">, </w:t>
      </w:r>
      <m:oMath>
        <m:acc>
          <m:accPr>
            <m:ctrlPr>
              <w:rPr>
                <w:rFonts w:ascii="Cambria Math" w:hAnsi="Cambria Math"/>
                <w:i/>
              </w:rPr>
            </m:ctrlPr>
          </m:accPr>
          <m:e>
            <m:r>
              <w:rPr>
                <w:rFonts w:ascii="Cambria Math" w:hAnsi="Cambria Math"/>
              </w:rPr>
              <m:t>J</m:t>
            </m:r>
          </m:e>
        </m:acc>
      </m:oMath>
      <w:r w:rsidR="00A3607C">
        <w:t xml:space="preserve"> </w:t>
      </w:r>
      <w:r w:rsidR="00366305">
        <w:t xml:space="preserve">and </w:t>
      </w:r>
      <m:oMath>
        <m:acc>
          <m:accPr>
            <m:ctrlPr>
              <w:rPr>
                <w:rFonts w:ascii="Cambria Math" w:hAnsi="Cambria Math"/>
                <w:i/>
              </w:rPr>
            </m:ctrlPr>
          </m:accPr>
          <m:e>
            <m:r>
              <w:rPr>
                <w:rFonts w:ascii="Cambria Math" w:hAnsi="Cambria Math"/>
              </w:rPr>
              <m:t>K</m:t>
            </m:r>
          </m:e>
        </m:acc>
      </m:oMath>
      <w:r w:rsidR="00366305">
        <w:t xml:space="preserve"> form </w:t>
      </w:r>
      <w:r w:rsidR="00555E80">
        <w:t>a</w:t>
      </w:r>
      <w:r w:rsidR="00366305">
        <w:t xml:space="preserve"> </w:t>
      </w:r>
      <w:r w:rsidR="00107E02">
        <w:t>right-hand</w:t>
      </w:r>
      <w:r w:rsidR="00555E80">
        <w:t xml:space="preserve"> triad.</w:t>
      </w:r>
      <w:r w:rsidR="00107E02">
        <w:t xml:space="preserve"> The velocity vector </w:t>
      </w:r>
      <w:proofErr w:type="gramStart"/>
      <w:r w:rsidR="00107E02">
        <w:t>is also shown</w:t>
      </w:r>
      <w:proofErr w:type="gramEnd"/>
      <w:r w:rsidR="00107E02">
        <w:t xml:space="preserve"> as a derivative of the position vector as </w:t>
      </w:r>
      <m:oMath>
        <m:acc>
          <m:accPr>
            <m:chr m:val="̇"/>
            <m:ctrlPr>
              <w:rPr>
                <w:rFonts w:ascii="Cambria Math" w:hAnsi="Cambria Math"/>
                <w:i/>
              </w:rPr>
            </m:ctrlPr>
          </m:accPr>
          <m:e>
            <m:r>
              <w:rPr>
                <w:rFonts w:ascii="Cambria Math" w:hAnsi="Cambria Math"/>
              </w:rPr>
              <m:t>r</m:t>
            </m:r>
          </m:e>
        </m:acc>
      </m:oMath>
      <w:r w:rsidR="00107E02">
        <w:t xml:space="preserve"> (r dot).</w:t>
      </w:r>
    </w:p>
    <w:p w14:paraId="2B691217" w14:textId="1C96C996" w:rsidR="00F2067B" w:rsidRPr="00513C3D" w:rsidRDefault="006908A2" w:rsidP="00C91D42">
      <m:oMathPara>
        <m:oMath>
          <m:eqArr>
            <m:eqArrPr>
              <m:maxDist m:val="1"/>
              <m:ctrlPr>
                <w:rPr>
                  <w:rFonts w:ascii="Cambria Math" w:hAnsi="Cambria Math"/>
                  <w:i/>
                </w:rPr>
              </m:ctrlPr>
            </m:eqArrPr>
            <m:e>
              <m:r>
                <w:rPr>
                  <w:rFonts w:ascii="Cambria Math" w:hAnsi="Cambria Math"/>
                </w:rPr>
                <m:t>r=X</m:t>
              </m:r>
              <m:acc>
                <m:accPr>
                  <m:ctrlPr>
                    <w:rPr>
                      <w:rFonts w:ascii="Cambria Math" w:hAnsi="Cambria Math"/>
                      <w:i/>
                    </w:rPr>
                  </m:ctrlPr>
                </m:accPr>
                <m:e>
                  <m:r>
                    <w:rPr>
                      <w:rFonts w:ascii="Cambria Math" w:hAnsi="Cambria Math"/>
                    </w:rPr>
                    <m:t>I</m:t>
                  </m:r>
                </m:e>
              </m:acc>
              <m:r>
                <w:rPr>
                  <w:rFonts w:ascii="Cambria Math" w:hAnsi="Cambria Math"/>
                </w:rPr>
                <m:t>+Y</m:t>
              </m:r>
              <m:acc>
                <m:accPr>
                  <m:ctrlPr>
                    <w:rPr>
                      <w:rFonts w:ascii="Cambria Math" w:hAnsi="Cambria Math"/>
                      <w:i/>
                    </w:rPr>
                  </m:ctrlPr>
                </m:accPr>
                <m:e>
                  <m:r>
                    <w:rPr>
                      <w:rFonts w:ascii="Cambria Math" w:hAnsi="Cambria Math"/>
                    </w:rPr>
                    <m:t>J</m:t>
                  </m:r>
                </m:e>
              </m:acc>
              <m:r>
                <w:rPr>
                  <w:rFonts w:ascii="Cambria Math" w:hAnsi="Cambria Math"/>
                </w:rPr>
                <m:t>+Z</m:t>
              </m:r>
              <m:acc>
                <m:accPr>
                  <m:ctrlPr>
                    <w:rPr>
                      <w:rFonts w:ascii="Cambria Math" w:hAnsi="Cambria Math"/>
                      <w:i/>
                    </w:rPr>
                  </m:ctrlPr>
                </m:accPr>
                <m:e>
                  <m:r>
                    <w:rPr>
                      <w:rFonts w:ascii="Cambria Math" w:hAnsi="Cambria Math"/>
                    </w:rPr>
                    <m:t>K</m:t>
                  </m:r>
                </m:e>
              </m:acc>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13</m:t>
                  </m:r>
                </m:e>
              </m:d>
            </m:e>
          </m:eqArr>
        </m:oMath>
      </m:oMathPara>
    </w:p>
    <w:p w14:paraId="0381AB8A" w14:textId="6D9AECCE" w:rsidR="0062208B" w:rsidRPr="0062208B" w:rsidRDefault="006908A2" w:rsidP="00C91D42">
      <m:oMathPara>
        <m:oMath>
          <m:eqArr>
            <m:eqArrPr>
              <m:maxDist m:val="1"/>
              <m:ctrlPr>
                <w:rPr>
                  <w:rFonts w:ascii="Cambria Math" w:hAnsi="Cambria Math"/>
                  <w:i/>
                </w:rPr>
              </m:ctrlPr>
            </m:eqArrPr>
            <m:e>
              <m:r>
                <w:rPr>
                  <w:rFonts w:ascii="Cambria Math" w:hAnsi="Cambria Math"/>
                </w:rPr>
                <m:t>v= νx</m:t>
              </m:r>
              <m:acc>
                <m:accPr>
                  <m:ctrlPr>
                    <w:rPr>
                      <w:rFonts w:ascii="Cambria Math" w:hAnsi="Cambria Math"/>
                      <w:i/>
                    </w:rPr>
                  </m:ctrlPr>
                </m:accPr>
                <m:e>
                  <m:r>
                    <w:rPr>
                      <w:rFonts w:ascii="Cambria Math" w:hAnsi="Cambria Math"/>
                    </w:rPr>
                    <m:t>I</m:t>
                  </m:r>
                </m:e>
              </m:acc>
              <m:r>
                <w:rPr>
                  <w:rFonts w:ascii="Cambria Math" w:hAnsi="Cambria Math"/>
                </w:rPr>
                <m:t>+vy</m:t>
              </m:r>
              <m:acc>
                <m:accPr>
                  <m:ctrlPr>
                    <w:rPr>
                      <w:rFonts w:ascii="Cambria Math" w:hAnsi="Cambria Math"/>
                      <w:i/>
                    </w:rPr>
                  </m:ctrlPr>
                </m:accPr>
                <m:e>
                  <m:r>
                    <w:rPr>
                      <w:rFonts w:ascii="Cambria Math" w:hAnsi="Cambria Math"/>
                    </w:rPr>
                    <m:t>J</m:t>
                  </m:r>
                </m:e>
              </m:acc>
              <m:r>
                <w:rPr>
                  <w:rFonts w:ascii="Cambria Math" w:hAnsi="Cambria Math"/>
                </w:rPr>
                <m:t>+vz</m:t>
              </m:r>
              <m:acc>
                <m:accPr>
                  <m:ctrlPr>
                    <w:rPr>
                      <w:rFonts w:ascii="Cambria Math" w:hAnsi="Cambria Math"/>
                      <w:i/>
                    </w:rPr>
                  </m:ctrlPr>
                </m:accPr>
                <m:e>
                  <m:r>
                    <w:rPr>
                      <w:rFonts w:ascii="Cambria Math" w:hAnsi="Cambria Math"/>
                    </w:rPr>
                    <m:t>K</m:t>
                  </m:r>
                </m:e>
              </m:acc>
              <m:r>
                <w:rPr>
                  <w:rFonts w:ascii="Cambria Math" w:hAnsi="Cambria Math"/>
                </w:rPr>
                <m:t>#</m:t>
              </m:r>
              <m:d>
                <m:dPr>
                  <m:ctrlPr>
                    <w:rPr>
                      <w:rFonts w:ascii="Cambria Math" w:hAnsi="Cambria Math"/>
                      <w:i/>
                    </w:rPr>
                  </m:ctrlPr>
                </m:dPr>
                <m:e>
                  <m:r>
                    <w:rPr>
                      <w:rFonts w:ascii="Cambria Math" w:hAnsi="Cambria Math"/>
                    </w:rPr>
                    <m:t>3.1</m:t>
                  </m:r>
                  <m:r>
                    <w:rPr>
                      <w:rFonts w:ascii="Cambria Math" w:hAnsi="Cambria Math"/>
                    </w:rPr>
                    <m:t>4</m:t>
                  </m:r>
                </m:e>
              </m:d>
            </m:e>
          </m:eqArr>
        </m:oMath>
      </m:oMathPara>
    </w:p>
    <w:p w14:paraId="32BA5AEA" w14:textId="1A0F21C3" w:rsidR="00C91D42" w:rsidRPr="00C91D42" w:rsidRDefault="003D71EA" w:rsidP="00C91D42">
      <w:r>
        <w:t xml:space="preserve"> </w:t>
      </w:r>
      <w:r w:rsidR="000D10B2">
        <w:t>T</w:t>
      </w:r>
      <w:r>
        <w:t>he time</w:t>
      </w:r>
      <w:r w:rsidR="00AF7D4B">
        <w:t xml:space="preserve"> these vectors </w:t>
      </w:r>
      <w:proofErr w:type="gramStart"/>
      <w:r w:rsidR="00AF7D4B">
        <w:t>were measured</w:t>
      </w:r>
      <w:proofErr w:type="gramEnd"/>
      <w:r w:rsidR="00AF7D4B">
        <w:t xml:space="preserve"> are sufficient to present the asteroid’s trajectory through its orbital elements. </w:t>
      </w:r>
      <w:r w:rsidR="009C3A51">
        <w:t>And the</w:t>
      </w:r>
      <w:r w:rsidR="00BD65FA">
        <w:t xml:space="preserve"> reverse happens as the </w:t>
      </w:r>
      <w:r w:rsidR="00CF4AB2">
        <w:t>orbital</w:t>
      </w:r>
      <w:r w:rsidR="00BD65FA">
        <w:t xml:space="preserve"> elements can give the position and velocity vectors</w:t>
      </w:r>
      <w:r w:rsidR="004E568C">
        <w:t>.</w:t>
      </w:r>
      <w:r w:rsidR="00B31C39">
        <w:t xml:space="preserve"> State vectors are important in numerical integration</w:t>
      </w:r>
      <w:r w:rsidR="009E0DCD">
        <w:t>, accounting</w:t>
      </w:r>
      <w:r w:rsidR="007B5E85">
        <w:t xml:space="preserve"> for significant or </w:t>
      </w:r>
      <w:r w:rsidR="00F47F83">
        <w:t>arbitrary</w:t>
      </w:r>
      <w:r w:rsidR="007B5E85">
        <w:t xml:space="preserve"> </w:t>
      </w:r>
      <w:r w:rsidR="00F47F83">
        <w:t>perturbations</w:t>
      </w:r>
      <w:r w:rsidR="007B5E85">
        <w:t xml:space="preserve"> like drag or </w:t>
      </w:r>
      <w:r w:rsidR="00F47F83">
        <w:t>gravitational</w:t>
      </w:r>
      <w:r w:rsidR="007B5E85">
        <w:t xml:space="preserve"> effects from third bodies</w:t>
      </w:r>
      <w:r w:rsidR="009E0DCD">
        <w:t>. A</w:t>
      </w:r>
      <w:r w:rsidR="007B5E85">
        <w:t xml:space="preserve">s well as the </w:t>
      </w:r>
      <w:r w:rsidR="00F47F83">
        <w:t>central</w:t>
      </w:r>
      <w:r w:rsidR="007B5E85">
        <w:t xml:space="preserve"> body </w:t>
      </w:r>
      <w:r w:rsidR="000D10B2">
        <w:t>is</w:t>
      </w:r>
      <w:r w:rsidR="007B5E85">
        <w:t xml:space="preserve"> the </w:t>
      </w:r>
      <w:r w:rsidR="000253D9">
        <w:t>S</w:t>
      </w:r>
      <w:r w:rsidR="007B5E85">
        <w:t>un.</w:t>
      </w:r>
      <w:r w:rsidR="006E5B3F">
        <w:t xml:space="preserve"> that said, the orbital elements are only valid at that moment they </w:t>
      </w:r>
      <w:proofErr w:type="gramStart"/>
      <w:r w:rsidR="006E5B3F">
        <w:t>are computed</w:t>
      </w:r>
      <w:proofErr w:type="gramEnd"/>
      <w:r w:rsidR="006E5B3F">
        <w:t>. The reason is due to the</w:t>
      </w:r>
      <w:r w:rsidR="0074112D">
        <w:t xml:space="preserve"> continuous </w:t>
      </w:r>
      <w:r w:rsidR="00F47F83">
        <w:t>perturbations</w:t>
      </w:r>
      <w:r w:rsidR="0074112D">
        <w:t xml:space="preserve"> that affect the </w:t>
      </w:r>
      <w:r w:rsidR="00F47F83">
        <w:t>orbital</w:t>
      </w:r>
      <w:r w:rsidR="0074112D">
        <w:t xml:space="preserve"> elements. Therefore, </w:t>
      </w:r>
      <w:r w:rsidR="0032269E">
        <w:t>databases have recomputed values of these elements over time to account for the changes affecting the asteroids.</w:t>
      </w:r>
      <w:r w:rsidR="00E149D1">
        <w:t xml:space="preserve"> It </w:t>
      </w:r>
      <w:proofErr w:type="gramStart"/>
      <w:r w:rsidR="00E149D1">
        <w:t>is fit</w:t>
      </w:r>
      <w:proofErr w:type="gramEnd"/>
      <w:r w:rsidR="00E149D1">
        <w:t xml:space="preserve"> to say that these orbital elements are </w:t>
      </w:r>
      <w:r w:rsidR="00F47F83">
        <w:t>osculating</w:t>
      </w:r>
      <w:r w:rsidR="00E149D1">
        <w:t xml:space="preserve"> elements as they </w:t>
      </w:r>
      <w:r w:rsidR="00F47F83">
        <w:t>coincide</w:t>
      </w:r>
      <w:r w:rsidR="00E149D1">
        <w:t xml:space="preserve"> with the actual orbit </w:t>
      </w:r>
      <w:r w:rsidR="00F47F83">
        <w:t xml:space="preserve">only </w:t>
      </w:r>
      <w:r w:rsidR="00E149D1">
        <w:t xml:space="preserve">at the </w:t>
      </w:r>
      <w:r w:rsidR="00F47F83">
        <w:t>given time.</w:t>
      </w:r>
    </w:p>
    <w:p w14:paraId="2B2B6488" w14:textId="0C0E060F" w:rsidR="009F153D" w:rsidRDefault="009F153D" w:rsidP="009F153D">
      <w:pPr>
        <w:pStyle w:val="Heading3"/>
      </w:pPr>
      <w:r>
        <w:t>Gibbs Method</w:t>
      </w:r>
    </w:p>
    <w:p w14:paraId="110B1564" w14:textId="7F01EB88" w:rsidR="00EF2C42" w:rsidRDefault="00EF2C42" w:rsidP="00EF2C42">
      <w:r>
        <w:t xml:space="preserve"> From observations made for astero</w:t>
      </w:r>
      <w:r w:rsidR="00FC1FF8">
        <w:t>i</w:t>
      </w:r>
      <w:r>
        <w:t>ds</w:t>
      </w:r>
      <w:r w:rsidR="005F3B2B">
        <w:t>, the position v</w:t>
      </w:r>
      <w:r w:rsidR="00FC1FF8">
        <w:t>e</w:t>
      </w:r>
      <w:r w:rsidR="005F3B2B">
        <w:t xml:space="preserve">ctors can </w:t>
      </w:r>
      <w:proofErr w:type="gramStart"/>
      <w:r w:rsidR="005F3B2B">
        <w:t>be obtained</w:t>
      </w:r>
      <w:proofErr w:type="gramEnd"/>
      <w:r w:rsidR="005F3B2B">
        <w:t xml:space="preserve"> from a </w:t>
      </w:r>
      <w:r w:rsidR="00D640C1">
        <w:t xml:space="preserve">successive observation period moments </w:t>
      </w:r>
      <w:r w:rsidR="00D640C1">
        <w:rPr>
          <w:i/>
          <w:iCs/>
        </w:rPr>
        <w:t xml:space="preserve">t. </w:t>
      </w:r>
      <w:r w:rsidR="00DB6F9B">
        <w:t xml:space="preserve">since the </w:t>
      </w:r>
      <w:r w:rsidR="00FC1FF8">
        <w:t>Gibbs</w:t>
      </w:r>
      <w:r w:rsidR="00DB6F9B">
        <w:t xml:space="preserve"> methods require three position vectors, three successive times need to be made</w:t>
      </w:r>
      <w:r w:rsidR="00FC1FF8">
        <w:t>,</w:t>
      </w:r>
      <w:r w:rsidR="001A3FBD">
        <w:t xml:space="preserve"> that is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oMath>
      <w:r w:rsidR="001A3FBD">
        <w:t xml:space="preserve"> and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sidR="006F06FE">
        <w:t xml:space="preserve">. Therefore, to obtain the </w:t>
      </w:r>
      <w:r w:rsidR="0046706B">
        <w:t>velocity</w:t>
      </w:r>
      <w:r w:rsidR="006F06FE">
        <w:t xml:space="preserve"> vectors based on those three times of observation</w:t>
      </w:r>
      <w:r w:rsidR="00B62399">
        <w:t xml:space="preserve">, the </w:t>
      </w:r>
      <w:r w:rsidR="0046706B">
        <w:t>Gibbs</w:t>
      </w:r>
      <w:r w:rsidR="00B62399">
        <w:t xml:space="preserve"> method </w:t>
      </w:r>
      <w:r w:rsidR="006908A2">
        <w:t>is</w:t>
      </w:r>
      <w:r w:rsidR="00B62399">
        <w:t xml:space="preserve"> the best solution. J.W. Gibbs </w:t>
      </w:r>
      <w:r w:rsidR="00DF33C8">
        <w:t xml:space="preserve">was an American scholar who made great </w:t>
      </w:r>
      <w:r w:rsidR="0046706B">
        <w:t>contributions</w:t>
      </w:r>
      <w:r w:rsidR="00DF33C8">
        <w:t xml:space="preserve"> to </w:t>
      </w:r>
      <w:r w:rsidR="0046706B">
        <w:t>thermodynamics</w:t>
      </w:r>
      <w:r w:rsidR="00DF33C8">
        <w:t xml:space="preserve">. He </w:t>
      </w:r>
      <w:r w:rsidR="00F53BDD">
        <w:t>produced</w:t>
      </w:r>
      <w:r w:rsidR="00DF33C8">
        <w:t xml:space="preserve"> the preliminary orbit determination that borrows </w:t>
      </w:r>
      <w:proofErr w:type="gramStart"/>
      <w:r w:rsidR="00DF33C8">
        <w:t>a lot of</w:t>
      </w:r>
      <w:proofErr w:type="gramEnd"/>
      <w:r w:rsidR="00DF33C8">
        <w:t xml:space="preserve"> inspiration from Gauss and works with only th</w:t>
      </w:r>
      <w:r w:rsidR="0046706B">
        <w:t>ree position</w:t>
      </w:r>
      <w:r w:rsidR="00DF33C8">
        <w:t xml:space="preserve"> vectors.</w:t>
      </w:r>
    </w:p>
    <w:p w14:paraId="247164D1" w14:textId="09E6FEC3" w:rsidR="00CD79BC" w:rsidRDefault="00CD79BC" w:rsidP="00EF2C42">
      <w:r>
        <w:lastRenderedPageBreak/>
        <w:t xml:space="preserve">The position </w:t>
      </w:r>
      <w:r w:rsidR="00024EEB">
        <w:t>vectors</w:t>
      </w:r>
      <w:r>
        <w:t xml:space="preserve"> lie on the same plane</w:t>
      </w:r>
      <w:r w:rsidR="00B71D60">
        <w:t>, f</w:t>
      </w:r>
      <w:r w:rsidR="009E0DCD">
        <w:t>or</w:t>
      </w:r>
      <w:r w:rsidR="00B71D60">
        <w:t>m the basis of the conservation of angular moment.</w:t>
      </w:r>
      <w:r w:rsidR="005A659E">
        <w:t xml:space="preserve"> Therefore, the position vectors </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005A659E">
        <w:t xml:space="preserve"> and </w:t>
      </w:r>
      <m:oMath>
        <m:sSub>
          <m:sSubPr>
            <m:ctrlPr>
              <w:rPr>
                <w:rFonts w:ascii="Cambria Math" w:hAnsi="Cambria Math"/>
                <w:i/>
              </w:rPr>
            </m:ctrlPr>
          </m:sSubPr>
          <m:e>
            <m:r>
              <m:rPr>
                <m:sty m:val="bi"/>
              </m:rPr>
              <w:rPr>
                <w:rFonts w:ascii="Cambria Math" w:hAnsi="Cambria Math"/>
              </w:rPr>
              <m:t>r</m:t>
            </m:r>
          </m:e>
          <m:sub>
            <m:r>
              <w:rPr>
                <w:rFonts w:ascii="Cambria Math" w:hAnsi="Cambria Math"/>
              </w:rPr>
              <m:t>3</m:t>
            </m:r>
          </m:sub>
        </m:sSub>
      </m:oMath>
      <w:r w:rsidR="005A659E">
        <w:t xml:space="preserve"> lie on the same plan</w:t>
      </w:r>
      <w:r w:rsidR="009E0DCD">
        <w:t>,</w:t>
      </w:r>
      <w:r w:rsidR="005A659E">
        <w:t xml:space="preserve"> and </w:t>
      </w:r>
      <w:r w:rsidR="006C0200">
        <w:t xml:space="preserve">scalar factors </w:t>
      </w:r>
      <w:r w:rsidR="00987D23">
        <w:t xml:space="preserve">can </w:t>
      </w:r>
      <w:proofErr w:type="gramStart"/>
      <w:r w:rsidR="00987D23">
        <w:t>be used</w:t>
      </w:r>
      <w:proofErr w:type="gramEnd"/>
      <w:r w:rsidR="00987D23">
        <w:t xml:space="preserve"> when </w:t>
      </w:r>
      <w:r w:rsidR="00024EEB">
        <w:t>summing</w:t>
      </w:r>
      <w:r w:rsidR="00987D23">
        <w:t xml:space="preserve"> up one position vector</w:t>
      </w:r>
      <w:r w:rsidR="009E0DCD">
        <w:t>,</w:t>
      </w:r>
      <w:r w:rsidR="00987D23">
        <w:t xml:space="preserve"> as shown in equation 3.1</w:t>
      </w:r>
      <w:r w:rsidR="007B7E4C">
        <w:t>5</w:t>
      </w:r>
      <w:r w:rsidR="00987D23">
        <w:t>.</w:t>
      </w:r>
      <w:r w:rsidR="00024EEB">
        <w:t xml:space="preserve"> the </w:t>
      </w:r>
      <w:r w:rsidR="00F4664B">
        <w:t>coefficients</w:t>
      </w:r>
      <w:r w:rsidR="00024EEB">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oMath>
      <w:r w:rsidR="00024EEB">
        <w:t xml:space="preserve">and </w:t>
      </w:r>
      <m:oMath>
        <m:sSub>
          <m:sSubPr>
            <m:ctrlPr>
              <w:rPr>
                <w:rFonts w:ascii="Cambria Math" w:hAnsi="Cambria Math"/>
                <w:i/>
              </w:rPr>
            </m:ctrlPr>
          </m:sSubPr>
          <m:e>
            <m:r>
              <w:rPr>
                <w:rFonts w:ascii="Cambria Math" w:hAnsi="Cambria Math"/>
              </w:rPr>
              <m:t>c</m:t>
            </m:r>
          </m:e>
          <m:sub>
            <m:r>
              <w:rPr>
                <w:rFonts w:ascii="Cambria Math" w:hAnsi="Cambria Math"/>
              </w:rPr>
              <m:t>3</m:t>
            </m:r>
          </m:sub>
        </m:sSub>
      </m:oMath>
      <w:r w:rsidR="00F344EA">
        <w:t xml:space="preserve"> </w:t>
      </w:r>
      <w:proofErr w:type="gramStart"/>
      <w:r w:rsidR="00F344EA">
        <w:t>are output</w:t>
      </w:r>
      <w:proofErr w:type="gramEnd"/>
      <w:r w:rsidR="00F344EA">
        <w:t xml:space="preserve"> from the position vectors.</w:t>
      </w:r>
    </w:p>
    <w:p w14:paraId="4293E759" w14:textId="056A11A7" w:rsidR="00987D23" w:rsidRPr="00D10870" w:rsidRDefault="006908A2" w:rsidP="00EF2C42">
      <m:oMathPara>
        <m:oMath>
          <m:eqArr>
            <m:eqArrPr>
              <m:maxDist m:val="1"/>
              <m:ctrlPr>
                <w:rPr>
                  <w:rFonts w:ascii="Cambria Math" w:hAnsi="Cambria Math"/>
                </w:rPr>
              </m:ctrlPr>
            </m:eqArrP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m:rPr>
                      <m:sty m:val="bi"/>
                    </m:rPr>
                    <w:rPr>
                      <w:rFonts w:ascii="Cambria Math" w:hAnsi="Cambria Math"/>
                    </w:rPr>
                    <m:t>r</m:t>
                  </m:r>
                </m:e>
                <m:sub>
                  <m:r>
                    <w:rPr>
                      <w:rFonts w:ascii="Cambria Math" w:hAnsi="Cambria Math"/>
                    </w:rPr>
                    <m:t>2</m:t>
                  </m:r>
                </m:sub>
              </m:sSub>
              <m:r>
                <m:rPr>
                  <m:sty m:val="p"/>
                </m:rP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3</m:t>
                      </m:r>
                    </m:sub>
                  </m:sSub>
                  <m:r>
                    <m:rPr>
                      <m:sty m:val="bi"/>
                    </m:rPr>
                    <w:rPr>
                      <w:rFonts w:ascii="Cambria Math" w:hAnsi="Cambria Math"/>
                    </w:rPr>
                    <m:t>r</m:t>
                  </m:r>
                </m:e>
                <m:sub>
                  <m:r>
                    <w:rPr>
                      <w:rFonts w:ascii="Cambria Math" w:hAnsi="Cambria Math"/>
                    </w:rPr>
                    <m:t>3</m:t>
                  </m:r>
                </m:sub>
              </m:sSub>
              <m:r>
                <m:rPr>
                  <m:sty m:val="p"/>
                </m:rPr>
                <w:rPr>
                  <w:rFonts w:ascii="Cambria Math" w:hAnsi="Cambria Math"/>
                </w:rPr>
                <m:t xml:space="preserve"> </m:t>
              </m:r>
              <m:r>
                <w:rPr>
                  <w:rFonts w:ascii="Cambria Math" w:hAnsi="Cambria Math"/>
                </w:rPr>
                <m:t>#</m:t>
              </m:r>
              <m:d>
                <m:dPr>
                  <m:ctrlPr>
                    <w:rPr>
                      <w:rFonts w:ascii="Cambria Math" w:hAnsi="Cambria Math"/>
                    </w:rPr>
                  </m:ctrlPr>
                </m:dPr>
                <m:e>
                  <m:r>
                    <m:rPr>
                      <m:sty m:val="p"/>
                    </m:rPr>
                    <w:rPr>
                      <w:rFonts w:ascii="Cambria Math" w:hAnsi="Cambria Math"/>
                    </w:rPr>
                    <m:t>3.1</m:t>
                  </m:r>
                  <m:r>
                    <m:rPr>
                      <m:sty m:val="p"/>
                    </m:rPr>
                    <w:rPr>
                      <w:rFonts w:ascii="Cambria Math" w:hAnsi="Cambria Math"/>
                    </w:rPr>
                    <m:t>5</m:t>
                  </m:r>
                </m:e>
              </m:d>
              <m:ctrlPr>
                <w:rPr>
                  <w:rFonts w:ascii="Cambria Math" w:hAnsi="Cambria Math"/>
                  <w:i/>
                </w:rPr>
              </m:ctrlPr>
            </m:e>
          </m:eqArr>
        </m:oMath>
      </m:oMathPara>
    </w:p>
    <w:p w14:paraId="5C721498" w14:textId="4E2ED403" w:rsidR="00D10870" w:rsidRDefault="00647245" w:rsidP="00EF2C42">
      <w:r>
        <w:t>T</w:t>
      </w:r>
      <w:r w:rsidR="00297081">
        <w:t>he unit vector</w:t>
      </w:r>
      <w:r w:rsidR="005212BE">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23</m:t>
            </m:r>
          </m:sub>
        </m:sSub>
      </m:oMath>
      <w:r w:rsidR="00297081">
        <w:t xml:space="preserve"> normal to</w:t>
      </w:r>
      <w:r w:rsidR="00E63DB7">
        <w:t xml:space="preserve"> the </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005212BE">
        <w:t xml:space="preserve"> and </w:t>
      </w:r>
      <m:oMath>
        <m:sSub>
          <m:sSubPr>
            <m:ctrlPr>
              <w:rPr>
                <w:rFonts w:ascii="Cambria Math" w:hAnsi="Cambria Math"/>
                <w:i/>
              </w:rPr>
            </m:ctrlPr>
          </m:sSubPr>
          <m:e>
            <m:r>
              <m:rPr>
                <m:sty m:val="bi"/>
              </m:rPr>
              <w:rPr>
                <w:rFonts w:ascii="Cambria Math" w:hAnsi="Cambria Math"/>
              </w:rPr>
              <m:t>r</m:t>
            </m:r>
          </m:e>
          <m:sub>
            <m:r>
              <w:rPr>
                <w:rFonts w:ascii="Cambria Math" w:hAnsi="Cambria Math"/>
              </w:rPr>
              <m:t>3</m:t>
            </m:r>
          </m:sub>
        </m:sSub>
      </m:oMath>
      <w:r w:rsidR="00F03B1E">
        <w:t xml:space="preserve"> plane should be perpendicular to </w:t>
      </w:r>
      <w:r w:rsidR="009E0DCD">
        <w:t xml:space="preserve">the </w:t>
      </w:r>
      <w:r w:rsidR="00F4757B">
        <w:t>unit</w:t>
      </w:r>
      <w:r w:rsidR="00F03B1E">
        <w:t xml:space="preserve"> vector </w:t>
      </w:r>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r1</m:t>
            </m:r>
          </m:sub>
        </m:sSub>
      </m:oMath>
      <w:r w:rsidR="00F03B1E">
        <w:t xml:space="preserve"> in the </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 xml:space="preserve"> </m:t>
        </m:r>
      </m:oMath>
      <w:r w:rsidR="00AB022B">
        <w:t>direction</w:t>
      </w:r>
      <w:r w:rsidR="00F4757B">
        <w:t>, such that the dot product is a zero</w:t>
      </w:r>
      <w:r w:rsidR="009E0DCD">
        <w:t>,</w:t>
      </w:r>
      <w:r w:rsidR="00F4757B">
        <w:t xml:space="preserve"> as shown in equation 3.1</w:t>
      </w:r>
      <w:r w:rsidR="007B7E4C">
        <w:t>6</w:t>
      </w:r>
      <w:r w:rsidR="00F4757B">
        <w:t>.</w:t>
      </w:r>
    </w:p>
    <w:p w14:paraId="5EFC6F0A" w14:textId="08D7D4AC" w:rsidR="007572A0" w:rsidRPr="007572A0" w:rsidRDefault="006908A2" w:rsidP="00EF2C42">
      <m:oMathPara>
        <m:oMath>
          <m:eqArr>
            <m:eqArrPr>
              <m:maxDist m:val="1"/>
              <m:ctrlPr>
                <w:rPr>
                  <w:rFonts w:ascii="Cambria Math" w:hAnsi="Cambria Math"/>
                  <w:i/>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r1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23</m:t>
                  </m:r>
                </m:sub>
              </m:sSub>
              <m:r>
                <w:rPr>
                  <w:rFonts w:ascii="Cambria Math" w:hAnsi="Cambria Math"/>
                </w:rPr>
                <m:t>=0#</m:t>
              </m:r>
              <m:d>
                <m:dPr>
                  <m:ctrlPr>
                    <w:rPr>
                      <w:rFonts w:ascii="Cambria Math" w:hAnsi="Cambria Math"/>
                      <w:i/>
                    </w:rPr>
                  </m:ctrlPr>
                </m:dPr>
                <m:e>
                  <m:r>
                    <w:rPr>
                      <w:rFonts w:ascii="Cambria Math" w:hAnsi="Cambria Math"/>
                    </w:rPr>
                    <m:t>3.1</m:t>
                  </m:r>
                  <m:r>
                    <w:rPr>
                      <w:rFonts w:ascii="Cambria Math" w:hAnsi="Cambria Math"/>
                    </w:rPr>
                    <m:t>6</m:t>
                  </m:r>
                </m:e>
              </m:d>
            </m:e>
          </m:eqArr>
        </m:oMath>
      </m:oMathPara>
    </w:p>
    <w:p w14:paraId="7B5076A8" w14:textId="154104CC" w:rsidR="000714D6" w:rsidRDefault="000714D6" w:rsidP="00EF2C42">
      <w:r>
        <w:t xml:space="preserve">Where the unit vectors </w:t>
      </w:r>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r1</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23</m:t>
            </m:r>
          </m:sub>
        </m:sSub>
      </m:oMath>
      <w:r>
        <w:t xml:space="preserve"> </w:t>
      </w:r>
      <w:proofErr w:type="gramStart"/>
      <w:r>
        <w:t>are shown</w:t>
      </w:r>
      <w:proofErr w:type="gramEnd"/>
      <w:r>
        <w:t xml:space="preserve"> in equations 3.1</w:t>
      </w:r>
      <w:r w:rsidR="00414DC6">
        <w:t>7</w:t>
      </w:r>
      <w:r>
        <w:t xml:space="preserve"> and 3.1</w:t>
      </w:r>
      <w:r w:rsidR="00414DC6">
        <w:t>8</w:t>
      </w:r>
      <w:r>
        <w:t>, respectively.</w:t>
      </w:r>
    </w:p>
    <w:p w14:paraId="3A43E142" w14:textId="5C9FC6BE" w:rsidR="000714D6" w:rsidRPr="000714D6" w:rsidRDefault="006908A2" w:rsidP="00EF2C42">
      <m:oMathPara>
        <m:oMath>
          <m:eqArr>
            <m:eqArrPr>
              <m:maxDist m:val="1"/>
              <m:ctrlPr>
                <w:rPr>
                  <w:rFonts w:ascii="Cambria Math" w:hAnsi="Cambria Math"/>
                  <w:i/>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r1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d>
                <m:dPr>
                  <m:ctrlPr>
                    <w:rPr>
                      <w:rFonts w:ascii="Cambria Math" w:hAnsi="Cambria Math"/>
                      <w:i/>
                    </w:rPr>
                  </m:ctrlPr>
                </m:dPr>
                <m:e>
                  <m:r>
                    <w:rPr>
                      <w:rFonts w:ascii="Cambria Math" w:hAnsi="Cambria Math"/>
                    </w:rPr>
                    <m:t>3.1</m:t>
                  </m:r>
                  <m:r>
                    <w:rPr>
                      <w:rFonts w:ascii="Cambria Math" w:hAnsi="Cambria Math"/>
                    </w:rPr>
                    <m:t>7</m:t>
                  </m:r>
                </m:e>
              </m:d>
            </m:e>
          </m:eqArr>
        </m:oMath>
      </m:oMathPara>
    </w:p>
    <w:p w14:paraId="1A9B7223" w14:textId="060E182A" w:rsidR="000714D6" w:rsidRPr="00530A53" w:rsidRDefault="006908A2" w:rsidP="00EF2C42">
      <m:oMathPara>
        <m:oMath>
          <m:eqArr>
            <m:eqArrPr>
              <m:maxDist m:val="1"/>
              <m:ctrlPr>
                <w:rPr>
                  <w:rFonts w:ascii="Cambria Math" w:hAnsi="Cambria Math"/>
                  <w:i/>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23</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r>
                        <m:rPr>
                          <m:sty m:val="p"/>
                        </m:rPr>
                        <w:rPr>
                          <w:rFonts w:ascii="Cambria Math" w:hAnsi="Cambria Math"/>
                        </w:rPr>
                        <m:t xml:space="preserve"> × </m:t>
                      </m:r>
                      <m:sSub>
                        <m:sSubPr>
                          <m:ctrlPr>
                            <w:rPr>
                              <w:rFonts w:ascii="Cambria Math" w:hAnsi="Cambria Math"/>
                              <w:i/>
                            </w:rPr>
                          </m:ctrlPr>
                        </m:sSubPr>
                        <m:e>
                          <m:r>
                            <m:rPr>
                              <m:sty m:val="bi"/>
                            </m:rPr>
                            <w:rPr>
                              <w:rFonts w:ascii="Cambria Math" w:hAnsi="Cambria Math"/>
                            </w:rPr>
                            <m:t>r</m:t>
                          </m:r>
                        </m:e>
                        <m:sub>
                          <m:r>
                            <w:rPr>
                              <w:rFonts w:ascii="Cambria Math" w:hAnsi="Cambria Math"/>
                            </w:rPr>
                            <m:t>3</m:t>
                          </m:r>
                        </m:sub>
                      </m:sSub>
                    </m:e>
                  </m:d>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r>
                        <m:rPr>
                          <m:sty m:val="p"/>
                        </m:rPr>
                        <w:rPr>
                          <w:rFonts w:ascii="Cambria Math" w:hAnsi="Cambria Math"/>
                        </w:rPr>
                        <m:t xml:space="preserve"> × </m:t>
                      </m:r>
                      <m:sSub>
                        <m:sSubPr>
                          <m:ctrlPr>
                            <w:rPr>
                              <w:rFonts w:ascii="Cambria Math" w:hAnsi="Cambria Math"/>
                              <w:i/>
                            </w:rPr>
                          </m:ctrlPr>
                        </m:sSubPr>
                        <m:e>
                          <m:r>
                            <m:rPr>
                              <m:sty m:val="bi"/>
                            </m:rPr>
                            <w:rPr>
                              <w:rFonts w:ascii="Cambria Math" w:hAnsi="Cambria Math"/>
                            </w:rPr>
                            <m:t>r</m:t>
                          </m:r>
                        </m:e>
                        <m:sub>
                          <m:r>
                            <w:rPr>
                              <w:rFonts w:ascii="Cambria Math" w:hAnsi="Cambria Math"/>
                            </w:rPr>
                            <m:t>3</m:t>
                          </m:r>
                        </m:sub>
                      </m:sSub>
                    </m:e>
                  </m:d>
                </m:den>
              </m:f>
              <m:r>
                <w:rPr>
                  <w:rFonts w:ascii="Cambria Math" w:hAnsi="Cambria Math"/>
                </w:rPr>
                <m:t>#</m:t>
              </m:r>
              <m:d>
                <m:dPr>
                  <m:ctrlPr>
                    <w:rPr>
                      <w:rFonts w:ascii="Cambria Math" w:hAnsi="Cambria Math"/>
                      <w:i/>
                    </w:rPr>
                  </m:ctrlPr>
                </m:dPr>
                <m:e>
                  <m:r>
                    <w:rPr>
                      <w:rFonts w:ascii="Cambria Math" w:hAnsi="Cambria Math"/>
                    </w:rPr>
                    <m:t>3.1</m:t>
                  </m:r>
                  <m:r>
                    <w:rPr>
                      <w:rFonts w:ascii="Cambria Math" w:hAnsi="Cambria Math"/>
                    </w:rPr>
                    <m:t>8</m:t>
                  </m:r>
                </m:e>
              </m:d>
            </m:e>
          </m:eqArr>
        </m:oMath>
      </m:oMathPara>
    </w:p>
    <w:p w14:paraId="2135D94A" w14:textId="2EC12D86" w:rsidR="00D335D8" w:rsidRDefault="0014783B" w:rsidP="00EF2C42">
      <w:r>
        <w:t>Gibbs’</w:t>
      </w:r>
      <w:r w:rsidR="00EB3DF7">
        <w:t xml:space="preserve"> method </w:t>
      </w:r>
      <w:r w:rsidR="003D2295">
        <w:t xml:space="preserve">introduces </w:t>
      </w:r>
      <w:proofErr w:type="gramStart"/>
      <w:r w:rsidR="003D2295">
        <w:t>some</w:t>
      </w:r>
      <w:proofErr w:type="gramEnd"/>
      <w:r w:rsidR="003D2295">
        <w:t xml:space="preserve"> notations to help determine the </w:t>
      </w:r>
      <w:r w:rsidR="00E33CEF">
        <w:t>velocity</w:t>
      </w:r>
      <w:r w:rsidR="003D2295">
        <w:t xml:space="preserve"> vectors. The notations </w:t>
      </w:r>
      <w:r w:rsidR="00C91DD5">
        <w:t>N, D a</w:t>
      </w:r>
      <w:r w:rsidR="00692BD5">
        <w:t>n</w:t>
      </w:r>
      <w:r w:rsidR="00C91DD5">
        <w:t xml:space="preserve">d S help to simplify the long equations that derive the </w:t>
      </w:r>
      <w:r w:rsidR="00E33CEF">
        <w:t>velocity</w:t>
      </w:r>
      <w:r w:rsidR="00C91DD5">
        <w:t xml:space="preserve"> vector</w:t>
      </w:r>
      <w:r w:rsidR="00444D61">
        <w:t xml:space="preserve"> and </w:t>
      </w:r>
      <w:r w:rsidR="00B2063E">
        <w:t>function as</w:t>
      </w:r>
      <w:r w:rsidR="00444D61">
        <w:t xml:space="preserve"> intermediate vectors</w:t>
      </w:r>
      <w:r w:rsidR="00C91DD5">
        <w:t>.</w:t>
      </w:r>
      <w:r w:rsidR="00C013EB">
        <w:t xml:space="preserve"> These vectors help show that </w:t>
      </w:r>
      <w:r w:rsidR="00676B62">
        <w:t>Gibbs’</w:t>
      </w:r>
      <w:r w:rsidR="008E365B">
        <w:t xml:space="preserve"> method can only work with positional vectors alone.</w:t>
      </w:r>
      <w:r w:rsidR="00D54C5E">
        <w:t xml:space="preserve"> </w:t>
      </w:r>
      <w:r w:rsidR="00520A0A">
        <w:t>Further derivations of th</w:t>
      </w:r>
      <w:r w:rsidR="00E33CEF">
        <w:t>ese notati</w:t>
      </w:r>
      <w:r w:rsidR="00E33CEF" w:rsidRPr="00E33CEF">
        <w:rPr>
          <w:highlight w:val="yellow"/>
        </w:rPr>
        <w:t xml:space="preserve">ons can </w:t>
      </w:r>
      <w:proofErr w:type="gramStart"/>
      <w:r w:rsidR="00E33CEF" w:rsidRPr="00E33CEF">
        <w:rPr>
          <w:highlight w:val="yellow"/>
        </w:rPr>
        <w:t>be found</w:t>
      </w:r>
      <w:proofErr w:type="gramEnd"/>
      <w:r w:rsidR="00E33CEF" w:rsidRPr="00E33CEF">
        <w:rPr>
          <w:highlight w:val="yellow"/>
        </w:rPr>
        <w:t xml:space="preserve"> in the appendix</w:t>
      </w:r>
      <w:r w:rsidR="00E33CEF">
        <w:t xml:space="preserve">. </w:t>
      </w:r>
    </w:p>
    <w:p w14:paraId="39D21495" w14:textId="12028234" w:rsidR="00D335D8" w:rsidRPr="00930DEA" w:rsidRDefault="006908A2" w:rsidP="00EF2C42">
      <w:pPr>
        <w:rPr>
          <w:b/>
          <w:bCs/>
        </w:rPr>
      </w:pPr>
      <m:oMathPara>
        <m:oMath>
          <m:eqArr>
            <m:eqArrPr>
              <m:maxDist m:val="1"/>
              <m:ctrlPr>
                <w:rPr>
                  <w:rFonts w:ascii="Cambria Math" w:hAnsi="Cambria Math"/>
                  <w:i/>
                </w:rPr>
              </m:ctrlPr>
            </m:eqArrPr>
            <m:e>
              <m:r>
                <m:rPr>
                  <m:sty m:val="bi"/>
                </m:rPr>
                <w:rPr>
                  <w:rFonts w:ascii="Cambria Math" w:hAnsi="Cambria Math"/>
                </w:rPr>
                <m:t>N</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r>
                    <m:rPr>
                      <m:sty m:val="p"/>
                    </m:rPr>
                    <w:rPr>
                      <w:rFonts w:ascii="Cambria Math" w:hAnsi="Cambria Math"/>
                    </w:rPr>
                    <m:t xml:space="preserve"> × </m:t>
                  </m:r>
                  <m:sSub>
                    <m:sSubPr>
                      <m:ctrlPr>
                        <w:rPr>
                          <w:rFonts w:ascii="Cambria Math" w:hAnsi="Cambria Math"/>
                          <w:i/>
                        </w:rPr>
                      </m:ctrlPr>
                    </m:sSubPr>
                    <m:e>
                      <m:r>
                        <m:rPr>
                          <m:sty m:val="bi"/>
                        </m:rPr>
                        <w:rPr>
                          <w:rFonts w:ascii="Cambria Math" w:hAnsi="Cambria Math"/>
                        </w:rPr>
                        <m:t>r</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3</m:t>
                      </m:r>
                    </m:sub>
                  </m:sSub>
                  <m:r>
                    <m:rPr>
                      <m:sty m:val="p"/>
                    </m:rPr>
                    <w:rPr>
                      <w:rFonts w:ascii="Cambria Math" w:hAnsi="Cambria Math"/>
                    </w:rPr>
                    <m:t xml:space="preserve"> × </m:t>
                  </m:r>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m:rPr>
                      <m:sty m:val="p"/>
                    </m:rPr>
                    <w:rPr>
                      <w:rFonts w:ascii="Cambria Math" w:hAnsi="Cambria Math"/>
                    </w:rPr>
                    <m:t xml:space="preserve"> × </m:t>
                  </m:r>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d>
              <m:r>
                <m:rPr>
                  <m:sty m:val="bi"/>
                </m:rPr>
                <w:rPr>
                  <w:rFonts w:ascii="Cambria Math" w:hAnsi="Cambria Math"/>
                </w:rPr>
                <m:t>#</m:t>
              </m:r>
              <m:d>
                <m:dPr>
                  <m:ctrlPr>
                    <w:rPr>
                      <w:rFonts w:ascii="Cambria Math" w:hAnsi="Cambria Math"/>
                      <w:i/>
                    </w:rPr>
                  </m:ctrlPr>
                </m:dPr>
                <m:e>
                  <m:r>
                    <w:rPr>
                      <w:rFonts w:ascii="Cambria Math" w:hAnsi="Cambria Math"/>
                    </w:rPr>
                    <m:t>3.1</m:t>
                  </m:r>
                  <m:r>
                    <w:rPr>
                      <w:rFonts w:ascii="Cambria Math" w:hAnsi="Cambria Math"/>
                    </w:rPr>
                    <m:t>9</m:t>
                  </m:r>
                </m:e>
              </m:d>
              <m:ctrlPr>
                <w:rPr>
                  <w:rFonts w:ascii="Cambria Math" w:hAnsi="Cambria Math"/>
                  <w:b/>
                  <w:bCs/>
                  <w:i/>
                </w:rPr>
              </m:ctrlPr>
            </m:e>
          </m:eqArr>
        </m:oMath>
      </m:oMathPara>
    </w:p>
    <w:p w14:paraId="1FA346AC" w14:textId="6B797619" w:rsidR="00930DEA" w:rsidRPr="00932AB8" w:rsidRDefault="006908A2" w:rsidP="00EF2C42">
      <w:pPr>
        <w:rPr>
          <w:b/>
          <w:bCs/>
        </w:rPr>
      </w:pPr>
      <m:oMathPara>
        <m:oMath>
          <m:eqArr>
            <m:eqArrPr>
              <m:maxDist m:val="1"/>
              <m:ctrlPr>
                <w:rPr>
                  <w:rFonts w:ascii="Cambria Math" w:hAnsi="Cambria Math"/>
                  <w:i/>
                </w:rPr>
              </m:ctrlPr>
            </m:eqArrPr>
            <m:e>
              <m:r>
                <m:rPr>
                  <m:sty m:val="bi"/>
                </m:rPr>
                <w:rPr>
                  <w:rFonts w:ascii="Cambria Math" w:hAnsi="Cambria Math"/>
                </w:rPr>
                <m:t>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r>
                    <m:rPr>
                      <m:sty m:val="p"/>
                    </m:rPr>
                    <w:rPr>
                      <w:rFonts w:ascii="Cambria Math" w:hAnsi="Cambria Math"/>
                    </w:rPr>
                    <m:t xml:space="preserve"> × </m:t>
                  </m:r>
                  <m:sSub>
                    <m:sSubPr>
                      <m:ctrlPr>
                        <w:rPr>
                          <w:rFonts w:ascii="Cambria Math" w:hAnsi="Cambria Math"/>
                          <w:i/>
                        </w:rPr>
                      </m:ctrlPr>
                    </m:sSubPr>
                    <m:e>
                      <m:r>
                        <m:rPr>
                          <m:sty m:val="bi"/>
                        </m:rPr>
                        <w:rPr>
                          <w:rFonts w:ascii="Cambria Math" w:hAnsi="Cambria Math"/>
                        </w:rPr>
                        <m:t>r</m:t>
                      </m:r>
                    </m:e>
                    <m:sub>
                      <m:r>
                        <w:rPr>
                          <w:rFonts w:ascii="Cambria Math" w:hAnsi="Cambria Math"/>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3</m:t>
                      </m:r>
                    </m:sub>
                  </m:sSub>
                  <m:r>
                    <m:rPr>
                      <m:sty m:val="p"/>
                    </m:rPr>
                    <w:rPr>
                      <w:rFonts w:ascii="Cambria Math" w:hAnsi="Cambria Math"/>
                    </w:rPr>
                    <m:t xml:space="preserve"> × </m:t>
                  </m:r>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m:rPr>
                      <m:sty m:val="p"/>
                    </m:rPr>
                    <w:rPr>
                      <w:rFonts w:ascii="Cambria Math" w:hAnsi="Cambria Math"/>
                    </w:rPr>
                    <m:t xml:space="preserve"> × </m:t>
                  </m:r>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d>
              <m:r>
                <m:rPr>
                  <m:sty m:val="bi"/>
                </m:rP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20</m:t>
                  </m:r>
                </m:e>
              </m:d>
              <m:ctrlPr>
                <w:rPr>
                  <w:rFonts w:ascii="Cambria Math" w:hAnsi="Cambria Math"/>
                  <w:b/>
                  <w:bCs/>
                  <w:i/>
                </w:rPr>
              </m:ctrlPr>
            </m:e>
          </m:eqArr>
        </m:oMath>
      </m:oMathPara>
    </w:p>
    <w:p w14:paraId="523D42AD" w14:textId="03DAD055" w:rsidR="00932AB8" w:rsidRDefault="00F226B7" w:rsidP="00EF2C42">
      <w:r>
        <w:t xml:space="preserve">The two notations can </w:t>
      </w:r>
      <w:proofErr w:type="gramStart"/>
      <w:r>
        <w:t>be combined</w:t>
      </w:r>
      <w:proofErr w:type="gramEnd"/>
      <w:r w:rsidR="00C67104">
        <w:t xml:space="preserve"> with the angular momentum</w:t>
      </w:r>
      <w:r w:rsidR="00E11E38">
        <w:t>,</w:t>
      </w:r>
      <w:r>
        <w:t xml:space="preserve"> </w:t>
      </w:r>
      <w:r w:rsidR="008C19EB">
        <w:t>as shown in equation 3.</w:t>
      </w:r>
      <w:r w:rsidR="00414DC6">
        <w:t>21</w:t>
      </w:r>
      <w:r w:rsidR="008C19EB">
        <w:t>.</w:t>
      </w:r>
      <w:r w:rsidR="00690D68">
        <w:t xml:space="preserve"> For both</w:t>
      </w:r>
      <w:r w:rsidR="009F4C62">
        <w:t xml:space="preserve"> notations</w:t>
      </w:r>
      <w:r w:rsidR="00690D68">
        <w:t xml:space="preserve"> </w:t>
      </w:r>
      <m:oMath>
        <m:r>
          <w:rPr>
            <w:rFonts w:ascii="Cambria Math" w:hAnsi="Cambria Math"/>
          </w:rPr>
          <m:t xml:space="preserve">D= </m:t>
        </m:r>
        <m:d>
          <m:dPr>
            <m:begChr m:val="‖"/>
            <m:endChr m:val="‖"/>
            <m:ctrlPr>
              <w:rPr>
                <w:rFonts w:ascii="Cambria Math" w:hAnsi="Cambria Math"/>
                <w:i/>
              </w:rPr>
            </m:ctrlPr>
          </m:dPr>
          <m:e>
            <m:r>
              <m:rPr>
                <m:sty m:val="bi"/>
              </m:rPr>
              <w:rPr>
                <w:rFonts w:ascii="Cambria Math" w:hAnsi="Cambria Math"/>
              </w:rPr>
              <m:t>D</m:t>
            </m:r>
          </m:e>
        </m:d>
        <m:r>
          <w:rPr>
            <w:rFonts w:ascii="Cambria Math" w:hAnsi="Cambria Math"/>
          </w:rPr>
          <m:t xml:space="preserve"> </m:t>
        </m:r>
      </m:oMath>
      <w:r w:rsidR="00265281">
        <w:t xml:space="preserve">and </w:t>
      </w:r>
      <m:oMath>
        <m:r>
          <w:rPr>
            <w:rFonts w:ascii="Cambria Math" w:hAnsi="Cambria Math"/>
          </w:rPr>
          <m:t xml:space="preserve">N= </m:t>
        </m:r>
        <m:d>
          <m:dPr>
            <m:begChr m:val="‖"/>
            <m:endChr m:val="‖"/>
            <m:ctrlPr>
              <w:rPr>
                <w:rFonts w:ascii="Cambria Math" w:hAnsi="Cambria Math"/>
                <w:i/>
              </w:rPr>
            </m:ctrlPr>
          </m:dPr>
          <m:e>
            <m:r>
              <m:rPr>
                <m:sty m:val="bi"/>
              </m:rPr>
              <w:rPr>
                <w:rFonts w:ascii="Cambria Math" w:hAnsi="Cambria Math"/>
              </w:rPr>
              <m:t>N</m:t>
            </m:r>
          </m:e>
        </m:d>
      </m:oMath>
      <w:r w:rsidR="0092408C">
        <w:t xml:space="preserve"> </w:t>
      </w:r>
      <w:r w:rsidR="009F4C62">
        <w:t>are equal to their absolute values</w:t>
      </w:r>
      <w:r w:rsidR="00047DEB">
        <w:t xml:space="preserve">, </w:t>
      </w:r>
      <w:r w:rsidR="00AA1F2D">
        <w:t>except for</w:t>
      </w:r>
      <w:r w:rsidR="00047DEB">
        <w:t xml:space="preserve"> </w:t>
      </w:r>
      <m:oMath>
        <m:r>
          <m:rPr>
            <m:sty m:val="bi"/>
          </m:rPr>
          <w:rPr>
            <w:rFonts w:ascii="Cambria Math" w:hAnsi="Cambria Math"/>
          </w:rPr>
          <m:t>S</m:t>
        </m:r>
      </m:oMath>
      <w:r w:rsidR="00047DEB">
        <w:t>.</w:t>
      </w:r>
    </w:p>
    <w:p w14:paraId="77D67CC4" w14:textId="4C403491" w:rsidR="008C19EB" w:rsidRPr="00815AB6" w:rsidRDefault="006908A2" w:rsidP="00EF2C42">
      <w:pPr>
        <w:rPr>
          <w:b/>
          <w:bCs/>
        </w:rPr>
      </w:pPr>
      <m:oMathPara>
        <m:oMath>
          <m:eqArr>
            <m:eqArrPr>
              <m:maxDist m:val="1"/>
              <m:ctrlPr>
                <w:rPr>
                  <w:rFonts w:ascii="Cambria Math" w:hAnsi="Cambria Math"/>
                  <w:i/>
                </w:rPr>
              </m:ctrlPr>
            </m:eqArrPr>
            <m:e>
              <m:r>
                <m:rPr>
                  <m:sty m:val="bi"/>
                </m:rPr>
                <w:rPr>
                  <w:rFonts w:ascii="Cambria Math" w:hAnsi="Cambria Math"/>
                </w:rPr>
                <m:t xml:space="preserve">N= </m:t>
              </m:r>
              <m:f>
                <m:fPr>
                  <m:ctrlPr>
                    <w:rPr>
                      <w:rFonts w:ascii="Cambria Math" w:hAnsi="Cambria Math"/>
                      <w:b/>
                      <w:bCs/>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μ</m:t>
                  </m:r>
                </m:den>
              </m:f>
              <m:r>
                <m:rPr>
                  <m:sty m:val="bi"/>
                </m:rPr>
                <w:rPr>
                  <w:rFonts w:ascii="Cambria Math" w:hAnsi="Cambria Math"/>
                </w:rPr>
                <m:t xml:space="preserve">D </m:t>
              </m:r>
              <m:ctrlPr>
                <w:rPr>
                  <w:rFonts w:ascii="Cambria Math" w:eastAsia="Cambria Math" w:hAnsi="Cambria Math" w:cs="Cambria Math"/>
                  <w:i/>
                </w:rPr>
              </m:ctrlPr>
            </m:e>
            <m:e>
              <m:r>
                <m:rPr>
                  <m:sty m:val="bi"/>
                </m:rPr>
                <w:rPr>
                  <w:rFonts w:ascii="Cambria Math" w:hAnsi="Cambria Math"/>
                </w:rPr>
                <m:t xml:space="preserve"> </m:t>
              </m:r>
              <m:r>
                <w:rPr>
                  <w:rFonts w:ascii="Cambria Math" w:hAnsi="Cambria Math"/>
                </w:rPr>
                <m:t xml:space="preserve">N= </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μ</m:t>
                  </m:r>
                </m:den>
              </m:f>
              <m:r>
                <w:rPr>
                  <w:rFonts w:ascii="Cambria Math" w:hAnsi="Cambria Math"/>
                </w:rPr>
                <m:t xml:space="preserve">D </m:t>
              </m:r>
              <m:r>
                <m:rPr>
                  <m:sty m:val="bi"/>
                </m:rP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21</m:t>
                  </m:r>
                </m:e>
              </m:d>
              <m:ctrlPr>
                <w:rPr>
                  <w:rFonts w:ascii="Cambria Math" w:hAnsi="Cambria Math"/>
                  <w:b/>
                  <w:bCs/>
                  <w:i/>
                </w:rPr>
              </m:ctrlPr>
            </m:e>
          </m:eqArr>
        </m:oMath>
      </m:oMathPara>
    </w:p>
    <w:p w14:paraId="229ECB58" w14:textId="62A532AD" w:rsidR="004A365E" w:rsidRDefault="004A365E" w:rsidP="00EF2C42">
      <w:r>
        <w:t>The S notation</w:t>
      </w:r>
      <w:r w:rsidR="00B02F4F">
        <w:t xml:space="preserve">, </w:t>
      </w:r>
      <w:r w:rsidR="006908A2">
        <w:t>like</w:t>
      </w:r>
      <w:r w:rsidR="00B02F4F">
        <w:t xml:space="preserve"> N</w:t>
      </w:r>
      <w:r w:rsidR="00E11E38">
        <w:t>,</w:t>
      </w:r>
      <w:r w:rsidR="00B02F4F">
        <w:t xml:space="preserve"> </w:t>
      </w:r>
      <w:proofErr w:type="gramStart"/>
      <w:r w:rsidR="00B02F4F">
        <w:t>is shown</w:t>
      </w:r>
      <w:proofErr w:type="gramEnd"/>
      <w:r w:rsidR="00B02F4F">
        <w:t xml:space="preserve"> in equation 3.</w:t>
      </w:r>
      <w:r w:rsidR="00414DC6">
        <w:t>22</w:t>
      </w:r>
      <w:r w:rsidR="00B02F4F">
        <w:t>.</w:t>
      </w:r>
    </w:p>
    <w:p w14:paraId="7AB210F2" w14:textId="37B2AC0B" w:rsidR="00414DC6" w:rsidRPr="00414DC6" w:rsidRDefault="00414DC6" w:rsidP="00EF2C42">
      <w:pPr>
        <w:rPr>
          <w:b/>
        </w:rPr>
      </w:pPr>
      <m:oMathPara>
        <m:oMath>
          <m:eqArr>
            <m:eqArrPr>
              <m:maxDist m:val="1"/>
              <m:ctrlPr>
                <w:rPr>
                  <w:rFonts w:ascii="Cambria Math" w:hAnsi="Cambria Math"/>
                  <w:b/>
                  <w:i/>
                </w:rPr>
              </m:ctrlPr>
            </m:eqArrPr>
            <m:e>
              <m:r>
                <m:rPr>
                  <m:sty m:val="bi"/>
                </m:rPr>
                <w:rPr>
                  <w:rFonts w:ascii="Cambria Math" w:hAnsi="Cambria Math"/>
                </w:rPr>
                <m:t>S</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3</m:t>
                      </m:r>
                    </m:sub>
                  </m:sSub>
                  <m:r>
                    <m:rPr>
                      <m:sty m:val="p"/>
                    </m:rP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d>
              <m:r>
                <m:rPr>
                  <m:sty m:val="bi"/>
                </m:rPr>
                <w:rPr>
                  <w:rFonts w:ascii="Cambria Math" w:hAnsi="Cambria Math"/>
                </w:rPr>
                <m:t>#</m:t>
              </m:r>
              <m:d>
                <m:dPr>
                  <m:ctrlPr>
                    <w:rPr>
                      <w:rFonts w:ascii="Cambria Math" w:hAnsi="Cambria Math"/>
                      <w:i/>
                    </w:rPr>
                  </m:ctrlPr>
                </m:dPr>
                <m:e>
                  <m:r>
                    <w:rPr>
                      <w:rFonts w:ascii="Cambria Math" w:hAnsi="Cambria Math"/>
                    </w:rPr>
                    <m:t>3.22</m:t>
                  </m:r>
                </m:e>
              </m:d>
            </m:e>
          </m:eqArr>
        </m:oMath>
      </m:oMathPara>
    </w:p>
    <w:p w14:paraId="59909F29" w14:textId="687BAF2E" w:rsidR="00530A53" w:rsidRDefault="00692BD5" w:rsidP="00EF2C42">
      <w:r>
        <w:t>Finally,</w:t>
      </w:r>
      <w:r w:rsidR="003D4B75">
        <w:t xml:space="preserve"> the</w:t>
      </w:r>
      <w:r>
        <w:t xml:space="preserve"> </w:t>
      </w:r>
      <w:r w:rsidR="003D4B75">
        <w:t xml:space="preserve">velocity vector can </w:t>
      </w:r>
      <w:proofErr w:type="gramStart"/>
      <w:r w:rsidR="003D4B75">
        <w:t>be obtained</w:t>
      </w:r>
      <w:proofErr w:type="gramEnd"/>
      <w:r w:rsidR="003D4B75">
        <w:t xml:space="preserve"> using equation</w:t>
      </w:r>
      <w:r>
        <w:t xml:space="preserve"> 3.</w:t>
      </w:r>
      <w:r w:rsidR="00414DC6">
        <w:t>23</w:t>
      </w:r>
      <w:r>
        <w:t>. With that, it is now straightforward on obtaining the Keplerian elements of the asteroid.</w:t>
      </w:r>
      <w:r w:rsidR="00325CEB">
        <w:t xml:space="preserve"> All the terms we have seen in the equations are solely dependent on the position vectors.</w:t>
      </w:r>
    </w:p>
    <w:p w14:paraId="328F70F5" w14:textId="4D33CDFB" w:rsidR="0014783B" w:rsidRPr="000A1CBE" w:rsidRDefault="006908A2" w:rsidP="00EF2C42">
      <w:pPr>
        <w:rPr>
          <w:b/>
          <w:bCs/>
        </w:rPr>
      </w:pPr>
      <m:oMathPara>
        <m:oMath>
          <m:eqArr>
            <m:eqArrPr>
              <m:maxDist m:val="1"/>
              <m:ctrlPr>
                <w:rPr>
                  <w:rFonts w:ascii="Cambria Math" w:hAnsi="Cambria Math"/>
                  <w:i/>
                </w:rPr>
              </m:ctrlPr>
            </m:eqArrPr>
            <m:e>
              <m:r>
                <m:rPr>
                  <m:sty m:val="bi"/>
                </m:rP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r>
                        <w:rPr>
                          <w:rFonts w:ascii="Cambria Math" w:hAnsi="Cambria Math"/>
                        </w:rPr>
                        <m:t>ND</m:t>
                      </m:r>
                    </m:den>
                  </m:f>
                </m:e>
              </m:rad>
              <m:d>
                <m:dPr>
                  <m:ctrlPr>
                    <w:rPr>
                      <w:rFonts w:ascii="Cambria Math" w:hAnsi="Cambria Math"/>
                      <w:i/>
                    </w:rPr>
                  </m:ctrlPr>
                </m:dPr>
                <m:e>
                  <m:f>
                    <m:fPr>
                      <m:ctrlPr>
                        <w:rPr>
                          <w:rFonts w:ascii="Cambria Math" w:hAnsi="Cambria Math"/>
                          <w:i/>
                        </w:rPr>
                      </m:ctrlPr>
                    </m:fPr>
                    <m:num>
                      <m:r>
                        <m:rPr>
                          <m:sty m:val="bi"/>
                        </m:rPr>
                        <w:rPr>
                          <w:rFonts w:ascii="Cambria Math" w:hAnsi="Cambria Math"/>
                        </w:rPr>
                        <m:t>D×r</m:t>
                      </m:r>
                    </m:num>
                    <m:den>
                      <m:r>
                        <w:rPr>
                          <w:rFonts w:ascii="Cambria Math" w:hAnsi="Cambria Math"/>
                        </w:rPr>
                        <m:t>r</m:t>
                      </m:r>
                    </m:den>
                  </m:f>
                  <m:r>
                    <w:rPr>
                      <w:rFonts w:ascii="Cambria Math" w:hAnsi="Cambria Math"/>
                    </w:rPr>
                    <m:t>+</m:t>
                  </m:r>
                  <m:r>
                    <m:rPr>
                      <m:sty m:val="bi"/>
                    </m:rPr>
                    <w:rPr>
                      <w:rFonts w:ascii="Cambria Math" w:hAnsi="Cambria Math"/>
                    </w:rPr>
                    <m:t>S</m:t>
                  </m:r>
                </m:e>
              </m:d>
              <m:r>
                <m:rPr>
                  <m:sty m:val="bi"/>
                </m:rPr>
                <w:rPr>
                  <w:rFonts w:ascii="Cambria Math" w:hAnsi="Cambria Math"/>
                </w:rPr>
                <m:t>#</m:t>
              </m:r>
              <m:d>
                <m:dPr>
                  <m:ctrlPr>
                    <w:rPr>
                      <w:rFonts w:ascii="Cambria Math" w:hAnsi="Cambria Math"/>
                      <w:i/>
                    </w:rPr>
                  </m:ctrlPr>
                </m:dPr>
                <m:e>
                  <m:r>
                    <w:rPr>
                      <w:rFonts w:ascii="Cambria Math" w:hAnsi="Cambria Math"/>
                    </w:rPr>
                    <m:t>3.23</m:t>
                  </m:r>
                </m:e>
              </m:d>
              <m:ctrlPr>
                <w:rPr>
                  <w:rFonts w:ascii="Cambria Math" w:hAnsi="Cambria Math"/>
                  <w:b/>
                  <w:bCs/>
                  <w:i/>
                </w:rPr>
              </m:ctrlPr>
            </m:e>
          </m:eqArr>
        </m:oMath>
      </m:oMathPara>
    </w:p>
    <w:p w14:paraId="3A41FEC1" w14:textId="77777777" w:rsidR="000A1CBE" w:rsidRPr="000A1CBE" w:rsidRDefault="000A1CBE" w:rsidP="00EF2C42"/>
    <w:p w14:paraId="1118DCBE" w14:textId="354F7B65" w:rsidR="009F153D" w:rsidRPr="002F37B2" w:rsidRDefault="009F153D" w:rsidP="009F153D">
      <w:pPr>
        <w:pStyle w:val="Heading3"/>
      </w:pPr>
      <w:r>
        <w:t xml:space="preserve">Lambert’s </w:t>
      </w:r>
      <w:r w:rsidR="00D443B2">
        <w:t xml:space="preserve">Problem </w:t>
      </w:r>
      <w:r>
        <w:t>Method</w:t>
      </w:r>
    </w:p>
    <w:p w14:paraId="14865039" w14:textId="3E1E2DCE" w:rsidR="00391BC8" w:rsidRDefault="00E11E38" w:rsidP="00391BC8">
      <w:r>
        <w:t>L</w:t>
      </w:r>
      <w:r w:rsidR="000A1C96">
        <w:t xml:space="preserve">ambert’s </w:t>
      </w:r>
      <w:r w:rsidR="008456CA">
        <w:t>problem meth</w:t>
      </w:r>
      <w:r w:rsidR="00FB0A3A">
        <w:t>o</w:t>
      </w:r>
      <w:r w:rsidR="008456CA">
        <w:t xml:space="preserve">d is an </w:t>
      </w:r>
      <w:r w:rsidR="00FB0A3A">
        <w:t>orbit</w:t>
      </w:r>
      <w:r w:rsidR="008456CA">
        <w:t xml:space="preserve"> boundary-value pro</w:t>
      </w:r>
      <w:r w:rsidR="00FB0A3A">
        <w:t>b</w:t>
      </w:r>
      <w:r w:rsidR="008456CA">
        <w:t>lem con</w:t>
      </w:r>
      <w:r w:rsidR="00FB0A3A">
        <w:t>s</w:t>
      </w:r>
      <w:r w:rsidR="008456CA">
        <w:t>trained to two position vectors and the elapsed time</w:t>
      </w:r>
      <w:r w:rsidR="00B04E40">
        <w:t xml:space="preserve">. </w:t>
      </w:r>
      <w:r>
        <w:t>I</w:t>
      </w:r>
      <w:r w:rsidR="00B04E40">
        <w:t>t is an extensive</w:t>
      </w:r>
      <w:r>
        <w:t>ly</w:t>
      </w:r>
      <w:r w:rsidR="00B04E40">
        <w:t xml:space="preserve"> used method </w:t>
      </w:r>
      <w:r w:rsidR="00622DE6">
        <w:t>in celestial mechanics</w:t>
      </w:r>
      <w:r>
        <w:t>. It</w:t>
      </w:r>
      <w:r w:rsidR="00622DE6">
        <w:t xml:space="preserve"> has </w:t>
      </w:r>
      <w:proofErr w:type="gramStart"/>
      <w:r w:rsidR="00622DE6">
        <w:t>been used</w:t>
      </w:r>
      <w:proofErr w:type="gramEnd"/>
      <w:r w:rsidR="00622DE6">
        <w:t xml:space="preserve"> in many algorithms, the main one being orbit </w:t>
      </w:r>
      <w:r w:rsidR="00FB0A3A">
        <w:t>determination</w:t>
      </w:r>
      <w:r w:rsidR="00622DE6">
        <w:t xml:space="preserve">. </w:t>
      </w:r>
      <w:r w:rsidR="008402B3">
        <w:t xml:space="preserve">The difference with </w:t>
      </w:r>
      <w:r w:rsidR="00FB0A3A">
        <w:lastRenderedPageBreak/>
        <w:t>Gibbs’s</w:t>
      </w:r>
      <w:r w:rsidR="008402B3">
        <w:t xml:space="preserve"> method is that </w:t>
      </w:r>
      <w:r>
        <w:t>the lamberts problem uses two positional vectors and</w:t>
      </w:r>
      <w:r w:rsidR="008402B3">
        <w:t xml:space="preserve"> time.</w:t>
      </w:r>
      <w:r w:rsidR="00665F01">
        <w:t xml:space="preserve"> This makes it useful </w:t>
      </w:r>
      <w:r>
        <w:t>primari</w:t>
      </w:r>
      <w:r w:rsidR="00665F01">
        <w:t>ly when</w:t>
      </w:r>
      <w:r w:rsidR="00112689">
        <w:t xml:space="preserve"> the orbit of a celestial body is not </w:t>
      </w:r>
      <w:r w:rsidR="00CF2DBD">
        <w:t>known</w:t>
      </w:r>
      <w:r w:rsidR="00112689">
        <w:t xml:space="preserve"> </w:t>
      </w:r>
      <w:r w:rsidR="00FB0A3A">
        <w:t>completely</w:t>
      </w:r>
      <w:r w:rsidR="00112689">
        <w:t xml:space="preserve">. </w:t>
      </w:r>
      <w:r w:rsidR="00497A62">
        <w:t>T</w:t>
      </w:r>
      <w:r w:rsidR="00FB0A3A">
        <w:t xml:space="preserve">he addition of the time can also </w:t>
      </w:r>
      <w:proofErr w:type="gramStart"/>
      <w:r w:rsidR="00FB0A3A">
        <w:t>be seen</w:t>
      </w:r>
      <w:proofErr w:type="gramEnd"/>
      <w:r w:rsidR="00FB0A3A">
        <w:t xml:space="preserve"> as a transfer problem where the time shows how long the asteroid takes to move from the first position vector to the second one.</w:t>
      </w:r>
    </w:p>
    <w:p w14:paraId="37B47872" w14:textId="75962904" w:rsidR="00884538" w:rsidRDefault="00497A62" w:rsidP="00391BC8">
      <w:r>
        <w:t>The Lambert problem is a great contribution to celestial mechanics, especially the two-body orbital boundary value problem,</w:t>
      </w:r>
      <w:r w:rsidR="00B346E6">
        <w:t xml:space="preserve"> also known as lambert’s proble</w:t>
      </w:r>
      <w:r w:rsidR="0065792A">
        <w:t>m</w:t>
      </w:r>
      <w:r w:rsidR="00B346E6">
        <w:t xml:space="preserve"> or Gauss’ problem. </w:t>
      </w:r>
      <w:r w:rsidR="00F81FE7">
        <w:t xml:space="preserve">Its </w:t>
      </w:r>
      <w:r w:rsidR="0065792A">
        <w:t>objective</w:t>
      </w:r>
      <w:r w:rsidR="00F81FE7">
        <w:t xml:space="preserve"> is to </w:t>
      </w:r>
      <w:r w:rsidR="0065792A">
        <w:t>determine</w:t>
      </w:r>
      <w:r w:rsidR="00F81FE7">
        <w:t xml:space="preserve"> a Keplerian orbit connecting two positions for a given time.</w:t>
      </w:r>
      <w:r w:rsidR="00350147">
        <w:t xml:space="preserve"> Fig 3</w:t>
      </w:r>
      <w:r w:rsidR="00F843E8">
        <w:t>-4</w:t>
      </w:r>
      <w:r w:rsidR="00350147">
        <w:t xml:space="preserve"> has the central body F representing the </w:t>
      </w:r>
      <w:r w:rsidR="000253D9">
        <w:t>S</w:t>
      </w:r>
      <w:r w:rsidR="00350147">
        <w:t>un</w:t>
      </w:r>
      <w:r w:rsidR="00595432">
        <w:t xml:space="preserve">, and the origin of the reference frame, while </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m:rPr>
            <m:sty m:val="p"/>
          </m:rPr>
          <w:rPr>
            <w:rFonts w:ascii="Cambria Math" w:hAnsi="Cambria Math"/>
          </w:rPr>
          <m:t xml:space="preserve"> and </m:t>
        </m:r>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00D936A7">
        <w:t xml:space="preserve"> are the positions that the asteroid occupies</w:t>
      </w:r>
      <w:r w:rsidR="00B57E39">
        <w:t xml:space="preserve"> at the times </w:t>
      </w:r>
      <m:oMath>
        <m:sSub>
          <m:sSubPr>
            <m:ctrlPr>
              <w:rPr>
                <w:rFonts w:ascii="Cambria Math" w:hAnsi="Cambria Math"/>
                <w:i/>
              </w:rPr>
            </m:ctrlPr>
          </m:sSubPr>
          <m:e>
            <m:r>
              <m:rPr>
                <m:sty m:val="bi"/>
              </m:rPr>
              <w:rPr>
                <w:rFonts w:ascii="Cambria Math" w:hAnsi="Cambria Math"/>
              </w:rPr>
              <m:t>t</m:t>
            </m:r>
          </m:e>
          <m:sub>
            <m:r>
              <w:rPr>
                <w:rFonts w:ascii="Cambria Math" w:hAnsi="Cambria Math"/>
              </w:rPr>
              <m:t>1</m:t>
            </m:r>
          </m:sub>
        </m:sSub>
      </m:oMath>
      <w:r w:rsidR="00B57E39">
        <w:t xml:space="preserve"> and </w:t>
      </w:r>
      <m:oMath>
        <m:sSub>
          <m:sSubPr>
            <m:ctrlPr>
              <w:rPr>
                <w:rFonts w:ascii="Cambria Math" w:hAnsi="Cambria Math"/>
                <w:i/>
              </w:rPr>
            </m:ctrlPr>
          </m:sSubPr>
          <m:e>
            <m:r>
              <m:rPr>
                <m:sty m:val="bi"/>
              </m:rPr>
              <w:rPr>
                <w:rFonts w:ascii="Cambria Math" w:hAnsi="Cambria Math"/>
              </w:rPr>
              <m:t>t</m:t>
            </m:r>
          </m:e>
          <m:sub>
            <m:r>
              <w:rPr>
                <w:rFonts w:ascii="Cambria Math" w:hAnsi="Cambria Math"/>
              </w:rPr>
              <m:t>2</m:t>
            </m:r>
          </m:sub>
        </m:sSub>
      </m:oMath>
      <w:r w:rsidR="00E148EC">
        <w:t xml:space="preserve">, where time </w:t>
      </w:r>
      <m:oMath>
        <m:sSub>
          <m:sSubPr>
            <m:ctrlPr>
              <w:rPr>
                <w:rFonts w:ascii="Cambria Math" w:hAnsi="Cambria Math"/>
                <w:i/>
              </w:rPr>
            </m:ctrlPr>
          </m:sSubPr>
          <m:e>
            <m:r>
              <m:rPr>
                <m:sty m:val="bi"/>
              </m:rPr>
              <w:rPr>
                <w:rFonts w:ascii="Cambria Math" w:hAnsi="Cambria Math"/>
              </w:rPr>
              <m:t>t</m:t>
            </m:r>
          </m:e>
          <m:sub>
            <m:r>
              <w:rPr>
                <w:rFonts w:ascii="Cambria Math" w:hAnsi="Cambria Math"/>
              </w:rPr>
              <m:t>2</m:t>
            </m:r>
          </m:sub>
        </m:sSub>
      </m:oMath>
      <w:r w:rsidR="00E148EC">
        <w:t xml:space="preserve"> is greater than the former</w:t>
      </w:r>
      <w:r w:rsidR="00D45751">
        <w:t xml:space="preserve">. </w:t>
      </w:r>
    </w:p>
    <w:p w14:paraId="51C55B9B" w14:textId="77777777" w:rsidR="002D4BDA" w:rsidRDefault="000E0F04" w:rsidP="002D4BDA">
      <w:pPr>
        <w:keepNext/>
        <w:jc w:val="center"/>
      </w:pPr>
      <w:r>
        <w:rPr>
          <w:noProof/>
        </w:rPr>
        <w:drawing>
          <wp:inline distT="0" distB="0" distL="0" distR="0" wp14:anchorId="402C624E" wp14:editId="48851858">
            <wp:extent cx="2305050" cy="1982470"/>
            <wp:effectExtent l="0" t="0" r="0" b="0"/>
            <wp:docPr id="3" name="Picture 3" descr="REVIEW OF LAMBERT&amp;#39;S PROBLEM David de la Torre Sangr`a(1) and Elena  Fantino(2) (1)Polytechnic University of Catalonia (UPC),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VIEW OF LAMBERT&amp;#39;S PROBLEM David de la Torre Sangr`a(1) and Elena  Fantino(2) (1)Polytechnic University of Catalonia (UPC), 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5050" cy="1982470"/>
                    </a:xfrm>
                    <a:prstGeom prst="rect">
                      <a:avLst/>
                    </a:prstGeom>
                    <a:noFill/>
                    <a:ln>
                      <a:noFill/>
                    </a:ln>
                  </pic:spPr>
                </pic:pic>
              </a:graphicData>
            </a:graphic>
          </wp:inline>
        </w:drawing>
      </w:r>
    </w:p>
    <w:p w14:paraId="1905A6F2" w14:textId="73B69E2B" w:rsidR="000E0F04" w:rsidRDefault="002D4BDA" w:rsidP="002D4BDA">
      <w:pPr>
        <w:pStyle w:val="Caption"/>
        <w:jc w:val="center"/>
      </w:pPr>
      <w:r>
        <w:t xml:space="preserve">Figure </w:t>
      </w:r>
      <w:r w:rsidR="006908A2">
        <w:fldChar w:fldCharType="begin"/>
      </w:r>
      <w:r w:rsidR="006908A2">
        <w:instrText xml:space="preserve"> STYLEREF 1 \s </w:instrText>
      </w:r>
      <w:r w:rsidR="006908A2">
        <w:fldChar w:fldCharType="separate"/>
      </w:r>
      <w:r w:rsidR="00CF11D3">
        <w:rPr>
          <w:noProof/>
        </w:rPr>
        <w:t>3</w:t>
      </w:r>
      <w:r w:rsidR="006908A2">
        <w:rPr>
          <w:noProof/>
        </w:rPr>
        <w:fldChar w:fldCharType="end"/>
      </w:r>
      <w:r w:rsidR="00CF11D3">
        <w:noBreakHyphen/>
      </w:r>
      <w:r w:rsidR="006908A2">
        <w:fldChar w:fldCharType="begin"/>
      </w:r>
      <w:r w:rsidR="006908A2">
        <w:instrText xml:space="preserve"> SEQ Figure \* ARABIC \s 1 </w:instrText>
      </w:r>
      <w:r w:rsidR="006908A2">
        <w:fldChar w:fldCharType="separate"/>
      </w:r>
      <w:r w:rsidR="00CF11D3">
        <w:rPr>
          <w:noProof/>
        </w:rPr>
        <w:t>4</w:t>
      </w:r>
      <w:r w:rsidR="006908A2">
        <w:rPr>
          <w:noProof/>
        </w:rPr>
        <w:fldChar w:fldCharType="end"/>
      </w:r>
      <w:r>
        <w:t>: Lambert</w:t>
      </w:r>
      <w:r w:rsidR="00114F31">
        <w:t>’</w:t>
      </w:r>
      <w:r>
        <w:t>s problem definition. [</w:t>
      </w:r>
      <w:commentRangeStart w:id="27"/>
      <w:r>
        <w:t>ref</w:t>
      </w:r>
      <w:commentRangeEnd w:id="27"/>
      <w:r w:rsidR="003B0DFF">
        <w:rPr>
          <w:rStyle w:val="CommentReference"/>
          <w:iCs w:val="0"/>
        </w:rPr>
        <w:commentReference w:id="27"/>
      </w:r>
      <w:r>
        <w:t>]</w:t>
      </w:r>
    </w:p>
    <w:p w14:paraId="779F4B85" w14:textId="1A99D7A6" w:rsidR="00D45751" w:rsidRDefault="00D45751" w:rsidP="00D45751">
      <w:r>
        <w:t>The</w:t>
      </w:r>
      <w:r w:rsidR="00497A62">
        <w:t>refore, the flight of time of the asteroid is</w:t>
      </w:r>
      <w:r w:rsidR="00475772">
        <w:t xml:space="preserve"> the time difference between the two times as</w:t>
      </w:r>
      <w:r w:rsidR="000C674E">
        <w:t xml:space="preserve"> sho</w:t>
      </w:r>
      <w:r w:rsidR="00790F18">
        <w:t>w</w:t>
      </w:r>
      <w:r w:rsidR="000C674E">
        <w:t>n in equation 3.</w:t>
      </w:r>
      <w:r w:rsidR="00F843E8">
        <w:t>24</w:t>
      </w:r>
      <w:r w:rsidR="000C674E">
        <w:t>.</w:t>
      </w:r>
    </w:p>
    <w:p w14:paraId="73D8156C" w14:textId="5FDE10B7" w:rsidR="002A295B" w:rsidRPr="006A1554" w:rsidRDefault="006908A2" w:rsidP="00D45751">
      <m:oMathPara>
        <m:oMath>
          <m:eqArr>
            <m:eqArrPr>
              <m:maxDist m:val="1"/>
              <m:ctrlPr>
                <w:rPr>
                  <w:rFonts w:ascii="Cambria Math" w:hAnsi="Cambria Math"/>
                  <w:i/>
                </w:rPr>
              </m:ctrlPr>
            </m:eqArrPr>
            <m:e>
              <m:r>
                <w:rPr>
                  <w:rFonts w:ascii="Cambria Math" w:hAnsi="Cambria Math"/>
                </w:rPr>
                <m:t>∆t=</m:t>
              </m:r>
              <m:sSub>
                <m:sSubPr>
                  <m:ctrlPr>
                    <w:rPr>
                      <w:rFonts w:ascii="Cambria Math" w:hAnsi="Cambria Math"/>
                      <w:i/>
                    </w:rPr>
                  </m:ctrlPr>
                </m:sSubPr>
                <m:e>
                  <m:r>
                    <m:rPr>
                      <m:sty m:val="bi"/>
                    </m:rP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24</m:t>
                  </m:r>
                </m:e>
              </m:d>
            </m:e>
          </m:eqArr>
        </m:oMath>
      </m:oMathPara>
    </w:p>
    <w:p w14:paraId="22D3F8AC" w14:textId="437C1E5D" w:rsidR="006A1554" w:rsidRDefault="000C674E" w:rsidP="00D45751">
      <w:r>
        <w:t>The angle theta indicates the direction of the asteroid’s motion. To find the velocity needed for the transfer, one needs to find the conic section in the trajectory that connects the two positions at a certain time. In the 18</w:t>
      </w:r>
      <w:r w:rsidRPr="000C674E">
        <w:rPr>
          <w:vertAlign w:val="superscript"/>
        </w:rPr>
        <w:t>th</w:t>
      </w:r>
      <w:r>
        <w:t xml:space="preserve"> century, the TBOBVP </w:t>
      </w:r>
      <w:proofErr w:type="gramStart"/>
      <w:r>
        <w:t>was studied</w:t>
      </w:r>
      <w:proofErr w:type="gramEnd"/>
      <w:r>
        <w:t xml:space="preserve"> intensively. Carl Gauss, born in 1777, deduced that the use of three observations times of the state vectors, instead of two, was able to determine Ceres’ orbit accurately</w:t>
      </w:r>
      <w:r w:rsidR="00790F18">
        <w:t xml:space="preserve"> [</w:t>
      </w:r>
      <w:commentRangeStart w:id="28"/>
      <w:r w:rsidR="00790F18">
        <w:t>ref</w:t>
      </w:r>
      <w:commentRangeEnd w:id="28"/>
      <w:r w:rsidR="00790F18">
        <w:rPr>
          <w:rStyle w:val="CommentReference"/>
        </w:rPr>
        <w:commentReference w:id="28"/>
      </w:r>
      <w:r w:rsidR="00790F18">
        <w:t>]</w:t>
      </w:r>
      <w:r>
        <w:t xml:space="preserve">. His work </w:t>
      </w:r>
      <w:proofErr w:type="gramStart"/>
      <w:r>
        <w:t>was later merged</w:t>
      </w:r>
      <w:proofErr w:type="gramEnd"/>
      <w:r>
        <w:t xml:space="preserve"> with that of Johann Lambert, who deduced the homonymous theorem</w:t>
      </w:r>
      <w:r w:rsidR="00CC5D08">
        <w:t>:</w:t>
      </w:r>
    </w:p>
    <w:p w14:paraId="270E725F" w14:textId="6595DD86" w:rsidR="00CC5D08" w:rsidRPr="00CC5D08" w:rsidRDefault="00CC5D08" w:rsidP="00CC5D08">
      <w:pPr>
        <w:jc w:val="center"/>
      </w:pPr>
      <w:r w:rsidRPr="00CC5D08">
        <w:rPr>
          <w:i/>
          <w:iCs/>
        </w:rPr>
        <w:t xml:space="preserve">Given the gravitational parameter </w:t>
      </w:r>
      <w:r w:rsidRPr="00692330">
        <w:rPr>
          <w:b/>
          <w:bCs/>
          <w:i/>
          <w:iCs/>
        </w:rPr>
        <w:t>µ = GM</w:t>
      </w:r>
      <w:r w:rsidRPr="00CC5D08">
        <w:rPr>
          <w:i/>
          <w:iCs/>
        </w:rPr>
        <w:t xml:space="preserve">, the time </w:t>
      </w:r>
      <w:r w:rsidRPr="00692330">
        <w:rPr>
          <w:b/>
          <w:bCs/>
          <w:i/>
          <w:iCs/>
        </w:rPr>
        <w:t>∆t</w:t>
      </w:r>
      <w:r w:rsidRPr="00CC5D08">
        <w:rPr>
          <w:i/>
          <w:iCs/>
        </w:rPr>
        <w:t xml:space="preserve"> required to accomplish a given transfer is a function of the semi</w:t>
      </w:r>
      <w:r w:rsidR="002E4EE1">
        <w:rPr>
          <w:i/>
          <w:iCs/>
        </w:rPr>
        <w:t>-</w:t>
      </w:r>
      <w:r w:rsidRPr="00CC5D08">
        <w:rPr>
          <w:i/>
          <w:iCs/>
        </w:rPr>
        <w:t xml:space="preserve">major axis </w:t>
      </w:r>
      <w:r w:rsidRPr="00497A62">
        <w:rPr>
          <w:b/>
          <w:bCs/>
          <w:i/>
          <w:iCs/>
        </w:rPr>
        <w:t>a</w:t>
      </w:r>
      <w:r w:rsidRPr="00CC5D08">
        <w:rPr>
          <w:i/>
          <w:iCs/>
        </w:rPr>
        <w:t xml:space="preserve"> of the orbit, the sum </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2</m:t>
            </m:r>
          </m:sub>
        </m:sSub>
        <m:r>
          <w:rPr>
            <w:rFonts w:ascii="Cambria Math" w:hAnsi="Cambria Math"/>
          </w:rPr>
          <m:t xml:space="preserve"> </m:t>
        </m:r>
      </m:oMath>
      <w:r w:rsidRPr="00CC5D08">
        <w:rPr>
          <w:i/>
          <w:iCs/>
        </w:rPr>
        <w:t xml:space="preserve">of the distances from the primary at the beginning and at the end of the transfer and the length </w:t>
      </w:r>
      <w:r w:rsidRPr="00692330">
        <w:rPr>
          <w:b/>
          <w:bCs/>
          <w:i/>
          <w:iCs/>
        </w:rPr>
        <w:t>c</w:t>
      </w:r>
      <w:r w:rsidRPr="00CC5D08">
        <w:rPr>
          <w:i/>
          <w:iCs/>
        </w:rPr>
        <w:t xml:space="preserve"> of the chord that connects such positions</w:t>
      </w:r>
      <w:r w:rsidR="0007638D">
        <w:rPr>
          <w:i/>
          <w:iCs/>
        </w:rPr>
        <w:t>.</w:t>
      </w:r>
      <w:r>
        <w:rPr>
          <w:i/>
          <w:iCs/>
        </w:rPr>
        <w:t xml:space="preserve"> </w:t>
      </w:r>
      <w:r>
        <w:t xml:space="preserve">- </w:t>
      </w:r>
      <w:r w:rsidR="00346767">
        <w:t>Johann Heinrich Lambert.</w:t>
      </w:r>
    </w:p>
    <w:p w14:paraId="7ADA1269" w14:textId="6B4D5EA5" w:rsidR="002A295B" w:rsidRDefault="00692330" w:rsidP="00D45751">
      <w:r>
        <w:t>His theorem can be further summari</w:t>
      </w:r>
      <w:r w:rsidR="004B276F">
        <w:t>s</w:t>
      </w:r>
      <w:r>
        <w:t>ed in equation 3.2</w:t>
      </w:r>
      <w:r w:rsidR="00F843E8">
        <w:t>5</w:t>
      </w:r>
      <w:r>
        <w:t xml:space="preserve"> </w:t>
      </w:r>
      <w:proofErr w:type="gramStart"/>
      <w:r>
        <w:t>as;</w:t>
      </w:r>
      <w:proofErr w:type="gramEnd"/>
    </w:p>
    <w:p w14:paraId="4C67C39B" w14:textId="0F2EF84C" w:rsidR="00C2655B" w:rsidRPr="0031517E" w:rsidRDefault="006908A2" w:rsidP="00D45751">
      <m:oMathPara>
        <m:oMath>
          <m:eqArr>
            <m:eqArrPr>
              <m:maxDist m:val="1"/>
              <m:ctrlPr>
                <w:rPr>
                  <w:rFonts w:ascii="Cambria Math" w:hAnsi="Cambria Math"/>
                  <w:i/>
                </w:rPr>
              </m:ctrlPr>
            </m:eqArrPr>
            <m:e>
              <m:rad>
                <m:radPr>
                  <m:degHide m:val="1"/>
                  <m:ctrlPr>
                    <w:rPr>
                      <w:rFonts w:ascii="Cambria Math" w:hAnsi="Cambria Math"/>
                      <w:i/>
                    </w:rPr>
                  </m:ctrlPr>
                </m:radPr>
                <m:deg/>
                <m:e>
                  <m:r>
                    <w:rPr>
                      <w:rFonts w:ascii="Cambria Math" w:hAnsi="Cambria Math"/>
                    </w:rPr>
                    <m:t>μ</m:t>
                  </m:r>
                </m:e>
              </m:rad>
              <m:r>
                <w:rPr>
                  <w:rFonts w:ascii="Cambria Math" w:hAnsi="Cambria Math"/>
                </w:rPr>
                <m:t>∆t=f</m:t>
              </m:r>
              <m:d>
                <m:dPr>
                  <m:ctrlPr>
                    <w:rPr>
                      <w:rFonts w:ascii="Cambria Math" w:hAnsi="Cambria Math"/>
                      <w:i/>
                    </w:rPr>
                  </m:ctrlPr>
                </m:dPr>
                <m:e>
                  <m:r>
                    <w:rPr>
                      <w:rFonts w:ascii="Cambria Math" w:hAnsi="Cambria Math"/>
                    </w:rPr>
                    <m:t>a,</m:t>
                  </m:r>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r</m:t>
                      </m:r>
                    </m:e>
                    <m:sub>
                      <m:r>
                        <w:rPr>
                          <w:rFonts w:ascii="Cambria Math" w:hAnsi="Cambria Math"/>
                        </w:rPr>
                        <m:t>2</m:t>
                      </m:r>
                    </m:sub>
                  </m:sSub>
                  <m:r>
                    <w:rPr>
                      <w:rFonts w:ascii="Cambria Math" w:hAnsi="Cambria Math"/>
                    </w:rPr>
                    <m:t>,c</m:t>
                  </m:r>
                </m:e>
              </m:d>
              <m:r>
                <w:rPr>
                  <w:rFonts w:ascii="Cambria Math" w:hAnsi="Cambria Math"/>
                </w:rPr>
                <m:t>. #</m:t>
              </m:r>
              <m:d>
                <m:dPr>
                  <m:ctrlPr>
                    <w:rPr>
                      <w:rFonts w:ascii="Cambria Math" w:hAnsi="Cambria Math"/>
                      <w:i/>
                    </w:rPr>
                  </m:ctrlPr>
                </m:dPr>
                <m:e>
                  <m:r>
                    <w:rPr>
                      <w:rFonts w:ascii="Cambria Math" w:hAnsi="Cambria Math"/>
                    </w:rPr>
                    <m:t>3.2</m:t>
                  </m:r>
                  <m:r>
                    <w:rPr>
                      <w:rFonts w:ascii="Cambria Math" w:hAnsi="Cambria Math"/>
                    </w:rPr>
                    <m:t>5</m:t>
                  </m:r>
                </m:e>
              </m:d>
            </m:e>
          </m:eqArr>
        </m:oMath>
      </m:oMathPara>
    </w:p>
    <w:p w14:paraId="7D0ADCA6" w14:textId="12DEAEA6" w:rsidR="0031517E" w:rsidRDefault="000F3189" w:rsidP="00D45751">
      <w:r>
        <w:t xml:space="preserve">Lambert’s problem is </w:t>
      </w:r>
      <w:r w:rsidR="004B276F">
        <w:t>a method that will help further confirm the orbital elements</w:t>
      </w:r>
      <w:r w:rsidR="00183CBC">
        <w:t xml:space="preserve"> coming from Gibbs’ method and compare the two for accuracy.</w:t>
      </w:r>
      <w:r w:rsidR="00004073">
        <w:t xml:space="preserve"> Further breakdown of lambert’s problem method </w:t>
      </w:r>
      <w:proofErr w:type="gramStart"/>
      <w:r w:rsidR="00004073">
        <w:t>is presented</w:t>
      </w:r>
      <w:proofErr w:type="gramEnd"/>
      <w:r w:rsidR="00004073">
        <w:t xml:space="preserve"> in </w:t>
      </w:r>
      <w:r w:rsidR="004B276F">
        <w:t xml:space="preserve">the </w:t>
      </w:r>
      <w:r w:rsidR="00004073" w:rsidRPr="00004073">
        <w:rPr>
          <w:highlight w:val="yellow"/>
        </w:rPr>
        <w:t>appendix.</w:t>
      </w:r>
    </w:p>
    <w:p w14:paraId="03DEDF70" w14:textId="77777777" w:rsidR="00F843E8" w:rsidRDefault="00F843E8" w:rsidP="00D45751"/>
    <w:p w14:paraId="2610DDBA" w14:textId="182E89F5" w:rsidR="00F843E8" w:rsidRDefault="00F843E8" w:rsidP="00F843E8">
      <w:pPr>
        <w:pStyle w:val="Heading2"/>
      </w:pPr>
      <w:r>
        <w:lastRenderedPageBreak/>
        <w:t>Conclusion</w:t>
      </w:r>
    </w:p>
    <w:p w14:paraId="4C6F2D4E" w14:textId="5C147C79" w:rsidR="00F843E8" w:rsidRDefault="00F843E8" w:rsidP="00F843E8">
      <w:r>
        <w:t>Chapter 3 has presented the fundamental</w:t>
      </w:r>
      <w:r w:rsidR="00504AED">
        <w:t xml:space="preserve"> knowledge and theorems </w:t>
      </w:r>
      <w:r w:rsidR="00777143">
        <w:t>needed to create the light curves</w:t>
      </w:r>
      <w:r w:rsidR="00504AED">
        <w:t xml:space="preserve"> necessary for obtaining the rotational period</w:t>
      </w:r>
      <w:r w:rsidR="00777143">
        <w:t xml:space="preserve"> and</w:t>
      </w:r>
      <w:r w:rsidR="004924F0">
        <w:t xml:space="preserve"> the Keplerian orbital eleme</w:t>
      </w:r>
      <w:r w:rsidR="00777143">
        <w:t>n</w:t>
      </w:r>
      <w:r w:rsidR="004924F0">
        <w:t>ts for each asteroid.</w:t>
      </w:r>
    </w:p>
    <w:p w14:paraId="249B2AD5" w14:textId="7375A821" w:rsidR="004924F0" w:rsidRDefault="004924F0" w:rsidP="00F843E8">
      <w:r>
        <w:t>Pho</w:t>
      </w:r>
      <w:r w:rsidR="00777143">
        <w:t>t</w:t>
      </w:r>
      <w:r>
        <w:t>ometry is a vast field in astronomy</w:t>
      </w:r>
      <w:r w:rsidR="00D5387D">
        <w:t xml:space="preserve">, and its analysis led to </w:t>
      </w:r>
      <w:r w:rsidR="00777143">
        <w:t>applying the</w:t>
      </w:r>
      <w:r w:rsidR="00D5387D">
        <w:t xml:space="preserve"> </w:t>
      </w:r>
      <w:r w:rsidR="00D46FF5">
        <w:t>inverse light curve technique to obtain the light curves. Also, the da</w:t>
      </w:r>
      <w:r w:rsidR="00047A52">
        <w:t>t</w:t>
      </w:r>
      <w:r w:rsidR="00D46FF5">
        <w:t xml:space="preserve">abases </w:t>
      </w:r>
      <w:r w:rsidR="006908A2">
        <w:t>introduce</w:t>
      </w:r>
      <w:r w:rsidR="00D46FF5">
        <w:t xml:space="preserve"> are going to be important in </w:t>
      </w:r>
      <w:r w:rsidR="00047A52">
        <w:t>getti</w:t>
      </w:r>
      <w:r w:rsidR="00D46FF5">
        <w:t xml:space="preserve">ng information about the asteroid </w:t>
      </w:r>
      <w:r w:rsidR="00777143">
        <w:t>for orbit</w:t>
      </w:r>
    </w:p>
    <w:p w14:paraId="121EB51A" w14:textId="7DA2EC6B" w:rsidR="00777143" w:rsidRDefault="00777143" w:rsidP="00F843E8">
      <w:r>
        <w:t xml:space="preserve">Initial orbit determination </w:t>
      </w:r>
      <w:r w:rsidR="00AA71D5">
        <w:t>introduces two methods that will rely on the state vectors data of the asteroids to generate their preliminary orbital elements. These methods shall have their outputs</w:t>
      </w:r>
      <w:r w:rsidR="006325BF">
        <w:t xml:space="preserve"> compared with the ones available at the MPC.</w:t>
      </w:r>
    </w:p>
    <w:p w14:paraId="6E54C8AB" w14:textId="25AC859B" w:rsidR="006325BF" w:rsidRPr="0031517E" w:rsidRDefault="006325BF" w:rsidP="00F843E8">
      <w:r>
        <w:t>The ne</w:t>
      </w:r>
      <w:r w:rsidR="00047A52">
        <w:t>x</w:t>
      </w:r>
      <w:r>
        <w:t xml:space="preserve">t chapter presents an overview and the procedure of photometry and </w:t>
      </w:r>
      <w:r w:rsidR="00047A52">
        <w:t>initial orbit determination.</w:t>
      </w:r>
    </w:p>
    <w:sectPr w:rsidR="006325BF" w:rsidRPr="0031517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ne Fiedel" w:date="2021-08-14T13:04:00Z" w:initials="rf">
    <w:p w14:paraId="14F22D59" w14:textId="77777777" w:rsidR="006569E3" w:rsidRDefault="006569E3" w:rsidP="004A5EF8">
      <w:pPr>
        <w:pStyle w:val="CommentText"/>
        <w:jc w:val="left"/>
      </w:pPr>
      <w:r>
        <w:rPr>
          <w:rStyle w:val="CommentReference"/>
        </w:rPr>
        <w:annotationRef/>
      </w:r>
      <w:r>
        <w:t>Casagrande, Luca; VandenBerg, Don A (2014). "Synthetic stellar photometry - General considerations and new transformations for broad-band systems". </w:t>
      </w:r>
      <w:r>
        <w:rPr>
          <w:i/>
          <w:iCs/>
        </w:rPr>
        <w:t>Monthly Notices of the Royal Astronomical Society</w:t>
      </w:r>
      <w:r>
        <w:t>. </w:t>
      </w:r>
      <w:hyperlink r:id="rId1" w:history="1">
        <w:r w:rsidRPr="004A5EF8">
          <w:rPr>
            <w:rStyle w:val="Hyperlink"/>
          </w:rPr>
          <w:t>Oxford University Press</w:t>
        </w:r>
      </w:hyperlink>
      <w:r>
        <w:t>. </w:t>
      </w:r>
      <w:r>
        <w:rPr>
          <w:b/>
          <w:bCs/>
        </w:rPr>
        <w:t>444</w:t>
      </w:r>
      <w:r>
        <w:t> (1): 392–419. </w:t>
      </w:r>
      <w:hyperlink r:id="rId2" w:history="1">
        <w:r w:rsidRPr="004A5EF8">
          <w:rPr>
            <w:rStyle w:val="Hyperlink"/>
          </w:rPr>
          <w:t>arXiv</w:t>
        </w:r>
      </w:hyperlink>
      <w:r>
        <w:t>:</w:t>
      </w:r>
      <w:hyperlink r:id="rId3" w:history="1">
        <w:r w:rsidRPr="004A5EF8">
          <w:rPr>
            <w:rStyle w:val="Hyperlink"/>
          </w:rPr>
          <w:t>1407.6095</w:t>
        </w:r>
      </w:hyperlink>
      <w:r>
        <w:t>. </w:t>
      </w:r>
      <w:hyperlink r:id="rId4" w:history="1">
        <w:r w:rsidRPr="004A5EF8">
          <w:rPr>
            <w:rStyle w:val="Hyperlink"/>
          </w:rPr>
          <w:t>Bibcode</w:t>
        </w:r>
      </w:hyperlink>
      <w:r>
        <w:t>:</w:t>
      </w:r>
      <w:hyperlink r:id="rId5" w:history="1">
        <w:r w:rsidRPr="004A5EF8">
          <w:rPr>
            <w:rStyle w:val="Hyperlink"/>
          </w:rPr>
          <w:t>2014MNRAS.444..392C</w:t>
        </w:r>
      </w:hyperlink>
      <w:r>
        <w:t>. </w:t>
      </w:r>
      <w:hyperlink r:id="rId6" w:history="1">
        <w:r w:rsidRPr="004A5EF8">
          <w:rPr>
            <w:rStyle w:val="Hyperlink"/>
          </w:rPr>
          <w:t>doi</w:t>
        </w:r>
      </w:hyperlink>
      <w:r>
        <w:t>:</w:t>
      </w:r>
      <w:hyperlink r:id="rId7" w:history="1">
        <w:r w:rsidRPr="004A5EF8">
          <w:rPr>
            <w:rStyle w:val="Hyperlink"/>
          </w:rPr>
          <w:t>10.1093/</w:t>
        </w:r>
      </w:hyperlink>
      <w:hyperlink r:id="rId8" w:history="1">
        <w:r w:rsidRPr="004A5EF8">
          <w:rPr>
            <w:rStyle w:val="Hyperlink"/>
          </w:rPr>
          <w:t>mnras</w:t>
        </w:r>
      </w:hyperlink>
      <w:hyperlink r:id="rId9" w:history="1">
        <w:r w:rsidRPr="004A5EF8">
          <w:rPr>
            <w:rStyle w:val="Hyperlink"/>
          </w:rPr>
          <w:t>/stu1476</w:t>
        </w:r>
      </w:hyperlink>
      <w:r>
        <w:t xml:space="preserve">. </w:t>
      </w:r>
    </w:p>
  </w:comment>
  <w:comment w:id="1" w:author="Rene Fiedel" w:date="2021-08-14T13:41:00Z" w:initials="rf">
    <w:p w14:paraId="31211914" w14:textId="77777777" w:rsidR="00F6360F" w:rsidRDefault="00F6360F" w:rsidP="00A460FA">
      <w:pPr>
        <w:pStyle w:val="CommentText"/>
        <w:jc w:val="left"/>
      </w:pPr>
      <w:r>
        <w:rPr>
          <w:rStyle w:val="CommentReference"/>
        </w:rPr>
        <w:annotationRef/>
      </w:r>
      <w:r>
        <w:t xml:space="preserve">Britannica, T. Editors of Encyclopaedia (2017, April 27). Photometry. Encyclopedia Britannica. </w:t>
      </w:r>
      <w:hyperlink r:id="rId10" w:history="1">
        <w:r w:rsidRPr="00A460FA">
          <w:rPr>
            <w:rStyle w:val="Hyperlink"/>
          </w:rPr>
          <w:t>https://www.britannica.com/science/photometry-astronomy</w:t>
        </w:r>
      </w:hyperlink>
    </w:p>
  </w:comment>
  <w:comment w:id="2" w:author="Rene Fiedel" w:date="2021-08-14T13:52:00Z" w:initials="rf">
    <w:p w14:paraId="0F40B867" w14:textId="77777777" w:rsidR="003E71BD" w:rsidRDefault="003E71BD" w:rsidP="00766995">
      <w:pPr>
        <w:pStyle w:val="CommentText"/>
        <w:jc w:val="left"/>
      </w:pPr>
      <w:r>
        <w:rPr>
          <w:rStyle w:val="CommentReference"/>
        </w:rPr>
        <w:annotationRef/>
      </w:r>
      <w:r>
        <w:t>Palei, A.B. (August 1968). "Integrating Photometers". </w:t>
      </w:r>
      <w:r>
        <w:rPr>
          <w:i/>
          <w:iCs/>
        </w:rPr>
        <w:t>Soviet Astronomy</w:t>
      </w:r>
      <w:r>
        <w:t>. </w:t>
      </w:r>
      <w:r>
        <w:rPr>
          <w:b/>
          <w:bCs/>
        </w:rPr>
        <w:t>12</w:t>
      </w:r>
      <w:r>
        <w:t>: 164. </w:t>
      </w:r>
      <w:hyperlink r:id="rId11" w:history="1">
        <w:r w:rsidRPr="00766995">
          <w:rPr>
            <w:rStyle w:val="Hyperlink"/>
          </w:rPr>
          <w:t>Bibcode</w:t>
        </w:r>
      </w:hyperlink>
      <w:r>
        <w:t>:</w:t>
      </w:r>
      <w:hyperlink r:id="rId12" w:history="1">
        <w:r w:rsidRPr="00766995">
          <w:rPr>
            <w:rStyle w:val="Hyperlink"/>
          </w:rPr>
          <w:t>1968SvA....12..164P</w:t>
        </w:r>
      </w:hyperlink>
      <w:r>
        <w:t xml:space="preserve">. </w:t>
      </w:r>
    </w:p>
  </w:comment>
  <w:comment w:id="3" w:author="Rene Fiedel" w:date="2021-08-14T14:07:00Z" w:initials="rf">
    <w:p w14:paraId="016C55DE" w14:textId="77777777" w:rsidR="00A07798" w:rsidRDefault="00A07798" w:rsidP="00AA35F9">
      <w:pPr>
        <w:pStyle w:val="CommentText"/>
        <w:jc w:val="left"/>
      </w:pPr>
      <w:r>
        <w:rPr>
          <w:rStyle w:val="CommentReference"/>
        </w:rPr>
        <w:annotationRef/>
      </w:r>
      <w:hyperlink r:id="rId13" w:history="1">
        <w:r w:rsidRPr="00AA35F9">
          <w:rPr>
            <w:rStyle w:val="Hyperlink"/>
          </w:rPr>
          <w:t>https://en.wikipedia.org/wiki/Inverse-square_law</w:t>
        </w:r>
      </w:hyperlink>
    </w:p>
  </w:comment>
  <w:comment w:id="4" w:author="Rene Fiedel" w:date="2021-08-14T14:05:00Z" w:initials="rf">
    <w:p w14:paraId="3C0C1F4D" w14:textId="3426CF76" w:rsidR="00055FD2" w:rsidRDefault="00055FD2" w:rsidP="00A07798">
      <w:pPr>
        <w:pStyle w:val="CommentText"/>
      </w:pPr>
      <w:r>
        <w:rPr>
          <w:rStyle w:val="CommentReference"/>
        </w:rPr>
        <w:annotationRef/>
      </w:r>
      <w:r>
        <w:t>North, G.; James, N. (21 August 2014). </w:t>
      </w:r>
      <w:hyperlink r:id="rId14" w:history="1">
        <w:r w:rsidRPr="00C665BE">
          <w:rPr>
            <w:rStyle w:val="Hyperlink"/>
            <w:i/>
            <w:iCs/>
          </w:rPr>
          <w:t>Observing Variable Stars, Novae and Supernovae</w:t>
        </w:r>
      </w:hyperlink>
      <w:r>
        <w:t>. Cambridge University Press. </w:t>
      </w:r>
      <w:hyperlink r:id="rId15" w:history="1">
        <w:r w:rsidRPr="00C665BE">
          <w:rPr>
            <w:rStyle w:val="Hyperlink"/>
          </w:rPr>
          <w:t>ISBN</w:t>
        </w:r>
      </w:hyperlink>
      <w:r>
        <w:t> </w:t>
      </w:r>
      <w:hyperlink r:id="rId16" w:history="1">
        <w:r w:rsidRPr="00C665BE">
          <w:rPr>
            <w:rStyle w:val="Hyperlink"/>
          </w:rPr>
          <w:t>978-1-107-63612-5</w:t>
        </w:r>
      </w:hyperlink>
      <w:r>
        <w:t xml:space="preserve">. </w:t>
      </w:r>
    </w:p>
  </w:comment>
  <w:comment w:id="5" w:author="Rene Fiedel" w:date="2021-08-14T14:45:00Z" w:initials="rf">
    <w:p w14:paraId="7EBC477F" w14:textId="77777777" w:rsidR="00E0151C" w:rsidRDefault="00E0151C">
      <w:pPr>
        <w:pStyle w:val="CommentText"/>
        <w:jc w:val="left"/>
      </w:pPr>
      <w:r>
        <w:rPr>
          <w:rStyle w:val="CommentReference"/>
        </w:rPr>
        <w:annotationRef/>
      </w:r>
      <w:r>
        <w:t>Mighell, K.J. (1999). "Algorithms for CCD Stellar Photometry". </w:t>
      </w:r>
      <w:hyperlink r:id="rId17" w:history="1">
        <w:r w:rsidRPr="00286259">
          <w:rPr>
            <w:rStyle w:val="Hyperlink"/>
            <w:i/>
            <w:iCs/>
          </w:rPr>
          <w:t>ASP Conference Series</w:t>
        </w:r>
      </w:hyperlink>
      <w:r>
        <w:t>. </w:t>
      </w:r>
      <w:r>
        <w:rPr>
          <w:b/>
          <w:bCs/>
        </w:rPr>
        <w:t>172</w:t>
      </w:r>
      <w:r>
        <w:t>: 317–328. </w:t>
      </w:r>
      <w:hyperlink r:id="rId18" w:history="1">
        <w:r w:rsidRPr="00286259">
          <w:rPr>
            <w:rStyle w:val="Hyperlink"/>
          </w:rPr>
          <w:t>Bibcode</w:t>
        </w:r>
      </w:hyperlink>
      <w:r>
        <w:t>:</w:t>
      </w:r>
      <w:hyperlink r:id="rId19" w:history="1">
        <w:r w:rsidRPr="00286259">
          <w:rPr>
            <w:rStyle w:val="Hyperlink"/>
          </w:rPr>
          <w:t>1999ASPC..172..317M</w:t>
        </w:r>
      </w:hyperlink>
      <w:r>
        <w:t xml:space="preserve">. </w:t>
      </w:r>
    </w:p>
    <w:p w14:paraId="180FD2BA" w14:textId="77777777" w:rsidR="00E0151C" w:rsidRDefault="00E0151C" w:rsidP="00286259">
      <w:pPr>
        <w:jc w:val="left"/>
        <w:rPr>
          <w:sz w:val="20"/>
          <w:szCs w:val="20"/>
        </w:rPr>
      </w:pPr>
    </w:p>
    <w:p w14:paraId="3213F95F" w14:textId="77777777" w:rsidR="00E0151C" w:rsidRDefault="00E0151C" w:rsidP="00286259">
      <w:pPr>
        <w:pStyle w:val="CommentText"/>
        <w:jc w:val="left"/>
      </w:pPr>
    </w:p>
  </w:comment>
  <w:comment w:id="6" w:author="Rene Fiedel" w:date="2021-08-14T14:48:00Z" w:initials="rf">
    <w:p w14:paraId="1D4EA165" w14:textId="77777777" w:rsidR="00AC7961" w:rsidRDefault="00AC7961" w:rsidP="00C0451B">
      <w:pPr>
        <w:pStyle w:val="CommentText"/>
        <w:jc w:val="left"/>
      </w:pPr>
      <w:r>
        <w:rPr>
          <w:rStyle w:val="CommentReference"/>
        </w:rPr>
        <w:annotationRef/>
      </w:r>
      <w:r>
        <w:t>Stetson, P.B. (1987). </w:t>
      </w:r>
      <w:hyperlink r:id="rId20" w:history="1">
        <w:r w:rsidRPr="00C0451B">
          <w:rPr>
            <w:rStyle w:val="Hyperlink"/>
          </w:rPr>
          <w:t>"DAOPHOT: A Computer Program for Crowded-Field Stellar Photometry"</w:t>
        </w:r>
      </w:hyperlink>
      <w:r>
        <w:t>. </w:t>
      </w:r>
      <w:hyperlink r:id="rId21" w:history="1">
        <w:r w:rsidRPr="00C0451B">
          <w:rPr>
            <w:rStyle w:val="Hyperlink"/>
            <w:i/>
            <w:iCs/>
          </w:rPr>
          <w:t>Publications of the Astronomical Society of the Pacific</w:t>
        </w:r>
      </w:hyperlink>
      <w:r>
        <w:t>. </w:t>
      </w:r>
      <w:r>
        <w:rPr>
          <w:b/>
          <w:bCs/>
        </w:rPr>
        <w:t>99</w:t>
      </w:r>
      <w:r>
        <w:t>: 191–222. </w:t>
      </w:r>
      <w:hyperlink r:id="rId22" w:history="1">
        <w:r w:rsidRPr="00C0451B">
          <w:rPr>
            <w:rStyle w:val="Hyperlink"/>
          </w:rPr>
          <w:t>Bibcode</w:t>
        </w:r>
      </w:hyperlink>
      <w:r>
        <w:t>:</w:t>
      </w:r>
      <w:hyperlink r:id="rId23" w:history="1">
        <w:r w:rsidRPr="00C0451B">
          <w:rPr>
            <w:rStyle w:val="Hyperlink"/>
          </w:rPr>
          <w:t>1987PASP...99..191S</w:t>
        </w:r>
      </w:hyperlink>
      <w:r>
        <w:t>. </w:t>
      </w:r>
      <w:hyperlink r:id="rId24" w:history="1">
        <w:r w:rsidRPr="00C0451B">
          <w:rPr>
            <w:rStyle w:val="Hyperlink"/>
          </w:rPr>
          <w:t>doi</w:t>
        </w:r>
      </w:hyperlink>
      <w:r>
        <w:t>:</w:t>
      </w:r>
      <w:hyperlink r:id="rId25" w:history="1">
        <w:r w:rsidRPr="00C0451B">
          <w:rPr>
            <w:rStyle w:val="Hyperlink"/>
          </w:rPr>
          <w:t>10.1086/131977</w:t>
        </w:r>
      </w:hyperlink>
      <w:r>
        <w:t xml:space="preserve">. </w:t>
      </w:r>
    </w:p>
  </w:comment>
  <w:comment w:id="7" w:author="Rene Fiedel" w:date="2021-08-14T16:05:00Z" w:initials="rf">
    <w:p w14:paraId="11A4A6FF" w14:textId="77777777" w:rsidR="00A35864" w:rsidRDefault="00A35864" w:rsidP="005A0478">
      <w:pPr>
        <w:pStyle w:val="CommentText"/>
        <w:jc w:val="left"/>
      </w:pPr>
      <w:r>
        <w:rPr>
          <w:rStyle w:val="CommentReference"/>
        </w:rPr>
        <w:annotationRef/>
      </w:r>
      <w:r>
        <w:t>Husárik, M. (2012). "Relative photometry of the possible main-belt comet (596) Scheila after an outburst". </w:t>
      </w:r>
      <w:r>
        <w:rPr>
          <w:i/>
          <w:iCs/>
        </w:rPr>
        <w:t>Contributions of the Astronomical Observatory Skalnaté Pleso</w:t>
      </w:r>
      <w:r>
        <w:t>. </w:t>
      </w:r>
      <w:r>
        <w:rPr>
          <w:b/>
          <w:bCs/>
        </w:rPr>
        <w:t>42</w:t>
      </w:r>
      <w:r>
        <w:t> (1): 15–21. </w:t>
      </w:r>
      <w:hyperlink r:id="rId26" w:history="1">
        <w:r w:rsidRPr="005A0478">
          <w:rPr>
            <w:rStyle w:val="Hyperlink"/>
          </w:rPr>
          <w:t>Bibcode</w:t>
        </w:r>
      </w:hyperlink>
      <w:r>
        <w:t>:</w:t>
      </w:r>
      <w:hyperlink r:id="rId27" w:history="1">
        <w:r w:rsidRPr="005A0478">
          <w:rPr>
            <w:rStyle w:val="Hyperlink"/>
          </w:rPr>
          <w:t>2012CoSka..42...15H</w:t>
        </w:r>
      </w:hyperlink>
      <w:r>
        <w:t xml:space="preserve">. </w:t>
      </w:r>
    </w:p>
  </w:comment>
  <w:comment w:id="8" w:author="Rene Fiedel" w:date="2021-08-14T16:00:00Z" w:initials="rf">
    <w:p w14:paraId="599F1C90" w14:textId="74A72D8B" w:rsidR="00D36545" w:rsidRDefault="00D36545" w:rsidP="00A35864">
      <w:pPr>
        <w:pStyle w:val="CommentText"/>
      </w:pPr>
      <w:r>
        <w:rPr>
          <w:rStyle w:val="CommentReference"/>
        </w:rPr>
        <w:annotationRef/>
      </w:r>
      <w:r>
        <w:t>Palei, A.B. (August 1968). "Integrating Photometers". </w:t>
      </w:r>
      <w:r>
        <w:rPr>
          <w:i/>
          <w:iCs/>
        </w:rPr>
        <w:t>Soviet Astronomy</w:t>
      </w:r>
      <w:r>
        <w:t>. </w:t>
      </w:r>
      <w:r>
        <w:rPr>
          <w:b/>
          <w:bCs/>
        </w:rPr>
        <w:t>12</w:t>
      </w:r>
      <w:r>
        <w:t>: 164. </w:t>
      </w:r>
      <w:hyperlink r:id="rId28" w:history="1">
        <w:r w:rsidRPr="00CF3EF1">
          <w:rPr>
            <w:rStyle w:val="Hyperlink"/>
          </w:rPr>
          <w:t>Bibcode</w:t>
        </w:r>
      </w:hyperlink>
      <w:r>
        <w:t>:</w:t>
      </w:r>
      <w:hyperlink r:id="rId29" w:history="1">
        <w:r w:rsidRPr="00CF3EF1">
          <w:rPr>
            <w:rStyle w:val="Hyperlink"/>
          </w:rPr>
          <w:t>1968SvA....12..164P</w:t>
        </w:r>
      </w:hyperlink>
      <w:r>
        <w:t xml:space="preserve">. </w:t>
      </w:r>
    </w:p>
  </w:comment>
  <w:comment w:id="9" w:author="Rene Fiedel" w:date="2021-08-16T14:36:00Z" w:initials="rf">
    <w:p w14:paraId="5B4A864B" w14:textId="77777777" w:rsidR="00212E0E" w:rsidRDefault="00212E0E" w:rsidP="00B21F15">
      <w:pPr>
        <w:pStyle w:val="CommentText"/>
        <w:jc w:val="left"/>
      </w:pPr>
      <w:r>
        <w:rPr>
          <w:rStyle w:val="CommentReference"/>
        </w:rPr>
        <w:annotationRef/>
      </w:r>
      <w:r>
        <w:t>Pravec, P., Harris, A.W., Michalowski, T., 2002. Asteroid rotations. Asteroids III 113.</w:t>
      </w:r>
    </w:p>
  </w:comment>
  <w:comment w:id="10" w:author="Rene Fiedel" w:date="2021-08-16T17:41:00Z" w:initials="rf">
    <w:p w14:paraId="63C60BAE" w14:textId="77777777" w:rsidR="000520D1" w:rsidRDefault="000520D1">
      <w:pPr>
        <w:pStyle w:val="CommentText"/>
        <w:jc w:val="left"/>
      </w:pPr>
      <w:r>
        <w:rPr>
          <w:rStyle w:val="CommentReference"/>
        </w:rPr>
        <w:annotationRef/>
      </w:r>
      <w:r>
        <w:t>Harris, A.W., Young, J.W., Bowell, E., Martin, L.J., Millis, R.L., Poutanen, M., Scaltriti, F.,</w:t>
      </w:r>
    </w:p>
    <w:p w14:paraId="3FBB0201" w14:textId="77777777" w:rsidR="000520D1" w:rsidRDefault="000520D1">
      <w:pPr>
        <w:pStyle w:val="CommentText"/>
        <w:jc w:val="left"/>
      </w:pPr>
      <w:r>
        <w:t>Zappala, V., Schober, H.J., Debehogne, H., Zeigler, K.W., 1989. Photoelectric</w:t>
      </w:r>
    </w:p>
    <w:p w14:paraId="0448BA82" w14:textId="77777777" w:rsidR="000520D1" w:rsidRDefault="000520D1">
      <w:pPr>
        <w:pStyle w:val="CommentText"/>
        <w:jc w:val="left"/>
      </w:pPr>
      <w:r>
        <w:t>observations of asteroids 3, 24, 60, 261, and 863. ıcarus 77, 171–186.</w:t>
      </w:r>
    </w:p>
    <w:p w14:paraId="7527AE0B" w14:textId="77777777" w:rsidR="000520D1" w:rsidRDefault="000520D1" w:rsidP="00763F8E">
      <w:pPr>
        <w:pStyle w:val="CommentText"/>
        <w:jc w:val="left"/>
      </w:pPr>
      <w:r>
        <w:t>https://doi.org/10.1016/0019</w:t>
      </w:r>
      <w:r>
        <w:rPr>
          <w:rFonts w:hint="eastAsia"/>
        </w:rPr>
        <w:t>‐</w:t>
      </w:r>
      <w:r>
        <w:t>1035(89)90015</w:t>
      </w:r>
      <w:r>
        <w:rPr>
          <w:rFonts w:hint="eastAsia"/>
        </w:rPr>
        <w:t>‐</w:t>
      </w:r>
      <w:r>
        <w:t>8</w:t>
      </w:r>
    </w:p>
  </w:comment>
  <w:comment w:id="11" w:author="Rene Fiedel" w:date="2021-08-16T13:28:00Z" w:initials="rf">
    <w:p w14:paraId="2BFC1339" w14:textId="0E4CCB45" w:rsidR="000F6BE2" w:rsidRDefault="000F6BE2" w:rsidP="000520D1">
      <w:pPr>
        <w:pStyle w:val="CommentText"/>
      </w:pPr>
      <w:r>
        <w:rPr>
          <w:rStyle w:val="CommentReference"/>
        </w:rPr>
        <w:annotationRef/>
      </w:r>
      <w:r>
        <w:rPr>
          <w:lang w:val="en-US"/>
        </w:rPr>
        <w:t xml:space="preserve">extinction astronomy </w:t>
      </w:r>
    </w:p>
    <w:p w14:paraId="007A3B97" w14:textId="77777777" w:rsidR="000F6BE2" w:rsidRDefault="006908A2" w:rsidP="00FD03A3">
      <w:pPr>
        <w:pStyle w:val="CommentText"/>
        <w:jc w:val="left"/>
      </w:pPr>
      <w:hyperlink r:id="rId30" w:history="1">
        <w:r w:rsidR="000F6BE2" w:rsidRPr="00FD03A3">
          <w:rPr>
            <w:rStyle w:val="Hyperlink"/>
          </w:rPr>
          <w:t>https://en.wikipedia.org/wiki/Extinction_(astronomy)</w:t>
        </w:r>
      </w:hyperlink>
    </w:p>
  </w:comment>
  <w:comment w:id="12" w:author="Rene Fiedel" w:date="2021-08-16T13:26:00Z" w:initials="rf">
    <w:p w14:paraId="7C07AFDA" w14:textId="6C4CC713" w:rsidR="00F54B74" w:rsidRDefault="00F54B74" w:rsidP="000F6BE2">
      <w:pPr>
        <w:pStyle w:val="CommentText"/>
      </w:pPr>
      <w:r>
        <w:rPr>
          <w:rStyle w:val="CommentReference"/>
        </w:rPr>
        <w:annotationRef/>
      </w:r>
      <w:r>
        <w:t>See Binney and Merrifeld, Section 3.7 (1998, </w:t>
      </w:r>
      <w:hyperlink r:id="rId31" w:history="1">
        <w:r w:rsidRPr="0047548A">
          <w:rPr>
            <w:rStyle w:val="Hyperlink"/>
          </w:rPr>
          <w:t>ISBN</w:t>
        </w:r>
      </w:hyperlink>
      <w:r>
        <w:t> </w:t>
      </w:r>
      <w:hyperlink r:id="rId32" w:history="1">
        <w:r w:rsidRPr="0047548A">
          <w:rPr>
            <w:rStyle w:val="Hyperlink"/>
          </w:rPr>
          <w:t>978-0-691-02565-0</w:t>
        </w:r>
      </w:hyperlink>
      <w:r>
        <w:t>), Carroll and Ostlie, Section 12.1 (2007, </w:t>
      </w:r>
      <w:hyperlink r:id="rId33" w:history="1">
        <w:r w:rsidRPr="0047548A">
          <w:rPr>
            <w:rStyle w:val="Hyperlink"/>
          </w:rPr>
          <w:t>ISBN</w:t>
        </w:r>
      </w:hyperlink>
      <w:r>
        <w:t> </w:t>
      </w:r>
      <w:hyperlink r:id="rId34" w:history="1">
        <w:r w:rsidRPr="0047548A">
          <w:rPr>
            <w:rStyle w:val="Hyperlink"/>
          </w:rPr>
          <w:t>978-0-8053-0402-2</w:t>
        </w:r>
      </w:hyperlink>
      <w:r>
        <w:t>), and Kutner (2003, </w:t>
      </w:r>
      <w:hyperlink r:id="rId35" w:history="1">
        <w:r w:rsidRPr="0047548A">
          <w:rPr>
            <w:rStyle w:val="Hyperlink"/>
          </w:rPr>
          <w:t>ISBN</w:t>
        </w:r>
      </w:hyperlink>
      <w:r>
        <w:t> </w:t>
      </w:r>
      <w:hyperlink r:id="rId36" w:history="1">
        <w:r w:rsidRPr="0047548A">
          <w:rPr>
            <w:rStyle w:val="Hyperlink"/>
          </w:rPr>
          <w:t>978-0-521-52927-3</w:t>
        </w:r>
      </w:hyperlink>
      <w:r>
        <w:t xml:space="preserve">) for applications in astronomy. </w:t>
      </w:r>
    </w:p>
  </w:comment>
  <w:comment w:id="13" w:author="Rene Fiedel" w:date="2021-08-16T13:39:00Z" w:initials="rf">
    <w:p w14:paraId="42A28A06" w14:textId="77777777" w:rsidR="00F21B0E" w:rsidRDefault="00F21B0E" w:rsidP="00CB0555">
      <w:pPr>
        <w:pStyle w:val="CommentText"/>
        <w:jc w:val="left"/>
      </w:pPr>
      <w:r>
        <w:rPr>
          <w:rStyle w:val="CommentReference"/>
        </w:rPr>
        <w:annotationRef/>
      </w:r>
      <w:r>
        <w:t xml:space="preserve">Warner, B. D. (2006) </w:t>
      </w:r>
      <w:r>
        <w:rPr>
          <w:i/>
          <w:iCs/>
        </w:rPr>
        <w:t xml:space="preserve">A practical guide to lightcurve photometry and analysis, </w:t>
      </w:r>
      <w:r>
        <w:t xml:space="preserve">Springer, New York. </w:t>
      </w:r>
    </w:p>
  </w:comment>
  <w:comment w:id="14" w:author="Rene Fiedel" w:date="2021-08-16T13:56:00Z" w:initials="rf">
    <w:p w14:paraId="62BBCBD7" w14:textId="77777777" w:rsidR="00203BB8" w:rsidRDefault="00203BB8" w:rsidP="00B02F4B">
      <w:pPr>
        <w:pStyle w:val="CommentText"/>
        <w:jc w:val="left"/>
      </w:pPr>
      <w:r>
        <w:rPr>
          <w:rStyle w:val="CommentReference"/>
        </w:rPr>
        <w:annotationRef/>
      </w:r>
      <w:r>
        <w:t xml:space="preserve">JPL, Small-Body Database Browser, October 2017 URL: https://ssd.jpl.nasa.gov/sbdb.cgi </w:t>
      </w:r>
    </w:p>
  </w:comment>
  <w:comment w:id="15" w:author="Rene Fiedel" w:date="2021-08-16T14:31:00Z" w:initials="rf">
    <w:p w14:paraId="4A720869" w14:textId="77777777" w:rsidR="00BE459D" w:rsidRDefault="00BE459D" w:rsidP="00002E56">
      <w:pPr>
        <w:pStyle w:val="CommentText"/>
        <w:jc w:val="left"/>
      </w:pPr>
      <w:r>
        <w:rPr>
          <w:rStyle w:val="CommentReference"/>
        </w:rPr>
        <w:annotationRef/>
      </w:r>
      <w:r>
        <w:t>Wang, Ting-I; Williams, Donn; </w:t>
      </w:r>
      <w:hyperlink r:id="rId37" w:history="1">
        <w:r w:rsidRPr="00002E56">
          <w:rPr>
            <w:rStyle w:val="Hyperlink"/>
          </w:rPr>
          <w:t>"Scintillation technology bests NIST"</w:t>
        </w:r>
      </w:hyperlink>
      <w:r>
        <w:t>. </w:t>
      </w:r>
      <w:hyperlink r:id="rId38" w:history="1">
        <w:r w:rsidRPr="00002E56">
          <w:rPr>
            <w:rStyle w:val="Hyperlink"/>
          </w:rPr>
          <w:t>Archived</w:t>
        </w:r>
      </w:hyperlink>
      <w:r>
        <w:t> 2013-10-04 at the </w:t>
      </w:r>
      <w:hyperlink r:id="rId39" w:history="1">
        <w:r w:rsidRPr="00002E56">
          <w:rPr>
            <w:rStyle w:val="Hyperlink"/>
          </w:rPr>
          <w:t>Wayback Machine</w:t>
        </w:r>
      </w:hyperlink>
      <w:r>
        <w:t>, </w:t>
      </w:r>
      <w:r>
        <w:rPr>
          <w:i/>
          <w:iCs/>
        </w:rPr>
        <w:t>InTech</w:t>
      </w:r>
      <w:r>
        <w:t xml:space="preserve">, May 1, 2005. </w:t>
      </w:r>
    </w:p>
  </w:comment>
  <w:comment w:id="16" w:author="Rene Fiedel" w:date="2021-08-16T13:56:00Z" w:initials="rf">
    <w:p w14:paraId="4C416518" w14:textId="13B97C7D" w:rsidR="00C701BE" w:rsidRDefault="00C701BE" w:rsidP="00BE459D">
      <w:pPr>
        <w:pStyle w:val="CommentText"/>
      </w:pPr>
      <w:r>
        <w:rPr>
          <w:rStyle w:val="CommentReference"/>
        </w:rPr>
        <w:annotationRef/>
      </w:r>
      <w:r>
        <w:t xml:space="preserve">Dymock R. (2010) </w:t>
      </w:r>
      <w:r>
        <w:rPr>
          <w:i/>
          <w:iCs/>
        </w:rPr>
        <w:t>Asteroids and Dwarf Planets</w:t>
      </w:r>
      <w:r>
        <w:t xml:space="preserve">, Springer, New York. </w:t>
      </w:r>
    </w:p>
  </w:comment>
  <w:comment w:id="17" w:author="Rene Fiedel" w:date="2021-08-16T13:57:00Z" w:initials="rf">
    <w:p w14:paraId="6961ADC1" w14:textId="77777777" w:rsidR="007622B5" w:rsidRDefault="007622B5" w:rsidP="00EE4045">
      <w:pPr>
        <w:pStyle w:val="CommentText"/>
        <w:jc w:val="left"/>
      </w:pPr>
      <w:r>
        <w:rPr>
          <w:rStyle w:val="CommentReference"/>
        </w:rPr>
        <w:annotationRef/>
      </w:r>
      <w:r>
        <w:t xml:space="preserve">Binzel R. P. (1989) An overview of the asteroids. In </w:t>
      </w:r>
      <w:r>
        <w:rPr>
          <w:i/>
          <w:iCs/>
        </w:rPr>
        <w:t xml:space="preserve">Asteroids II </w:t>
      </w:r>
      <w:r>
        <w:t xml:space="preserve">(R. P. Binzel et al., eds), pp.3-20. Univ. of Arizona, Tucson. </w:t>
      </w:r>
    </w:p>
  </w:comment>
  <w:comment w:id="18" w:author="Rene Fiedel" w:date="2021-08-16T15:20:00Z" w:initials="rf">
    <w:p w14:paraId="4911E985" w14:textId="77777777" w:rsidR="009856DD" w:rsidRDefault="009856DD">
      <w:pPr>
        <w:pStyle w:val="CommentText"/>
        <w:jc w:val="left"/>
      </w:pPr>
      <w:r>
        <w:rPr>
          <w:rStyle w:val="CommentReference"/>
        </w:rPr>
        <w:annotationRef/>
      </w:r>
      <w:hyperlink r:id="rId40" w:history="1">
        <w:r w:rsidRPr="002F6A3F">
          <w:rPr>
            <w:rStyle w:val="Hyperlink"/>
          </w:rPr>
          <w:t>Mount John University Observatory</w:t>
        </w:r>
      </w:hyperlink>
      <w:r>
        <w:t xml:space="preserve">.  </w:t>
      </w:r>
    </w:p>
    <w:p w14:paraId="4F3871CD" w14:textId="77777777" w:rsidR="009856DD" w:rsidRDefault="006908A2" w:rsidP="002F6A3F">
      <w:pPr>
        <w:pStyle w:val="CommentText"/>
        <w:jc w:val="left"/>
      </w:pPr>
      <w:hyperlink r:id="rId41" w:history="1">
        <w:r w:rsidR="009856DD" w:rsidRPr="002F6A3F">
          <w:rPr>
            <w:rStyle w:val="Hyperlink"/>
          </w:rPr>
          <w:t>https://en.wikipedia.org/wiki/Light_curve</w:t>
        </w:r>
      </w:hyperlink>
    </w:p>
  </w:comment>
  <w:comment w:id="19" w:author="Rene Fiedel" w:date="2021-08-18T13:59:00Z" w:initials="rf">
    <w:p w14:paraId="049500BE" w14:textId="77777777" w:rsidR="000063C2" w:rsidRDefault="000063C2">
      <w:pPr>
        <w:pStyle w:val="CommentText"/>
        <w:jc w:val="left"/>
      </w:pPr>
      <w:r>
        <w:rPr>
          <w:rStyle w:val="CommentReference"/>
        </w:rPr>
        <w:annotationRef/>
      </w:r>
      <w:hyperlink r:id="rId42" w:history="1">
        <w:r w:rsidRPr="007670B0">
          <w:rPr>
            <w:rStyle w:val="Hyperlink"/>
          </w:rPr>
          <w:t>https://minplanobs.org/alcdef/php/alcdef_briefHistory-1.html</w:t>
        </w:r>
      </w:hyperlink>
    </w:p>
    <w:p w14:paraId="634A3AE2" w14:textId="77777777" w:rsidR="000063C2" w:rsidRDefault="000063C2" w:rsidP="007670B0">
      <w:pPr>
        <w:pStyle w:val="CommentText"/>
        <w:jc w:val="left"/>
      </w:pPr>
      <w:r>
        <w:t>Asteroid Lightcurve photometry database</w:t>
      </w:r>
    </w:p>
  </w:comment>
  <w:comment w:id="20" w:author="Rene Fiedel" w:date="2021-08-18T14:34:00Z" w:initials="rf">
    <w:p w14:paraId="27BF1FC3" w14:textId="77777777" w:rsidR="000C7555" w:rsidRDefault="000C7555">
      <w:pPr>
        <w:pStyle w:val="CommentText"/>
        <w:jc w:val="left"/>
      </w:pPr>
      <w:r>
        <w:rPr>
          <w:rStyle w:val="CommentReference"/>
        </w:rPr>
        <w:annotationRef/>
      </w:r>
      <w:r>
        <w:t xml:space="preserve">Brian D. Warner </w:t>
      </w:r>
    </w:p>
    <w:p w14:paraId="6A324857" w14:textId="77777777" w:rsidR="000C7555" w:rsidRDefault="006908A2">
      <w:pPr>
        <w:pStyle w:val="CommentText"/>
        <w:jc w:val="left"/>
      </w:pPr>
      <w:hyperlink r:id="rId43" w:history="1">
        <w:r w:rsidR="000C7555" w:rsidRPr="00050A85">
          <w:rPr>
            <w:rStyle w:val="Hyperlink"/>
          </w:rPr>
          <w:t>http://www.minorplanet.info/datazips/LCDB_readme.txt</w:t>
        </w:r>
      </w:hyperlink>
    </w:p>
    <w:p w14:paraId="260E1CE8" w14:textId="77777777" w:rsidR="000C7555" w:rsidRDefault="000C7555" w:rsidP="00050A85">
      <w:pPr>
        <w:pStyle w:val="CommentText"/>
        <w:jc w:val="left"/>
      </w:pPr>
      <w:r>
        <w:t xml:space="preserve">Space Science Institute, Boulder, CO, and Petr Pravec, Astronomical Institute, Czech Republic. </w:t>
      </w:r>
    </w:p>
  </w:comment>
  <w:comment w:id="21" w:author="Rene Fiedel" w:date="2021-08-18T14:39:00Z" w:initials="rf">
    <w:p w14:paraId="2221994D" w14:textId="77777777" w:rsidR="00996997" w:rsidRDefault="00996997" w:rsidP="00C5609C">
      <w:pPr>
        <w:pStyle w:val="CommentText"/>
        <w:jc w:val="left"/>
      </w:pPr>
      <w:r>
        <w:rPr>
          <w:rStyle w:val="CommentReference"/>
        </w:rPr>
        <w:annotationRef/>
      </w:r>
      <w:r>
        <w:t xml:space="preserve">Lagerkvist, C.-I. and Magnusson, P., Eds., Asteroid Photometric Catalog V1.1. EAR-A-3-DDR-APC-LIGHTCURVE-V1.1. NASA Planetary Data System, 2011 </w:t>
      </w:r>
    </w:p>
  </w:comment>
  <w:comment w:id="22" w:author="Rene Fiedel" w:date="2021-08-18T14:49:00Z" w:initials="rf">
    <w:p w14:paraId="418694B6" w14:textId="77777777" w:rsidR="00540389" w:rsidRDefault="00540389">
      <w:pPr>
        <w:pStyle w:val="CommentText"/>
        <w:jc w:val="left"/>
      </w:pPr>
      <w:r>
        <w:rPr>
          <w:rStyle w:val="CommentReference"/>
        </w:rPr>
        <w:annotationRef/>
      </w:r>
      <w:r>
        <w:t>Ďurech et al. (2010), DAMIT: a database of asteroid models, A&amp;A, 513, A46 (ADS: </w:t>
      </w:r>
      <w:hyperlink r:id="rId44" w:history="1">
        <w:r w:rsidRPr="0095073D">
          <w:rPr>
            <w:rStyle w:val="Hyperlink"/>
          </w:rPr>
          <w:t>2010A&amp;A...513A..46D</w:t>
        </w:r>
      </w:hyperlink>
      <w:r>
        <w:t>, preprint: </w:t>
      </w:r>
      <w:hyperlink r:id="rId45" w:history="1">
        <w:r w:rsidRPr="0095073D">
          <w:rPr>
            <w:rStyle w:val="Hyperlink"/>
          </w:rPr>
          <w:t>PDF 1.4 MiB</w:t>
        </w:r>
      </w:hyperlink>
      <w:r>
        <w:t xml:space="preserve">) </w:t>
      </w:r>
    </w:p>
    <w:p w14:paraId="6303D3FF" w14:textId="77777777" w:rsidR="00540389" w:rsidRDefault="00540389" w:rsidP="0095073D">
      <w:pPr>
        <w:pStyle w:val="CommentText"/>
        <w:jc w:val="left"/>
      </w:pPr>
      <w:r>
        <w:t xml:space="preserve">https://astro.troja.mff.cuni.cz/projects/damit/ </w:t>
      </w:r>
    </w:p>
  </w:comment>
  <w:comment w:id="23" w:author="Rene Fiedel" w:date="2021-08-18T15:52:00Z" w:initials="rf">
    <w:p w14:paraId="68699A00" w14:textId="77777777" w:rsidR="00E26195" w:rsidRDefault="00E26195">
      <w:pPr>
        <w:pStyle w:val="CommentText"/>
        <w:jc w:val="left"/>
      </w:pPr>
      <w:r>
        <w:rPr>
          <w:rStyle w:val="CommentReference"/>
        </w:rPr>
        <w:annotationRef/>
      </w:r>
      <w:r>
        <w:rPr>
          <w:lang w:val="en-US"/>
        </w:rPr>
        <w:t>Optical system of a telescope</w:t>
      </w:r>
    </w:p>
    <w:p w14:paraId="3645D548" w14:textId="77777777" w:rsidR="00E26195" w:rsidRDefault="006908A2" w:rsidP="00930CD6">
      <w:pPr>
        <w:pStyle w:val="CommentText"/>
        <w:jc w:val="left"/>
      </w:pPr>
      <w:hyperlink r:id="rId46" w:history="1">
        <w:r w:rsidR="00E26195" w:rsidRPr="00930CD6">
          <w:rPr>
            <w:rStyle w:val="Hyperlink"/>
            <w:lang w:val="en-US"/>
          </w:rPr>
          <w:t>https://www.telescope-optics.net/system.htm</w:t>
        </w:r>
      </w:hyperlink>
    </w:p>
  </w:comment>
  <w:comment w:id="24" w:author="Rene Fiedel" w:date="2021-08-18T12:19:00Z" w:initials="rf">
    <w:p w14:paraId="4D6BCBDE" w14:textId="3013F87C" w:rsidR="00B54767" w:rsidRDefault="00B54767" w:rsidP="00E26195">
      <w:pPr>
        <w:pStyle w:val="CommentText"/>
      </w:pPr>
      <w:r>
        <w:rPr>
          <w:rStyle w:val="CommentReference"/>
        </w:rPr>
        <w:annotationRef/>
      </w:r>
      <w:r>
        <w:t xml:space="preserve">Orbital elements and the position and velocity vector. (2020, December 30). Retrieved August 18, 2021, from </w:t>
      </w:r>
      <w:hyperlink r:id="rId47" w:history="1">
        <w:r w:rsidRPr="00493D66">
          <w:rPr>
            <w:rStyle w:val="Hyperlink"/>
          </w:rPr>
          <w:t>https://phys.libretexts.org/@go/page/6883</w:t>
        </w:r>
      </w:hyperlink>
    </w:p>
  </w:comment>
  <w:comment w:id="25" w:author="Rene Fiedel" w:date="2021-08-17T16:26:00Z" w:initials="rf">
    <w:p w14:paraId="51664776" w14:textId="3B78E9C7" w:rsidR="006B4776" w:rsidRDefault="006B4776" w:rsidP="00B54767">
      <w:pPr>
        <w:pStyle w:val="CommentText"/>
      </w:pPr>
      <w:r>
        <w:rPr>
          <w:rStyle w:val="CommentReference"/>
        </w:rPr>
        <w:annotationRef/>
      </w:r>
      <w:r>
        <w:t>Howard Curtis (2005-01-10). </w:t>
      </w:r>
      <w:hyperlink r:id="rId48" w:history="1">
        <w:r w:rsidRPr="00A31AAC">
          <w:rPr>
            <w:rStyle w:val="Hyperlink"/>
            <w:i/>
            <w:iCs/>
          </w:rPr>
          <w:t>Orbital Mechanics for Engineering Students</w:t>
        </w:r>
      </w:hyperlink>
      <w:r>
        <w:t> (PDF). Embry-Riddle Aeronautical University Daytona Beach, Florida: </w:t>
      </w:r>
      <w:hyperlink r:id="rId49" w:history="1">
        <w:r w:rsidRPr="00A31AAC">
          <w:rPr>
            <w:rStyle w:val="Hyperlink"/>
          </w:rPr>
          <w:t>Elsevier</w:t>
        </w:r>
      </w:hyperlink>
      <w:r>
        <w:t>. </w:t>
      </w:r>
      <w:hyperlink r:id="rId50" w:history="1">
        <w:r w:rsidRPr="00A31AAC">
          <w:rPr>
            <w:rStyle w:val="Hyperlink"/>
          </w:rPr>
          <w:t>ISBN</w:t>
        </w:r>
      </w:hyperlink>
      <w:r>
        <w:t> </w:t>
      </w:r>
      <w:hyperlink r:id="rId51" w:history="1">
        <w:r w:rsidRPr="00A31AAC">
          <w:rPr>
            <w:rStyle w:val="Hyperlink"/>
          </w:rPr>
          <w:t>0-7506-6169-0</w:t>
        </w:r>
      </w:hyperlink>
      <w:r>
        <w:t xml:space="preserve">. </w:t>
      </w:r>
    </w:p>
  </w:comment>
  <w:comment w:id="26" w:author="Rene Fiedel" w:date="2021-08-17T16:23:00Z" w:initials="rf">
    <w:p w14:paraId="13CA034A" w14:textId="5BD0513B" w:rsidR="001D1BAC" w:rsidRDefault="001D1BAC" w:rsidP="006B4776">
      <w:pPr>
        <w:pStyle w:val="CommentText"/>
      </w:pPr>
      <w:r>
        <w:rPr>
          <w:rStyle w:val="CommentReference"/>
        </w:rPr>
        <w:annotationRef/>
      </w:r>
      <w:hyperlink r:id="rId52" w:history="1">
        <w:r w:rsidRPr="00485C92">
          <w:rPr>
            <w:rStyle w:val="Hyperlink"/>
          </w:rPr>
          <w:t>https://commons.wikimedia.org/wiki/File:Orbital_state_vectors.png</w:t>
        </w:r>
      </w:hyperlink>
    </w:p>
  </w:comment>
  <w:comment w:id="27" w:author="Rene Fiedel" w:date="2021-08-18T13:07:00Z" w:initials="rf">
    <w:p w14:paraId="6A98B91A" w14:textId="77777777" w:rsidR="003B0DFF" w:rsidRDefault="003B0DFF" w:rsidP="004771E9">
      <w:pPr>
        <w:pStyle w:val="CommentText"/>
        <w:jc w:val="left"/>
      </w:pPr>
      <w:r>
        <w:rPr>
          <w:rStyle w:val="CommentReference"/>
        </w:rPr>
        <w:annotationRef/>
      </w:r>
      <w:r>
        <w:t xml:space="preserve">David de la Torre Sangra and Elena Fantino, "Review of Lambert's Problem", Polytechnic University of Catalonia (UPC), Space Studies Institute of Catalonia (IEEC </w:t>
      </w:r>
    </w:p>
  </w:comment>
  <w:comment w:id="28" w:author="Rene Fiedel" w:date="2021-08-18T13:34:00Z" w:initials="rf">
    <w:p w14:paraId="22FC651C" w14:textId="77777777" w:rsidR="00790F18" w:rsidRDefault="00790F18" w:rsidP="00C53F37">
      <w:pPr>
        <w:pStyle w:val="CommentText"/>
        <w:jc w:val="left"/>
      </w:pPr>
      <w:r>
        <w:rPr>
          <w:rStyle w:val="CommentReference"/>
        </w:rPr>
        <w:annotationRef/>
      </w:r>
      <w:r>
        <w:t xml:space="preserve">Lancaster, E. R. “Solution for Lambert problem for short arcs.” Tech. rep., NASA Goddard Space Flight Center, Greenbelt, MD, United States, 1969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F22D59" w15:done="0"/>
  <w15:commentEx w15:paraId="31211914" w15:done="0"/>
  <w15:commentEx w15:paraId="0F40B867" w15:done="0"/>
  <w15:commentEx w15:paraId="016C55DE" w15:done="0"/>
  <w15:commentEx w15:paraId="3C0C1F4D" w15:done="0"/>
  <w15:commentEx w15:paraId="3213F95F" w15:done="0"/>
  <w15:commentEx w15:paraId="1D4EA165" w15:done="0"/>
  <w15:commentEx w15:paraId="11A4A6FF" w15:done="0"/>
  <w15:commentEx w15:paraId="599F1C90" w15:done="0"/>
  <w15:commentEx w15:paraId="5B4A864B" w15:done="0"/>
  <w15:commentEx w15:paraId="7527AE0B" w15:done="0"/>
  <w15:commentEx w15:paraId="007A3B97" w15:done="0"/>
  <w15:commentEx w15:paraId="7C07AFDA" w15:done="0"/>
  <w15:commentEx w15:paraId="42A28A06" w15:done="0"/>
  <w15:commentEx w15:paraId="62BBCBD7" w15:done="0"/>
  <w15:commentEx w15:paraId="4A720869" w15:done="0"/>
  <w15:commentEx w15:paraId="4C416518" w15:done="0"/>
  <w15:commentEx w15:paraId="6961ADC1" w15:done="0"/>
  <w15:commentEx w15:paraId="4F3871CD" w15:done="0"/>
  <w15:commentEx w15:paraId="634A3AE2" w15:done="0"/>
  <w15:commentEx w15:paraId="260E1CE8" w15:done="0"/>
  <w15:commentEx w15:paraId="2221994D" w15:done="0"/>
  <w15:commentEx w15:paraId="6303D3FF" w15:done="0"/>
  <w15:commentEx w15:paraId="3645D548" w15:done="0"/>
  <w15:commentEx w15:paraId="4D6BCBDE" w15:done="0"/>
  <w15:commentEx w15:paraId="51664776" w15:done="0"/>
  <w15:commentEx w15:paraId="13CA034A" w15:done="0"/>
  <w15:commentEx w15:paraId="6A98B91A" w15:done="0"/>
  <w15:commentEx w15:paraId="22FC65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23DD9" w16cex:dateUtc="2021-08-14T11:04:00Z"/>
  <w16cex:commentExtensible w16cex:durableId="24C24681" w16cex:dateUtc="2021-08-14T11:41:00Z"/>
  <w16cex:commentExtensible w16cex:durableId="24C2492E" w16cex:dateUtc="2021-08-14T11:52:00Z"/>
  <w16cex:commentExtensible w16cex:durableId="24C24CA1" w16cex:dateUtc="2021-08-14T12:07:00Z"/>
  <w16cex:commentExtensible w16cex:durableId="24C24C21" w16cex:dateUtc="2021-08-14T12:05:00Z"/>
  <w16cex:commentExtensible w16cex:durableId="24C25575" w16cex:dateUtc="2021-08-14T12:45:00Z"/>
  <w16cex:commentExtensible w16cex:durableId="24C2563D" w16cex:dateUtc="2021-08-14T12:48:00Z"/>
  <w16cex:commentExtensible w16cex:durableId="24C26861" w16cex:dateUtc="2021-08-14T14:05:00Z"/>
  <w16cex:commentExtensible w16cex:durableId="24C2670E" w16cex:dateUtc="2021-08-14T14:00:00Z"/>
  <w16cex:commentExtensible w16cex:durableId="24C4F654" w16cex:dateUtc="2021-08-16T12:36:00Z"/>
  <w16cex:commentExtensible w16cex:durableId="24C521DA" w16cex:dateUtc="2021-08-16T15:41:00Z"/>
  <w16cex:commentExtensible w16cex:durableId="24C4E67F" w16cex:dateUtc="2021-08-16T11:28:00Z"/>
  <w16cex:commentExtensible w16cex:durableId="24C4E611" w16cex:dateUtc="2021-08-16T11:26:00Z"/>
  <w16cex:commentExtensible w16cex:durableId="24C4E8F8" w16cex:dateUtc="2021-08-16T11:39:00Z"/>
  <w16cex:commentExtensible w16cex:durableId="24C4ECF4" w16cex:dateUtc="2021-08-16T11:56:00Z"/>
  <w16cex:commentExtensible w16cex:durableId="24C4F544" w16cex:dateUtc="2021-08-16T12:31:00Z"/>
  <w16cex:commentExtensible w16cex:durableId="24C4ED25" w16cex:dateUtc="2021-08-16T11:56:00Z"/>
  <w16cex:commentExtensible w16cex:durableId="24C4ED3C" w16cex:dateUtc="2021-08-16T11:57:00Z"/>
  <w16cex:commentExtensible w16cex:durableId="24C500A9" w16cex:dateUtc="2021-08-16T13:20:00Z"/>
  <w16cex:commentExtensible w16cex:durableId="24C790B5" w16cex:dateUtc="2021-08-18T11:59:00Z"/>
  <w16cex:commentExtensible w16cex:durableId="24C798DC" w16cex:dateUtc="2021-08-18T12:34:00Z"/>
  <w16cex:commentExtensible w16cex:durableId="24C79A3E" w16cex:dateUtc="2021-08-18T12:39:00Z"/>
  <w16cex:commentExtensible w16cex:durableId="24C79C89" w16cex:dateUtc="2021-08-18T12:49:00Z"/>
  <w16cex:commentExtensible w16cex:durableId="24C7AB38" w16cex:dateUtc="2021-08-18T13:52:00Z"/>
  <w16cex:commentExtensible w16cex:durableId="24C7793B" w16cex:dateUtc="2021-08-18T10:19:00Z"/>
  <w16cex:commentExtensible w16cex:durableId="24C661AA" w16cex:dateUtc="2021-08-17T14:26:00Z"/>
  <w16cex:commentExtensible w16cex:durableId="24C660EA" w16cex:dateUtc="2021-08-17T14:23:00Z"/>
  <w16cex:commentExtensible w16cex:durableId="24C7847C" w16cex:dateUtc="2021-08-18T11:07:00Z"/>
  <w16cex:commentExtensible w16cex:durableId="24C78AE7" w16cex:dateUtc="2021-08-18T1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F22D59" w16cid:durableId="24C23DD9"/>
  <w16cid:commentId w16cid:paraId="31211914" w16cid:durableId="24C24681"/>
  <w16cid:commentId w16cid:paraId="0F40B867" w16cid:durableId="24C2492E"/>
  <w16cid:commentId w16cid:paraId="016C55DE" w16cid:durableId="24C24CA1"/>
  <w16cid:commentId w16cid:paraId="3C0C1F4D" w16cid:durableId="24C24C21"/>
  <w16cid:commentId w16cid:paraId="3213F95F" w16cid:durableId="24C25575"/>
  <w16cid:commentId w16cid:paraId="1D4EA165" w16cid:durableId="24C2563D"/>
  <w16cid:commentId w16cid:paraId="11A4A6FF" w16cid:durableId="24C26861"/>
  <w16cid:commentId w16cid:paraId="599F1C90" w16cid:durableId="24C2670E"/>
  <w16cid:commentId w16cid:paraId="5B4A864B" w16cid:durableId="24C4F654"/>
  <w16cid:commentId w16cid:paraId="7527AE0B" w16cid:durableId="24C521DA"/>
  <w16cid:commentId w16cid:paraId="007A3B97" w16cid:durableId="24C4E67F"/>
  <w16cid:commentId w16cid:paraId="7C07AFDA" w16cid:durableId="24C4E611"/>
  <w16cid:commentId w16cid:paraId="42A28A06" w16cid:durableId="24C4E8F8"/>
  <w16cid:commentId w16cid:paraId="62BBCBD7" w16cid:durableId="24C4ECF4"/>
  <w16cid:commentId w16cid:paraId="4A720869" w16cid:durableId="24C4F544"/>
  <w16cid:commentId w16cid:paraId="4C416518" w16cid:durableId="24C4ED25"/>
  <w16cid:commentId w16cid:paraId="6961ADC1" w16cid:durableId="24C4ED3C"/>
  <w16cid:commentId w16cid:paraId="4F3871CD" w16cid:durableId="24C500A9"/>
  <w16cid:commentId w16cid:paraId="634A3AE2" w16cid:durableId="24C790B5"/>
  <w16cid:commentId w16cid:paraId="260E1CE8" w16cid:durableId="24C798DC"/>
  <w16cid:commentId w16cid:paraId="2221994D" w16cid:durableId="24C79A3E"/>
  <w16cid:commentId w16cid:paraId="6303D3FF" w16cid:durableId="24C79C89"/>
  <w16cid:commentId w16cid:paraId="3645D548" w16cid:durableId="24C7AB38"/>
  <w16cid:commentId w16cid:paraId="4D6BCBDE" w16cid:durableId="24C7793B"/>
  <w16cid:commentId w16cid:paraId="51664776" w16cid:durableId="24C661AA"/>
  <w16cid:commentId w16cid:paraId="13CA034A" w16cid:durableId="24C660EA"/>
  <w16cid:commentId w16cid:paraId="6A98B91A" w16cid:durableId="24C7847C"/>
  <w16cid:commentId w16cid:paraId="22FC651C" w16cid:durableId="24C78A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1CB0B" w14:textId="77777777" w:rsidR="008E3F6A" w:rsidRDefault="008E3F6A" w:rsidP="009D5F90">
      <w:pPr>
        <w:spacing w:after="0" w:line="240" w:lineRule="auto"/>
      </w:pPr>
      <w:r>
        <w:separator/>
      </w:r>
    </w:p>
  </w:endnote>
  <w:endnote w:type="continuationSeparator" w:id="0">
    <w:p w14:paraId="2A32845F" w14:textId="77777777" w:rsidR="008E3F6A" w:rsidRDefault="008E3F6A" w:rsidP="009D5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6185E" w14:textId="77777777" w:rsidR="008E3F6A" w:rsidRDefault="008E3F6A" w:rsidP="009D5F90">
      <w:pPr>
        <w:spacing w:after="0" w:line="240" w:lineRule="auto"/>
      </w:pPr>
      <w:r>
        <w:separator/>
      </w:r>
    </w:p>
  </w:footnote>
  <w:footnote w:type="continuationSeparator" w:id="0">
    <w:p w14:paraId="40B139ED" w14:textId="77777777" w:rsidR="008E3F6A" w:rsidRDefault="008E3F6A" w:rsidP="009D5F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0A8"/>
    <w:multiLevelType w:val="hybridMultilevel"/>
    <w:tmpl w:val="3E92BE92"/>
    <w:lvl w:ilvl="0" w:tplc="978EAD7E">
      <w:start w:val="5"/>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A171A3"/>
    <w:multiLevelType w:val="hybridMultilevel"/>
    <w:tmpl w:val="A7166BF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F13296"/>
    <w:multiLevelType w:val="hybridMultilevel"/>
    <w:tmpl w:val="D50A9810"/>
    <w:lvl w:ilvl="0" w:tplc="3CDC46C8">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1F0805"/>
    <w:multiLevelType w:val="hybridMultilevel"/>
    <w:tmpl w:val="90C8E954"/>
    <w:lvl w:ilvl="0" w:tplc="F462DF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03733D"/>
    <w:multiLevelType w:val="multilevel"/>
    <w:tmpl w:val="25987EB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F0334E5"/>
    <w:multiLevelType w:val="multilevel"/>
    <w:tmpl w:val="85B26904"/>
    <w:lvl w:ilvl="0">
      <w:start w:val="3"/>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ne Fiedel">
    <w15:presenceInfo w15:providerId="None" w15:userId="Rene Fied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2MTExsLA0MDO3MDZU0lEKTi0uzszPAykwNKwFALcvzWAtAAAA"/>
  </w:docVars>
  <w:rsids>
    <w:rsidRoot w:val="00C762D0"/>
    <w:rsid w:val="0000058E"/>
    <w:rsid w:val="000011BD"/>
    <w:rsid w:val="00004073"/>
    <w:rsid w:val="000063C2"/>
    <w:rsid w:val="00007434"/>
    <w:rsid w:val="00013585"/>
    <w:rsid w:val="000145E7"/>
    <w:rsid w:val="00015C8F"/>
    <w:rsid w:val="0002099E"/>
    <w:rsid w:val="00024EEB"/>
    <w:rsid w:val="000253D9"/>
    <w:rsid w:val="00026113"/>
    <w:rsid w:val="00031982"/>
    <w:rsid w:val="000365B0"/>
    <w:rsid w:val="00043763"/>
    <w:rsid w:val="00044A74"/>
    <w:rsid w:val="00044D56"/>
    <w:rsid w:val="00045DA7"/>
    <w:rsid w:val="00046154"/>
    <w:rsid w:val="00047A52"/>
    <w:rsid w:val="00047DEB"/>
    <w:rsid w:val="000520D1"/>
    <w:rsid w:val="00055FD2"/>
    <w:rsid w:val="00060DB9"/>
    <w:rsid w:val="000618C7"/>
    <w:rsid w:val="00062304"/>
    <w:rsid w:val="00064A38"/>
    <w:rsid w:val="0006572A"/>
    <w:rsid w:val="0006697C"/>
    <w:rsid w:val="000678BE"/>
    <w:rsid w:val="000714D6"/>
    <w:rsid w:val="00072C02"/>
    <w:rsid w:val="0007350A"/>
    <w:rsid w:val="00075A06"/>
    <w:rsid w:val="0007638D"/>
    <w:rsid w:val="00076F73"/>
    <w:rsid w:val="00080B14"/>
    <w:rsid w:val="0008606B"/>
    <w:rsid w:val="00087996"/>
    <w:rsid w:val="00093C60"/>
    <w:rsid w:val="0009501A"/>
    <w:rsid w:val="00097CA8"/>
    <w:rsid w:val="00097E65"/>
    <w:rsid w:val="000A1C96"/>
    <w:rsid w:val="000A1CBE"/>
    <w:rsid w:val="000A2687"/>
    <w:rsid w:val="000A3853"/>
    <w:rsid w:val="000A5925"/>
    <w:rsid w:val="000A6AB3"/>
    <w:rsid w:val="000B478E"/>
    <w:rsid w:val="000B4944"/>
    <w:rsid w:val="000B54E5"/>
    <w:rsid w:val="000B5785"/>
    <w:rsid w:val="000B7D84"/>
    <w:rsid w:val="000C194B"/>
    <w:rsid w:val="000C537A"/>
    <w:rsid w:val="000C5B2A"/>
    <w:rsid w:val="000C674E"/>
    <w:rsid w:val="000C7555"/>
    <w:rsid w:val="000C7BA4"/>
    <w:rsid w:val="000D01CE"/>
    <w:rsid w:val="000D10B2"/>
    <w:rsid w:val="000D2066"/>
    <w:rsid w:val="000D2EAF"/>
    <w:rsid w:val="000D4068"/>
    <w:rsid w:val="000D4A0F"/>
    <w:rsid w:val="000D4EC6"/>
    <w:rsid w:val="000E0F04"/>
    <w:rsid w:val="000E3B21"/>
    <w:rsid w:val="000E4220"/>
    <w:rsid w:val="000F0DC1"/>
    <w:rsid w:val="000F25D8"/>
    <w:rsid w:val="000F3189"/>
    <w:rsid w:val="000F6BE2"/>
    <w:rsid w:val="000F7924"/>
    <w:rsid w:val="001022A8"/>
    <w:rsid w:val="001025EA"/>
    <w:rsid w:val="00105D8C"/>
    <w:rsid w:val="00107E02"/>
    <w:rsid w:val="00112689"/>
    <w:rsid w:val="0011305B"/>
    <w:rsid w:val="00113353"/>
    <w:rsid w:val="001138C2"/>
    <w:rsid w:val="0011409D"/>
    <w:rsid w:val="00114F31"/>
    <w:rsid w:val="00115DC0"/>
    <w:rsid w:val="00117157"/>
    <w:rsid w:val="00120943"/>
    <w:rsid w:val="00124157"/>
    <w:rsid w:val="001265D8"/>
    <w:rsid w:val="00131218"/>
    <w:rsid w:val="00133A0A"/>
    <w:rsid w:val="001356A5"/>
    <w:rsid w:val="00135D14"/>
    <w:rsid w:val="001473B4"/>
    <w:rsid w:val="0014783B"/>
    <w:rsid w:val="0015312E"/>
    <w:rsid w:val="00153BC1"/>
    <w:rsid w:val="00155367"/>
    <w:rsid w:val="00155BBE"/>
    <w:rsid w:val="001560C0"/>
    <w:rsid w:val="0015638A"/>
    <w:rsid w:val="00157C6C"/>
    <w:rsid w:val="00157F1C"/>
    <w:rsid w:val="00160B41"/>
    <w:rsid w:val="00161411"/>
    <w:rsid w:val="00162C9A"/>
    <w:rsid w:val="001666A3"/>
    <w:rsid w:val="00166BFD"/>
    <w:rsid w:val="00171DD1"/>
    <w:rsid w:val="00172E60"/>
    <w:rsid w:val="00172FC9"/>
    <w:rsid w:val="00173ACB"/>
    <w:rsid w:val="001763D7"/>
    <w:rsid w:val="00183CBC"/>
    <w:rsid w:val="00185CB3"/>
    <w:rsid w:val="001902F7"/>
    <w:rsid w:val="00190D6E"/>
    <w:rsid w:val="00191F11"/>
    <w:rsid w:val="001955CF"/>
    <w:rsid w:val="001A3FBD"/>
    <w:rsid w:val="001A4B89"/>
    <w:rsid w:val="001A5C0E"/>
    <w:rsid w:val="001A6203"/>
    <w:rsid w:val="001B6427"/>
    <w:rsid w:val="001B7D0D"/>
    <w:rsid w:val="001C2817"/>
    <w:rsid w:val="001C2B38"/>
    <w:rsid w:val="001C2C88"/>
    <w:rsid w:val="001D1BAC"/>
    <w:rsid w:val="001D28FA"/>
    <w:rsid w:val="001D7345"/>
    <w:rsid w:val="001D746C"/>
    <w:rsid w:val="001E139F"/>
    <w:rsid w:val="001E2D3E"/>
    <w:rsid w:val="001E4C5D"/>
    <w:rsid w:val="001F00C0"/>
    <w:rsid w:val="001F1C58"/>
    <w:rsid w:val="001F2E0F"/>
    <w:rsid w:val="001F46A6"/>
    <w:rsid w:val="00201B15"/>
    <w:rsid w:val="00203BB8"/>
    <w:rsid w:val="00207A1C"/>
    <w:rsid w:val="00212E0E"/>
    <w:rsid w:val="00215818"/>
    <w:rsid w:val="00220BBD"/>
    <w:rsid w:val="00225A71"/>
    <w:rsid w:val="002279F2"/>
    <w:rsid w:val="00232268"/>
    <w:rsid w:val="00235A60"/>
    <w:rsid w:val="002363CB"/>
    <w:rsid w:val="00241CC0"/>
    <w:rsid w:val="0024384C"/>
    <w:rsid w:val="00245316"/>
    <w:rsid w:val="0024762F"/>
    <w:rsid w:val="00250CBE"/>
    <w:rsid w:val="00253886"/>
    <w:rsid w:val="00261532"/>
    <w:rsid w:val="00263BAD"/>
    <w:rsid w:val="00265250"/>
    <w:rsid w:val="00265281"/>
    <w:rsid w:val="00266921"/>
    <w:rsid w:val="002713BB"/>
    <w:rsid w:val="00274165"/>
    <w:rsid w:val="00280EE3"/>
    <w:rsid w:val="002826F2"/>
    <w:rsid w:val="00282C35"/>
    <w:rsid w:val="00283D4A"/>
    <w:rsid w:val="002844A9"/>
    <w:rsid w:val="00284C80"/>
    <w:rsid w:val="002922C5"/>
    <w:rsid w:val="0029572A"/>
    <w:rsid w:val="002964C2"/>
    <w:rsid w:val="00297081"/>
    <w:rsid w:val="002A295B"/>
    <w:rsid w:val="002A2EA2"/>
    <w:rsid w:val="002B3ADF"/>
    <w:rsid w:val="002B3D87"/>
    <w:rsid w:val="002B769F"/>
    <w:rsid w:val="002C112C"/>
    <w:rsid w:val="002D1722"/>
    <w:rsid w:val="002D1F67"/>
    <w:rsid w:val="002D28EF"/>
    <w:rsid w:val="002D2A1C"/>
    <w:rsid w:val="002D4BDA"/>
    <w:rsid w:val="002D4D1D"/>
    <w:rsid w:val="002E09D3"/>
    <w:rsid w:val="002E48FB"/>
    <w:rsid w:val="002E4EE1"/>
    <w:rsid w:val="002E6012"/>
    <w:rsid w:val="002E7417"/>
    <w:rsid w:val="002F273A"/>
    <w:rsid w:val="002F36E5"/>
    <w:rsid w:val="002F37B2"/>
    <w:rsid w:val="002F3B69"/>
    <w:rsid w:val="002F4050"/>
    <w:rsid w:val="002F50D0"/>
    <w:rsid w:val="002F6B57"/>
    <w:rsid w:val="00301EFC"/>
    <w:rsid w:val="00302606"/>
    <w:rsid w:val="00302E7D"/>
    <w:rsid w:val="00306018"/>
    <w:rsid w:val="003060B8"/>
    <w:rsid w:val="003076B6"/>
    <w:rsid w:val="0031145C"/>
    <w:rsid w:val="003121A1"/>
    <w:rsid w:val="0031517E"/>
    <w:rsid w:val="0031535D"/>
    <w:rsid w:val="00317563"/>
    <w:rsid w:val="00317D84"/>
    <w:rsid w:val="0032269E"/>
    <w:rsid w:val="00325CEB"/>
    <w:rsid w:val="00332C4C"/>
    <w:rsid w:val="00334354"/>
    <w:rsid w:val="00336685"/>
    <w:rsid w:val="003423AD"/>
    <w:rsid w:val="00346767"/>
    <w:rsid w:val="00346BD2"/>
    <w:rsid w:val="00350147"/>
    <w:rsid w:val="003508BE"/>
    <w:rsid w:val="00356AA6"/>
    <w:rsid w:val="00357BA2"/>
    <w:rsid w:val="00366305"/>
    <w:rsid w:val="00370A5C"/>
    <w:rsid w:val="003713A4"/>
    <w:rsid w:val="00376DE2"/>
    <w:rsid w:val="00377781"/>
    <w:rsid w:val="003803D5"/>
    <w:rsid w:val="003804B5"/>
    <w:rsid w:val="00381285"/>
    <w:rsid w:val="0038247F"/>
    <w:rsid w:val="003830C7"/>
    <w:rsid w:val="00390208"/>
    <w:rsid w:val="00391BC8"/>
    <w:rsid w:val="003932F0"/>
    <w:rsid w:val="00393552"/>
    <w:rsid w:val="00393591"/>
    <w:rsid w:val="00394A3B"/>
    <w:rsid w:val="00397E32"/>
    <w:rsid w:val="003A08D4"/>
    <w:rsid w:val="003A18BA"/>
    <w:rsid w:val="003B0DFF"/>
    <w:rsid w:val="003B29F7"/>
    <w:rsid w:val="003B7A86"/>
    <w:rsid w:val="003C1C55"/>
    <w:rsid w:val="003C4154"/>
    <w:rsid w:val="003C578E"/>
    <w:rsid w:val="003D0BAA"/>
    <w:rsid w:val="003D2295"/>
    <w:rsid w:val="003D3997"/>
    <w:rsid w:val="003D4324"/>
    <w:rsid w:val="003D4B75"/>
    <w:rsid w:val="003D4EC6"/>
    <w:rsid w:val="003D56EE"/>
    <w:rsid w:val="003D68C7"/>
    <w:rsid w:val="003D71EA"/>
    <w:rsid w:val="003E53C3"/>
    <w:rsid w:val="003E71BD"/>
    <w:rsid w:val="003F3D1C"/>
    <w:rsid w:val="003F4A31"/>
    <w:rsid w:val="003F4D54"/>
    <w:rsid w:val="003F60CF"/>
    <w:rsid w:val="00402411"/>
    <w:rsid w:val="00402E9E"/>
    <w:rsid w:val="00403C2B"/>
    <w:rsid w:val="0040529E"/>
    <w:rsid w:val="00405EEA"/>
    <w:rsid w:val="0041138B"/>
    <w:rsid w:val="00414405"/>
    <w:rsid w:val="00414DC6"/>
    <w:rsid w:val="00416F09"/>
    <w:rsid w:val="00417A9B"/>
    <w:rsid w:val="00420B1A"/>
    <w:rsid w:val="00425291"/>
    <w:rsid w:val="0043134C"/>
    <w:rsid w:val="00434F84"/>
    <w:rsid w:val="00435276"/>
    <w:rsid w:val="00435EBC"/>
    <w:rsid w:val="0043648D"/>
    <w:rsid w:val="00441A1E"/>
    <w:rsid w:val="00442651"/>
    <w:rsid w:val="0044288C"/>
    <w:rsid w:val="00444D61"/>
    <w:rsid w:val="00446C4D"/>
    <w:rsid w:val="00450CD6"/>
    <w:rsid w:val="00455E0E"/>
    <w:rsid w:val="004600AF"/>
    <w:rsid w:val="00461BC5"/>
    <w:rsid w:val="00462C37"/>
    <w:rsid w:val="0046323A"/>
    <w:rsid w:val="00466564"/>
    <w:rsid w:val="0046706B"/>
    <w:rsid w:val="004712CF"/>
    <w:rsid w:val="00471335"/>
    <w:rsid w:val="00475772"/>
    <w:rsid w:val="00475AA0"/>
    <w:rsid w:val="00475CC2"/>
    <w:rsid w:val="00482E0C"/>
    <w:rsid w:val="004850C4"/>
    <w:rsid w:val="00486232"/>
    <w:rsid w:val="00487BDA"/>
    <w:rsid w:val="00491D7F"/>
    <w:rsid w:val="004923EF"/>
    <w:rsid w:val="004924EF"/>
    <w:rsid w:val="004924F0"/>
    <w:rsid w:val="0049733C"/>
    <w:rsid w:val="00497A62"/>
    <w:rsid w:val="00497D7C"/>
    <w:rsid w:val="004A0212"/>
    <w:rsid w:val="004A2340"/>
    <w:rsid w:val="004A324A"/>
    <w:rsid w:val="004A365E"/>
    <w:rsid w:val="004A643D"/>
    <w:rsid w:val="004B0DDF"/>
    <w:rsid w:val="004B276F"/>
    <w:rsid w:val="004B43EF"/>
    <w:rsid w:val="004B5C62"/>
    <w:rsid w:val="004B6B44"/>
    <w:rsid w:val="004C0E9B"/>
    <w:rsid w:val="004C2FC3"/>
    <w:rsid w:val="004C47CD"/>
    <w:rsid w:val="004C5190"/>
    <w:rsid w:val="004C71BA"/>
    <w:rsid w:val="004C7247"/>
    <w:rsid w:val="004D128D"/>
    <w:rsid w:val="004E0092"/>
    <w:rsid w:val="004E1251"/>
    <w:rsid w:val="004E24FE"/>
    <w:rsid w:val="004E2630"/>
    <w:rsid w:val="004E3D7D"/>
    <w:rsid w:val="004E568C"/>
    <w:rsid w:val="004F0432"/>
    <w:rsid w:val="004F31C4"/>
    <w:rsid w:val="004F6E84"/>
    <w:rsid w:val="004F6F1E"/>
    <w:rsid w:val="0050374B"/>
    <w:rsid w:val="00503C62"/>
    <w:rsid w:val="00504AED"/>
    <w:rsid w:val="00505817"/>
    <w:rsid w:val="00505FFA"/>
    <w:rsid w:val="00506524"/>
    <w:rsid w:val="00506566"/>
    <w:rsid w:val="00511E92"/>
    <w:rsid w:val="00513C3D"/>
    <w:rsid w:val="005144EE"/>
    <w:rsid w:val="005167AE"/>
    <w:rsid w:val="00516FB5"/>
    <w:rsid w:val="00517C0A"/>
    <w:rsid w:val="00520A0A"/>
    <w:rsid w:val="005212BE"/>
    <w:rsid w:val="0052235D"/>
    <w:rsid w:val="00523FC0"/>
    <w:rsid w:val="0052416A"/>
    <w:rsid w:val="005273BC"/>
    <w:rsid w:val="00530A53"/>
    <w:rsid w:val="00535428"/>
    <w:rsid w:val="00537CE4"/>
    <w:rsid w:val="005400E7"/>
    <w:rsid w:val="00540389"/>
    <w:rsid w:val="00546177"/>
    <w:rsid w:val="00555E80"/>
    <w:rsid w:val="005565B7"/>
    <w:rsid w:val="0055760D"/>
    <w:rsid w:val="00562D46"/>
    <w:rsid w:val="00563870"/>
    <w:rsid w:val="005705F9"/>
    <w:rsid w:val="00573C61"/>
    <w:rsid w:val="0057767A"/>
    <w:rsid w:val="00580B5B"/>
    <w:rsid w:val="005824B5"/>
    <w:rsid w:val="0058338D"/>
    <w:rsid w:val="00591892"/>
    <w:rsid w:val="00591C34"/>
    <w:rsid w:val="00592471"/>
    <w:rsid w:val="005937B2"/>
    <w:rsid w:val="00595432"/>
    <w:rsid w:val="00596DCF"/>
    <w:rsid w:val="005A659E"/>
    <w:rsid w:val="005A6621"/>
    <w:rsid w:val="005A7E0C"/>
    <w:rsid w:val="005B04A5"/>
    <w:rsid w:val="005B1315"/>
    <w:rsid w:val="005B4734"/>
    <w:rsid w:val="005B78C1"/>
    <w:rsid w:val="005C2AEB"/>
    <w:rsid w:val="005C4390"/>
    <w:rsid w:val="005C72FD"/>
    <w:rsid w:val="005D0B4C"/>
    <w:rsid w:val="005D55CF"/>
    <w:rsid w:val="005D6884"/>
    <w:rsid w:val="005E1A3A"/>
    <w:rsid w:val="005E27F4"/>
    <w:rsid w:val="005E2D96"/>
    <w:rsid w:val="005E5938"/>
    <w:rsid w:val="005E6392"/>
    <w:rsid w:val="005E6E84"/>
    <w:rsid w:val="005F133F"/>
    <w:rsid w:val="005F2921"/>
    <w:rsid w:val="005F3B2B"/>
    <w:rsid w:val="005F5B18"/>
    <w:rsid w:val="005F63E3"/>
    <w:rsid w:val="005F6951"/>
    <w:rsid w:val="00600674"/>
    <w:rsid w:val="00602F6C"/>
    <w:rsid w:val="006073E4"/>
    <w:rsid w:val="006078C0"/>
    <w:rsid w:val="00610068"/>
    <w:rsid w:val="00611562"/>
    <w:rsid w:val="00613497"/>
    <w:rsid w:val="00614668"/>
    <w:rsid w:val="0061650B"/>
    <w:rsid w:val="006204C5"/>
    <w:rsid w:val="0062208B"/>
    <w:rsid w:val="00622DE6"/>
    <w:rsid w:val="00625432"/>
    <w:rsid w:val="006325BF"/>
    <w:rsid w:val="00634C1F"/>
    <w:rsid w:val="006378D7"/>
    <w:rsid w:val="00642725"/>
    <w:rsid w:val="00644536"/>
    <w:rsid w:val="00644825"/>
    <w:rsid w:val="00644897"/>
    <w:rsid w:val="00647245"/>
    <w:rsid w:val="006532E4"/>
    <w:rsid w:val="00654630"/>
    <w:rsid w:val="00655E13"/>
    <w:rsid w:val="006569E3"/>
    <w:rsid w:val="00656DCF"/>
    <w:rsid w:val="0065792A"/>
    <w:rsid w:val="0066166D"/>
    <w:rsid w:val="00662465"/>
    <w:rsid w:val="006643E1"/>
    <w:rsid w:val="00665F01"/>
    <w:rsid w:val="00667A9E"/>
    <w:rsid w:val="00667C1F"/>
    <w:rsid w:val="00670FD5"/>
    <w:rsid w:val="00671D6B"/>
    <w:rsid w:val="0067208F"/>
    <w:rsid w:val="00672B8D"/>
    <w:rsid w:val="00672C11"/>
    <w:rsid w:val="00674933"/>
    <w:rsid w:val="00676A7E"/>
    <w:rsid w:val="00676B62"/>
    <w:rsid w:val="00677158"/>
    <w:rsid w:val="006772ED"/>
    <w:rsid w:val="00677BD5"/>
    <w:rsid w:val="006875B6"/>
    <w:rsid w:val="006875DA"/>
    <w:rsid w:val="0068768E"/>
    <w:rsid w:val="00687927"/>
    <w:rsid w:val="00687F89"/>
    <w:rsid w:val="006908A2"/>
    <w:rsid w:val="00690D68"/>
    <w:rsid w:val="0069148F"/>
    <w:rsid w:val="00691C70"/>
    <w:rsid w:val="00692330"/>
    <w:rsid w:val="00692BD5"/>
    <w:rsid w:val="00694FE3"/>
    <w:rsid w:val="006A0FC6"/>
    <w:rsid w:val="006A1554"/>
    <w:rsid w:val="006A4B0D"/>
    <w:rsid w:val="006A785B"/>
    <w:rsid w:val="006B0089"/>
    <w:rsid w:val="006B0B15"/>
    <w:rsid w:val="006B326A"/>
    <w:rsid w:val="006B4776"/>
    <w:rsid w:val="006C0200"/>
    <w:rsid w:val="006C0BB5"/>
    <w:rsid w:val="006C3162"/>
    <w:rsid w:val="006C32B6"/>
    <w:rsid w:val="006C3D65"/>
    <w:rsid w:val="006C560E"/>
    <w:rsid w:val="006D0720"/>
    <w:rsid w:val="006D0B3A"/>
    <w:rsid w:val="006D0D76"/>
    <w:rsid w:val="006D43A4"/>
    <w:rsid w:val="006D480F"/>
    <w:rsid w:val="006D52A3"/>
    <w:rsid w:val="006D7292"/>
    <w:rsid w:val="006E2EE3"/>
    <w:rsid w:val="006E4D9B"/>
    <w:rsid w:val="006E5B3F"/>
    <w:rsid w:val="006F06FE"/>
    <w:rsid w:val="006F4542"/>
    <w:rsid w:val="006F5ED8"/>
    <w:rsid w:val="006F7377"/>
    <w:rsid w:val="00704BA1"/>
    <w:rsid w:val="00705EF5"/>
    <w:rsid w:val="007213D2"/>
    <w:rsid w:val="007214B0"/>
    <w:rsid w:val="00724BBD"/>
    <w:rsid w:val="00724E44"/>
    <w:rsid w:val="00725184"/>
    <w:rsid w:val="00725514"/>
    <w:rsid w:val="00726710"/>
    <w:rsid w:val="00733289"/>
    <w:rsid w:val="0073362B"/>
    <w:rsid w:val="0073505D"/>
    <w:rsid w:val="00737D15"/>
    <w:rsid w:val="0074112D"/>
    <w:rsid w:val="007464C3"/>
    <w:rsid w:val="00752239"/>
    <w:rsid w:val="007529CF"/>
    <w:rsid w:val="00752AD3"/>
    <w:rsid w:val="007538DF"/>
    <w:rsid w:val="0075512C"/>
    <w:rsid w:val="007572A0"/>
    <w:rsid w:val="00760BD2"/>
    <w:rsid w:val="00761A53"/>
    <w:rsid w:val="007622B5"/>
    <w:rsid w:val="0076369A"/>
    <w:rsid w:val="00766AE2"/>
    <w:rsid w:val="00771B49"/>
    <w:rsid w:val="00771DCF"/>
    <w:rsid w:val="00771E13"/>
    <w:rsid w:val="00777143"/>
    <w:rsid w:val="007814DF"/>
    <w:rsid w:val="00781C66"/>
    <w:rsid w:val="0078305B"/>
    <w:rsid w:val="007840B0"/>
    <w:rsid w:val="007849F7"/>
    <w:rsid w:val="007858B7"/>
    <w:rsid w:val="00790A6C"/>
    <w:rsid w:val="00790F18"/>
    <w:rsid w:val="007911CF"/>
    <w:rsid w:val="00791371"/>
    <w:rsid w:val="00796EFB"/>
    <w:rsid w:val="00797584"/>
    <w:rsid w:val="007A1FC2"/>
    <w:rsid w:val="007A7C1D"/>
    <w:rsid w:val="007B181B"/>
    <w:rsid w:val="007B1BCC"/>
    <w:rsid w:val="007B582E"/>
    <w:rsid w:val="007B5E85"/>
    <w:rsid w:val="007B7B40"/>
    <w:rsid w:val="007B7E4C"/>
    <w:rsid w:val="007C067C"/>
    <w:rsid w:val="007C3B21"/>
    <w:rsid w:val="007C3FE8"/>
    <w:rsid w:val="007C4640"/>
    <w:rsid w:val="007C5BE4"/>
    <w:rsid w:val="007C7038"/>
    <w:rsid w:val="007D36DF"/>
    <w:rsid w:val="007E0AD2"/>
    <w:rsid w:val="007E0B7B"/>
    <w:rsid w:val="007E3BEC"/>
    <w:rsid w:val="007E5329"/>
    <w:rsid w:val="007E7957"/>
    <w:rsid w:val="007F25C0"/>
    <w:rsid w:val="007F6072"/>
    <w:rsid w:val="00800881"/>
    <w:rsid w:val="0080145D"/>
    <w:rsid w:val="0080161F"/>
    <w:rsid w:val="00802038"/>
    <w:rsid w:val="0081044F"/>
    <w:rsid w:val="00810D99"/>
    <w:rsid w:val="00812601"/>
    <w:rsid w:val="00815AB6"/>
    <w:rsid w:val="00816F94"/>
    <w:rsid w:val="00821A47"/>
    <w:rsid w:val="00830730"/>
    <w:rsid w:val="00832828"/>
    <w:rsid w:val="008328A0"/>
    <w:rsid w:val="00833812"/>
    <w:rsid w:val="008343C4"/>
    <w:rsid w:val="0083471A"/>
    <w:rsid w:val="00837AB8"/>
    <w:rsid w:val="00837B0D"/>
    <w:rsid w:val="008402B3"/>
    <w:rsid w:val="00840E4E"/>
    <w:rsid w:val="00841544"/>
    <w:rsid w:val="008456CA"/>
    <w:rsid w:val="008456F3"/>
    <w:rsid w:val="00847C2C"/>
    <w:rsid w:val="00851470"/>
    <w:rsid w:val="008546BC"/>
    <w:rsid w:val="00857416"/>
    <w:rsid w:val="00857AEE"/>
    <w:rsid w:val="0086049C"/>
    <w:rsid w:val="00860DF5"/>
    <w:rsid w:val="008629BE"/>
    <w:rsid w:val="00870109"/>
    <w:rsid w:val="00870B2A"/>
    <w:rsid w:val="00873F38"/>
    <w:rsid w:val="008744CC"/>
    <w:rsid w:val="0087502E"/>
    <w:rsid w:val="008818F4"/>
    <w:rsid w:val="00884012"/>
    <w:rsid w:val="00884538"/>
    <w:rsid w:val="00885A4F"/>
    <w:rsid w:val="00885DC6"/>
    <w:rsid w:val="008943AE"/>
    <w:rsid w:val="00894AA8"/>
    <w:rsid w:val="008955AB"/>
    <w:rsid w:val="00896DB4"/>
    <w:rsid w:val="0089738C"/>
    <w:rsid w:val="008A4FD3"/>
    <w:rsid w:val="008A55AC"/>
    <w:rsid w:val="008B1601"/>
    <w:rsid w:val="008C04B7"/>
    <w:rsid w:val="008C13E2"/>
    <w:rsid w:val="008C19EB"/>
    <w:rsid w:val="008C2878"/>
    <w:rsid w:val="008C40C2"/>
    <w:rsid w:val="008C4C8B"/>
    <w:rsid w:val="008C6537"/>
    <w:rsid w:val="008C7137"/>
    <w:rsid w:val="008C79AB"/>
    <w:rsid w:val="008D1201"/>
    <w:rsid w:val="008E1E88"/>
    <w:rsid w:val="008E365B"/>
    <w:rsid w:val="008E3F6A"/>
    <w:rsid w:val="008F1F42"/>
    <w:rsid w:val="008F2741"/>
    <w:rsid w:val="008F3CDB"/>
    <w:rsid w:val="008F6F9D"/>
    <w:rsid w:val="00901573"/>
    <w:rsid w:val="00902CEE"/>
    <w:rsid w:val="0090389B"/>
    <w:rsid w:val="009043D4"/>
    <w:rsid w:val="00910572"/>
    <w:rsid w:val="00914BA4"/>
    <w:rsid w:val="00914F4A"/>
    <w:rsid w:val="00915580"/>
    <w:rsid w:val="009207C7"/>
    <w:rsid w:val="009236E2"/>
    <w:rsid w:val="0092408C"/>
    <w:rsid w:val="00925957"/>
    <w:rsid w:val="009270ED"/>
    <w:rsid w:val="009273F5"/>
    <w:rsid w:val="00930DEA"/>
    <w:rsid w:val="00931611"/>
    <w:rsid w:val="00931843"/>
    <w:rsid w:val="00932AB8"/>
    <w:rsid w:val="00934C43"/>
    <w:rsid w:val="00935D08"/>
    <w:rsid w:val="00936B54"/>
    <w:rsid w:val="00937201"/>
    <w:rsid w:val="00937409"/>
    <w:rsid w:val="00947C7F"/>
    <w:rsid w:val="00950CDA"/>
    <w:rsid w:val="00954211"/>
    <w:rsid w:val="009549E0"/>
    <w:rsid w:val="00955373"/>
    <w:rsid w:val="00957E9E"/>
    <w:rsid w:val="00960E0D"/>
    <w:rsid w:val="00964DDB"/>
    <w:rsid w:val="0096705B"/>
    <w:rsid w:val="00973779"/>
    <w:rsid w:val="009756D3"/>
    <w:rsid w:val="00976C50"/>
    <w:rsid w:val="00981852"/>
    <w:rsid w:val="00981D7B"/>
    <w:rsid w:val="009856DD"/>
    <w:rsid w:val="0098587B"/>
    <w:rsid w:val="00986855"/>
    <w:rsid w:val="00987D23"/>
    <w:rsid w:val="00996997"/>
    <w:rsid w:val="00996E0C"/>
    <w:rsid w:val="009A3E14"/>
    <w:rsid w:val="009A4E30"/>
    <w:rsid w:val="009A722C"/>
    <w:rsid w:val="009A72DB"/>
    <w:rsid w:val="009B5320"/>
    <w:rsid w:val="009C3A51"/>
    <w:rsid w:val="009C6569"/>
    <w:rsid w:val="009C6A3F"/>
    <w:rsid w:val="009C72F3"/>
    <w:rsid w:val="009D0F21"/>
    <w:rsid w:val="009D4EC3"/>
    <w:rsid w:val="009D5181"/>
    <w:rsid w:val="009D5F90"/>
    <w:rsid w:val="009D650F"/>
    <w:rsid w:val="009D6A00"/>
    <w:rsid w:val="009D7516"/>
    <w:rsid w:val="009D7CD6"/>
    <w:rsid w:val="009D7FD3"/>
    <w:rsid w:val="009E0DCD"/>
    <w:rsid w:val="009E554B"/>
    <w:rsid w:val="009E6113"/>
    <w:rsid w:val="009E7799"/>
    <w:rsid w:val="009F0F79"/>
    <w:rsid w:val="009F153D"/>
    <w:rsid w:val="009F3599"/>
    <w:rsid w:val="009F4C62"/>
    <w:rsid w:val="00A02816"/>
    <w:rsid w:val="00A07798"/>
    <w:rsid w:val="00A07A16"/>
    <w:rsid w:val="00A126EC"/>
    <w:rsid w:val="00A15D1C"/>
    <w:rsid w:val="00A201D9"/>
    <w:rsid w:val="00A25C8E"/>
    <w:rsid w:val="00A277CD"/>
    <w:rsid w:val="00A27D43"/>
    <w:rsid w:val="00A321A2"/>
    <w:rsid w:val="00A33BAC"/>
    <w:rsid w:val="00A34E64"/>
    <w:rsid w:val="00A35864"/>
    <w:rsid w:val="00A359F9"/>
    <w:rsid w:val="00A3607C"/>
    <w:rsid w:val="00A36E25"/>
    <w:rsid w:val="00A41EB1"/>
    <w:rsid w:val="00A4328E"/>
    <w:rsid w:val="00A45F1E"/>
    <w:rsid w:val="00A463B0"/>
    <w:rsid w:val="00A47EB9"/>
    <w:rsid w:val="00A53705"/>
    <w:rsid w:val="00A546D6"/>
    <w:rsid w:val="00A54D3A"/>
    <w:rsid w:val="00A64063"/>
    <w:rsid w:val="00A642A6"/>
    <w:rsid w:val="00A704D8"/>
    <w:rsid w:val="00A70A2D"/>
    <w:rsid w:val="00A7480A"/>
    <w:rsid w:val="00A75303"/>
    <w:rsid w:val="00A8042F"/>
    <w:rsid w:val="00A81A05"/>
    <w:rsid w:val="00A82438"/>
    <w:rsid w:val="00A8354B"/>
    <w:rsid w:val="00A8388B"/>
    <w:rsid w:val="00A84CB7"/>
    <w:rsid w:val="00A85E5F"/>
    <w:rsid w:val="00A867B9"/>
    <w:rsid w:val="00A93552"/>
    <w:rsid w:val="00A95D95"/>
    <w:rsid w:val="00AA1F2D"/>
    <w:rsid w:val="00AA2752"/>
    <w:rsid w:val="00AA4C58"/>
    <w:rsid w:val="00AA6E61"/>
    <w:rsid w:val="00AA71D5"/>
    <w:rsid w:val="00AA76F4"/>
    <w:rsid w:val="00AB022B"/>
    <w:rsid w:val="00AB386A"/>
    <w:rsid w:val="00AB4E6E"/>
    <w:rsid w:val="00AB5087"/>
    <w:rsid w:val="00AB61DB"/>
    <w:rsid w:val="00AB6AB6"/>
    <w:rsid w:val="00AC049E"/>
    <w:rsid w:val="00AC05D7"/>
    <w:rsid w:val="00AC24EB"/>
    <w:rsid w:val="00AC2FDD"/>
    <w:rsid w:val="00AC4A03"/>
    <w:rsid w:val="00AC6104"/>
    <w:rsid w:val="00AC76AF"/>
    <w:rsid w:val="00AC7961"/>
    <w:rsid w:val="00AD6314"/>
    <w:rsid w:val="00AD6DE0"/>
    <w:rsid w:val="00AE2836"/>
    <w:rsid w:val="00AE5554"/>
    <w:rsid w:val="00AE5BFE"/>
    <w:rsid w:val="00AE60A6"/>
    <w:rsid w:val="00AE624F"/>
    <w:rsid w:val="00AF091D"/>
    <w:rsid w:val="00AF18EF"/>
    <w:rsid w:val="00AF6109"/>
    <w:rsid w:val="00AF7D4B"/>
    <w:rsid w:val="00B02F4F"/>
    <w:rsid w:val="00B042E9"/>
    <w:rsid w:val="00B04E40"/>
    <w:rsid w:val="00B06D83"/>
    <w:rsid w:val="00B102A7"/>
    <w:rsid w:val="00B10CAD"/>
    <w:rsid w:val="00B10D6A"/>
    <w:rsid w:val="00B1654D"/>
    <w:rsid w:val="00B2063E"/>
    <w:rsid w:val="00B20934"/>
    <w:rsid w:val="00B23944"/>
    <w:rsid w:val="00B25A07"/>
    <w:rsid w:val="00B26405"/>
    <w:rsid w:val="00B267D6"/>
    <w:rsid w:val="00B27E66"/>
    <w:rsid w:val="00B319EE"/>
    <w:rsid w:val="00B31C39"/>
    <w:rsid w:val="00B32FE2"/>
    <w:rsid w:val="00B339A1"/>
    <w:rsid w:val="00B346E6"/>
    <w:rsid w:val="00B36A3D"/>
    <w:rsid w:val="00B45406"/>
    <w:rsid w:val="00B46C93"/>
    <w:rsid w:val="00B53A73"/>
    <w:rsid w:val="00B53C3B"/>
    <w:rsid w:val="00B54767"/>
    <w:rsid w:val="00B54859"/>
    <w:rsid w:val="00B55D1D"/>
    <w:rsid w:val="00B56A8A"/>
    <w:rsid w:val="00B56E24"/>
    <w:rsid w:val="00B57E39"/>
    <w:rsid w:val="00B57FCA"/>
    <w:rsid w:val="00B62399"/>
    <w:rsid w:val="00B626DF"/>
    <w:rsid w:val="00B62CCC"/>
    <w:rsid w:val="00B63172"/>
    <w:rsid w:val="00B70C0C"/>
    <w:rsid w:val="00B71B17"/>
    <w:rsid w:val="00B71D60"/>
    <w:rsid w:val="00B7297F"/>
    <w:rsid w:val="00B73307"/>
    <w:rsid w:val="00B814BF"/>
    <w:rsid w:val="00B855BF"/>
    <w:rsid w:val="00B85DFB"/>
    <w:rsid w:val="00B8692E"/>
    <w:rsid w:val="00B87710"/>
    <w:rsid w:val="00B87B5D"/>
    <w:rsid w:val="00B87D28"/>
    <w:rsid w:val="00B912E0"/>
    <w:rsid w:val="00BA3BE7"/>
    <w:rsid w:val="00BB40CA"/>
    <w:rsid w:val="00BB610D"/>
    <w:rsid w:val="00BC1A0A"/>
    <w:rsid w:val="00BC48F1"/>
    <w:rsid w:val="00BC6D3C"/>
    <w:rsid w:val="00BD0852"/>
    <w:rsid w:val="00BD0B2D"/>
    <w:rsid w:val="00BD2A16"/>
    <w:rsid w:val="00BD65FA"/>
    <w:rsid w:val="00BE459D"/>
    <w:rsid w:val="00BE51D1"/>
    <w:rsid w:val="00BE5A92"/>
    <w:rsid w:val="00BE7C1E"/>
    <w:rsid w:val="00BF5288"/>
    <w:rsid w:val="00BF56FC"/>
    <w:rsid w:val="00BF5964"/>
    <w:rsid w:val="00BF5ED1"/>
    <w:rsid w:val="00BF7CD5"/>
    <w:rsid w:val="00C013EB"/>
    <w:rsid w:val="00C0192F"/>
    <w:rsid w:val="00C11370"/>
    <w:rsid w:val="00C11945"/>
    <w:rsid w:val="00C1302A"/>
    <w:rsid w:val="00C15ACC"/>
    <w:rsid w:val="00C211F3"/>
    <w:rsid w:val="00C21CD4"/>
    <w:rsid w:val="00C26008"/>
    <w:rsid w:val="00C2655B"/>
    <w:rsid w:val="00C26AFC"/>
    <w:rsid w:val="00C37297"/>
    <w:rsid w:val="00C40B79"/>
    <w:rsid w:val="00C41D51"/>
    <w:rsid w:val="00C41D5A"/>
    <w:rsid w:val="00C46585"/>
    <w:rsid w:val="00C516DC"/>
    <w:rsid w:val="00C526F5"/>
    <w:rsid w:val="00C52871"/>
    <w:rsid w:val="00C5489E"/>
    <w:rsid w:val="00C548E4"/>
    <w:rsid w:val="00C54AED"/>
    <w:rsid w:val="00C56B50"/>
    <w:rsid w:val="00C6064B"/>
    <w:rsid w:val="00C60BA8"/>
    <w:rsid w:val="00C61CF9"/>
    <w:rsid w:val="00C622D0"/>
    <w:rsid w:val="00C6408A"/>
    <w:rsid w:val="00C64BAA"/>
    <w:rsid w:val="00C67104"/>
    <w:rsid w:val="00C701BE"/>
    <w:rsid w:val="00C7028D"/>
    <w:rsid w:val="00C70A00"/>
    <w:rsid w:val="00C758BA"/>
    <w:rsid w:val="00C762D0"/>
    <w:rsid w:val="00C76BB0"/>
    <w:rsid w:val="00C81320"/>
    <w:rsid w:val="00C81DE5"/>
    <w:rsid w:val="00C85FF7"/>
    <w:rsid w:val="00C86702"/>
    <w:rsid w:val="00C91D42"/>
    <w:rsid w:val="00C91DD5"/>
    <w:rsid w:val="00C92FAB"/>
    <w:rsid w:val="00C93030"/>
    <w:rsid w:val="00C9408D"/>
    <w:rsid w:val="00C94EAE"/>
    <w:rsid w:val="00CA2A26"/>
    <w:rsid w:val="00CA61FE"/>
    <w:rsid w:val="00CA669D"/>
    <w:rsid w:val="00CA78EF"/>
    <w:rsid w:val="00CB35D0"/>
    <w:rsid w:val="00CB4522"/>
    <w:rsid w:val="00CB4658"/>
    <w:rsid w:val="00CC09E2"/>
    <w:rsid w:val="00CC2A91"/>
    <w:rsid w:val="00CC3DE9"/>
    <w:rsid w:val="00CC49CD"/>
    <w:rsid w:val="00CC5506"/>
    <w:rsid w:val="00CC5C43"/>
    <w:rsid w:val="00CC5D08"/>
    <w:rsid w:val="00CC6B7F"/>
    <w:rsid w:val="00CD1956"/>
    <w:rsid w:val="00CD3B06"/>
    <w:rsid w:val="00CD79BC"/>
    <w:rsid w:val="00CE3DEC"/>
    <w:rsid w:val="00CE40DF"/>
    <w:rsid w:val="00CE6A2B"/>
    <w:rsid w:val="00CE774E"/>
    <w:rsid w:val="00CF11D3"/>
    <w:rsid w:val="00CF2DBD"/>
    <w:rsid w:val="00CF49FF"/>
    <w:rsid w:val="00CF4AB2"/>
    <w:rsid w:val="00CF6881"/>
    <w:rsid w:val="00D047BC"/>
    <w:rsid w:val="00D06BDA"/>
    <w:rsid w:val="00D06BFE"/>
    <w:rsid w:val="00D10870"/>
    <w:rsid w:val="00D145A3"/>
    <w:rsid w:val="00D168C5"/>
    <w:rsid w:val="00D21F76"/>
    <w:rsid w:val="00D2316D"/>
    <w:rsid w:val="00D335D8"/>
    <w:rsid w:val="00D346CA"/>
    <w:rsid w:val="00D36545"/>
    <w:rsid w:val="00D36E27"/>
    <w:rsid w:val="00D36F99"/>
    <w:rsid w:val="00D37C47"/>
    <w:rsid w:val="00D37EBC"/>
    <w:rsid w:val="00D417CD"/>
    <w:rsid w:val="00D44105"/>
    <w:rsid w:val="00D441D9"/>
    <w:rsid w:val="00D443B2"/>
    <w:rsid w:val="00D45751"/>
    <w:rsid w:val="00D46FF5"/>
    <w:rsid w:val="00D508D2"/>
    <w:rsid w:val="00D52098"/>
    <w:rsid w:val="00D5214C"/>
    <w:rsid w:val="00D533F3"/>
    <w:rsid w:val="00D5387D"/>
    <w:rsid w:val="00D54C5E"/>
    <w:rsid w:val="00D62525"/>
    <w:rsid w:val="00D62AE6"/>
    <w:rsid w:val="00D640C1"/>
    <w:rsid w:val="00D64F97"/>
    <w:rsid w:val="00D70F03"/>
    <w:rsid w:val="00D71000"/>
    <w:rsid w:val="00D71A37"/>
    <w:rsid w:val="00D72397"/>
    <w:rsid w:val="00D749E7"/>
    <w:rsid w:val="00D813DA"/>
    <w:rsid w:val="00D86311"/>
    <w:rsid w:val="00D936A7"/>
    <w:rsid w:val="00D96248"/>
    <w:rsid w:val="00D96292"/>
    <w:rsid w:val="00DA35DA"/>
    <w:rsid w:val="00DA67C1"/>
    <w:rsid w:val="00DA6B60"/>
    <w:rsid w:val="00DB20D7"/>
    <w:rsid w:val="00DB3F50"/>
    <w:rsid w:val="00DB4219"/>
    <w:rsid w:val="00DB6F9B"/>
    <w:rsid w:val="00DC4169"/>
    <w:rsid w:val="00DC57EC"/>
    <w:rsid w:val="00DC7952"/>
    <w:rsid w:val="00DC7A7C"/>
    <w:rsid w:val="00DD0411"/>
    <w:rsid w:val="00DE1F54"/>
    <w:rsid w:val="00DE25C7"/>
    <w:rsid w:val="00DE4C07"/>
    <w:rsid w:val="00DE5B25"/>
    <w:rsid w:val="00DF33C8"/>
    <w:rsid w:val="00DF3B4D"/>
    <w:rsid w:val="00DF73E8"/>
    <w:rsid w:val="00E0151C"/>
    <w:rsid w:val="00E0347E"/>
    <w:rsid w:val="00E04169"/>
    <w:rsid w:val="00E0664E"/>
    <w:rsid w:val="00E0691A"/>
    <w:rsid w:val="00E06A47"/>
    <w:rsid w:val="00E06B09"/>
    <w:rsid w:val="00E10909"/>
    <w:rsid w:val="00E11E38"/>
    <w:rsid w:val="00E129B7"/>
    <w:rsid w:val="00E14177"/>
    <w:rsid w:val="00E148EC"/>
    <w:rsid w:val="00E149D1"/>
    <w:rsid w:val="00E16C16"/>
    <w:rsid w:val="00E20363"/>
    <w:rsid w:val="00E20BD1"/>
    <w:rsid w:val="00E21BC9"/>
    <w:rsid w:val="00E24682"/>
    <w:rsid w:val="00E26195"/>
    <w:rsid w:val="00E26240"/>
    <w:rsid w:val="00E31AE6"/>
    <w:rsid w:val="00E31C7A"/>
    <w:rsid w:val="00E33135"/>
    <w:rsid w:val="00E33CEF"/>
    <w:rsid w:val="00E374E3"/>
    <w:rsid w:val="00E379F8"/>
    <w:rsid w:val="00E400CA"/>
    <w:rsid w:val="00E40BAD"/>
    <w:rsid w:val="00E41E57"/>
    <w:rsid w:val="00E4288F"/>
    <w:rsid w:val="00E50894"/>
    <w:rsid w:val="00E527DE"/>
    <w:rsid w:val="00E52DF8"/>
    <w:rsid w:val="00E5389B"/>
    <w:rsid w:val="00E54E8B"/>
    <w:rsid w:val="00E55B9B"/>
    <w:rsid w:val="00E569C1"/>
    <w:rsid w:val="00E57CE0"/>
    <w:rsid w:val="00E60048"/>
    <w:rsid w:val="00E61D11"/>
    <w:rsid w:val="00E63DB7"/>
    <w:rsid w:val="00E66D84"/>
    <w:rsid w:val="00E713B5"/>
    <w:rsid w:val="00E75D1B"/>
    <w:rsid w:val="00E81368"/>
    <w:rsid w:val="00E831A9"/>
    <w:rsid w:val="00E839A1"/>
    <w:rsid w:val="00E8466B"/>
    <w:rsid w:val="00E856CF"/>
    <w:rsid w:val="00E85F61"/>
    <w:rsid w:val="00E86904"/>
    <w:rsid w:val="00EA4087"/>
    <w:rsid w:val="00EA4A12"/>
    <w:rsid w:val="00EA6038"/>
    <w:rsid w:val="00EB3DF7"/>
    <w:rsid w:val="00EB4500"/>
    <w:rsid w:val="00EB76E7"/>
    <w:rsid w:val="00EC3BE1"/>
    <w:rsid w:val="00EC466D"/>
    <w:rsid w:val="00EC58CE"/>
    <w:rsid w:val="00ED144B"/>
    <w:rsid w:val="00ED43F3"/>
    <w:rsid w:val="00ED4AB7"/>
    <w:rsid w:val="00ED60B8"/>
    <w:rsid w:val="00ED7704"/>
    <w:rsid w:val="00ED7A58"/>
    <w:rsid w:val="00EE0F19"/>
    <w:rsid w:val="00EE13C0"/>
    <w:rsid w:val="00EE70CB"/>
    <w:rsid w:val="00EF0A4D"/>
    <w:rsid w:val="00EF1A8B"/>
    <w:rsid w:val="00EF2AF4"/>
    <w:rsid w:val="00EF2C42"/>
    <w:rsid w:val="00EF51EC"/>
    <w:rsid w:val="00F00B5A"/>
    <w:rsid w:val="00F011D1"/>
    <w:rsid w:val="00F03B1E"/>
    <w:rsid w:val="00F07210"/>
    <w:rsid w:val="00F1059E"/>
    <w:rsid w:val="00F2067B"/>
    <w:rsid w:val="00F21B0E"/>
    <w:rsid w:val="00F226B7"/>
    <w:rsid w:val="00F24DE3"/>
    <w:rsid w:val="00F277CC"/>
    <w:rsid w:val="00F27B9E"/>
    <w:rsid w:val="00F302CE"/>
    <w:rsid w:val="00F344EA"/>
    <w:rsid w:val="00F37E20"/>
    <w:rsid w:val="00F409F2"/>
    <w:rsid w:val="00F41033"/>
    <w:rsid w:val="00F415C4"/>
    <w:rsid w:val="00F42CD1"/>
    <w:rsid w:val="00F43C83"/>
    <w:rsid w:val="00F441CC"/>
    <w:rsid w:val="00F44304"/>
    <w:rsid w:val="00F44B5F"/>
    <w:rsid w:val="00F4664B"/>
    <w:rsid w:val="00F468A3"/>
    <w:rsid w:val="00F47178"/>
    <w:rsid w:val="00F47185"/>
    <w:rsid w:val="00F4757B"/>
    <w:rsid w:val="00F4796F"/>
    <w:rsid w:val="00F47F83"/>
    <w:rsid w:val="00F510EA"/>
    <w:rsid w:val="00F51525"/>
    <w:rsid w:val="00F51D3F"/>
    <w:rsid w:val="00F5243F"/>
    <w:rsid w:val="00F53557"/>
    <w:rsid w:val="00F53BDD"/>
    <w:rsid w:val="00F54B74"/>
    <w:rsid w:val="00F54D39"/>
    <w:rsid w:val="00F5517B"/>
    <w:rsid w:val="00F62674"/>
    <w:rsid w:val="00F6360F"/>
    <w:rsid w:val="00F63C16"/>
    <w:rsid w:val="00F64C67"/>
    <w:rsid w:val="00F65336"/>
    <w:rsid w:val="00F65E02"/>
    <w:rsid w:val="00F70A5D"/>
    <w:rsid w:val="00F711E8"/>
    <w:rsid w:val="00F71402"/>
    <w:rsid w:val="00F71E4F"/>
    <w:rsid w:val="00F76AC9"/>
    <w:rsid w:val="00F76FB6"/>
    <w:rsid w:val="00F8006F"/>
    <w:rsid w:val="00F80CFE"/>
    <w:rsid w:val="00F81FE7"/>
    <w:rsid w:val="00F82419"/>
    <w:rsid w:val="00F84238"/>
    <w:rsid w:val="00F843E8"/>
    <w:rsid w:val="00F856E5"/>
    <w:rsid w:val="00F85C42"/>
    <w:rsid w:val="00F864BC"/>
    <w:rsid w:val="00F87B76"/>
    <w:rsid w:val="00F90327"/>
    <w:rsid w:val="00F925E2"/>
    <w:rsid w:val="00F950F7"/>
    <w:rsid w:val="00F9750B"/>
    <w:rsid w:val="00FA0A2F"/>
    <w:rsid w:val="00FA4708"/>
    <w:rsid w:val="00FA5852"/>
    <w:rsid w:val="00FA6E85"/>
    <w:rsid w:val="00FA76FD"/>
    <w:rsid w:val="00FB0A3A"/>
    <w:rsid w:val="00FB3D3D"/>
    <w:rsid w:val="00FB5FE0"/>
    <w:rsid w:val="00FB6136"/>
    <w:rsid w:val="00FC1FF8"/>
    <w:rsid w:val="00FD10E0"/>
    <w:rsid w:val="00FD1158"/>
    <w:rsid w:val="00FD3277"/>
    <w:rsid w:val="00FD64F0"/>
    <w:rsid w:val="00FE0DAC"/>
    <w:rsid w:val="00FE694F"/>
    <w:rsid w:val="00FE6981"/>
    <w:rsid w:val="00FE7474"/>
    <w:rsid w:val="00FF27AD"/>
    <w:rsid w:val="00FF303E"/>
    <w:rsid w:val="00FF32E3"/>
    <w:rsid w:val="00FF581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18954"/>
  <w15:chartTrackingRefBased/>
  <w15:docId w15:val="{0F784A69-1F95-4AE8-8EFA-B51B6AEA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859"/>
    <w:pPr>
      <w:jc w:val="both"/>
    </w:pPr>
    <w:rPr>
      <w:rFonts w:ascii="Times New Roman" w:hAnsi="Times New Roman"/>
      <w:sz w:val="24"/>
    </w:rPr>
  </w:style>
  <w:style w:type="paragraph" w:styleId="Heading1">
    <w:name w:val="heading 1"/>
    <w:basedOn w:val="Normal"/>
    <w:next w:val="Normal"/>
    <w:link w:val="Heading1Char"/>
    <w:autoRedefine/>
    <w:uiPriority w:val="9"/>
    <w:qFormat/>
    <w:rsid w:val="00FF32E3"/>
    <w:pPr>
      <w:keepNext/>
      <w:keepLines/>
      <w:numPr>
        <w:numId w:val="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link w:val="Heading2Char"/>
    <w:autoRedefine/>
    <w:uiPriority w:val="9"/>
    <w:unhideWhenUsed/>
    <w:qFormat/>
    <w:rsid w:val="00F843E8"/>
    <w:pPr>
      <w:keepNext/>
      <w:keepLines/>
      <w:numPr>
        <w:ilvl w:val="1"/>
        <w:numId w:val="4"/>
      </w:numPr>
      <w:spacing w:before="40" w:after="0"/>
      <w:outlineLvl w:val="1"/>
    </w:pPr>
    <w:rPr>
      <w:rFonts w:eastAsiaTheme="majorEastAsia" w:cstheme="majorBidi"/>
      <w:b/>
      <w:sz w:val="26"/>
      <w:szCs w:val="26"/>
      <w:lang w:val="en-US"/>
    </w:rPr>
  </w:style>
  <w:style w:type="paragraph" w:styleId="Heading3">
    <w:name w:val="heading 3"/>
    <w:basedOn w:val="Normal"/>
    <w:next w:val="Normal"/>
    <w:link w:val="Heading3Char"/>
    <w:autoRedefine/>
    <w:uiPriority w:val="9"/>
    <w:unhideWhenUsed/>
    <w:qFormat/>
    <w:rsid w:val="00BF5964"/>
    <w:pPr>
      <w:keepNext/>
      <w:keepLines/>
      <w:numPr>
        <w:ilvl w:val="2"/>
        <w:numId w:val="4"/>
      </w:numPr>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2E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F843E8"/>
    <w:rPr>
      <w:rFonts w:ascii="Times New Roman" w:eastAsiaTheme="majorEastAsia" w:hAnsi="Times New Roman" w:cstheme="majorBidi"/>
      <w:b/>
      <w:sz w:val="26"/>
      <w:szCs w:val="26"/>
      <w:lang w:val="en-US"/>
    </w:rPr>
  </w:style>
  <w:style w:type="paragraph" w:styleId="Caption">
    <w:name w:val="caption"/>
    <w:basedOn w:val="Normal"/>
    <w:next w:val="Normal"/>
    <w:autoRedefine/>
    <w:uiPriority w:val="35"/>
    <w:unhideWhenUsed/>
    <w:qFormat/>
    <w:rsid w:val="00157C6C"/>
    <w:pPr>
      <w:spacing w:after="200" w:line="240" w:lineRule="auto"/>
    </w:pPr>
    <w:rPr>
      <w:iCs/>
      <w:sz w:val="18"/>
      <w:szCs w:val="18"/>
    </w:rPr>
  </w:style>
  <w:style w:type="paragraph" w:styleId="Header">
    <w:name w:val="header"/>
    <w:basedOn w:val="Normal"/>
    <w:link w:val="HeaderChar"/>
    <w:uiPriority w:val="99"/>
    <w:unhideWhenUsed/>
    <w:rsid w:val="009D5F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5F90"/>
  </w:style>
  <w:style w:type="paragraph" w:styleId="Footer">
    <w:name w:val="footer"/>
    <w:basedOn w:val="Normal"/>
    <w:link w:val="FooterChar"/>
    <w:uiPriority w:val="99"/>
    <w:unhideWhenUsed/>
    <w:rsid w:val="009D5F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5F90"/>
  </w:style>
  <w:style w:type="character" w:customStyle="1" w:styleId="Heading3Char">
    <w:name w:val="Heading 3 Char"/>
    <w:basedOn w:val="DefaultParagraphFont"/>
    <w:link w:val="Heading3"/>
    <w:uiPriority w:val="9"/>
    <w:rsid w:val="00BF5964"/>
    <w:rPr>
      <w:rFonts w:ascii="Times New Roman" w:eastAsiaTheme="majorEastAsia" w:hAnsi="Times New Roman" w:cstheme="majorBidi"/>
      <w:b/>
      <w:color w:val="000000" w:themeColor="text1"/>
      <w:sz w:val="24"/>
      <w:szCs w:val="24"/>
    </w:rPr>
  </w:style>
  <w:style w:type="character" w:styleId="PlaceholderText">
    <w:name w:val="Placeholder Text"/>
    <w:basedOn w:val="DefaultParagraphFont"/>
    <w:uiPriority w:val="99"/>
    <w:semiHidden/>
    <w:rsid w:val="00E24682"/>
    <w:rPr>
      <w:color w:val="808080"/>
    </w:rPr>
  </w:style>
  <w:style w:type="paragraph" w:styleId="NoSpacing">
    <w:name w:val="No Spacing"/>
    <w:uiPriority w:val="1"/>
    <w:qFormat/>
    <w:rsid w:val="00FA4708"/>
    <w:pPr>
      <w:spacing w:after="0" w:line="240" w:lineRule="auto"/>
      <w:jc w:val="both"/>
    </w:pPr>
    <w:rPr>
      <w:rFonts w:ascii="Times New Roman" w:hAnsi="Times New Roman"/>
      <w:sz w:val="24"/>
    </w:rPr>
  </w:style>
  <w:style w:type="character" w:styleId="CommentReference">
    <w:name w:val="annotation reference"/>
    <w:basedOn w:val="DefaultParagraphFont"/>
    <w:uiPriority w:val="99"/>
    <w:semiHidden/>
    <w:unhideWhenUsed/>
    <w:rsid w:val="006569E3"/>
    <w:rPr>
      <w:sz w:val="16"/>
      <w:szCs w:val="16"/>
    </w:rPr>
  </w:style>
  <w:style w:type="paragraph" w:styleId="CommentText">
    <w:name w:val="annotation text"/>
    <w:basedOn w:val="Normal"/>
    <w:link w:val="CommentTextChar"/>
    <w:uiPriority w:val="99"/>
    <w:unhideWhenUsed/>
    <w:rsid w:val="006569E3"/>
    <w:pPr>
      <w:spacing w:line="240" w:lineRule="auto"/>
    </w:pPr>
    <w:rPr>
      <w:sz w:val="20"/>
      <w:szCs w:val="20"/>
    </w:rPr>
  </w:style>
  <w:style w:type="character" w:customStyle="1" w:styleId="CommentTextChar">
    <w:name w:val="Comment Text Char"/>
    <w:basedOn w:val="DefaultParagraphFont"/>
    <w:link w:val="CommentText"/>
    <w:uiPriority w:val="99"/>
    <w:rsid w:val="006569E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569E3"/>
    <w:rPr>
      <w:b/>
      <w:bCs/>
    </w:rPr>
  </w:style>
  <w:style w:type="character" w:customStyle="1" w:styleId="CommentSubjectChar">
    <w:name w:val="Comment Subject Char"/>
    <w:basedOn w:val="CommentTextChar"/>
    <w:link w:val="CommentSubject"/>
    <w:uiPriority w:val="99"/>
    <w:semiHidden/>
    <w:rsid w:val="006569E3"/>
    <w:rPr>
      <w:rFonts w:ascii="Times New Roman" w:hAnsi="Times New Roman"/>
      <w:b/>
      <w:bCs/>
      <w:sz w:val="20"/>
      <w:szCs w:val="20"/>
    </w:rPr>
  </w:style>
  <w:style w:type="character" w:styleId="Hyperlink">
    <w:name w:val="Hyperlink"/>
    <w:basedOn w:val="DefaultParagraphFont"/>
    <w:uiPriority w:val="99"/>
    <w:unhideWhenUsed/>
    <w:rsid w:val="006569E3"/>
    <w:rPr>
      <w:color w:val="0563C1" w:themeColor="hyperlink"/>
      <w:u w:val="single"/>
    </w:rPr>
  </w:style>
  <w:style w:type="character" w:styleId="UnresolvedMention">
    <w:name w:val="Unresolved Mention"/>
    <w:basedOn w:val="DefaultParagraphFont"/>
    <w:uiPriority w:val="99"/>
    <w:semiHidden/>
    <w:unhideWhenUsed/>
    <w:rsid w:val="006569E3"/>
    <w:rPr>
      <w:color w:val="605E5C"/>
      <w:shd w:val="clear" w:color="auto" w:fill="E1DFDD"/>
    </w:rPr>
  </w:style>
  <w:style w:type="paragraph" w:styleId="ListParagraph">
    <w:name w:val="List Paragraph"/>
    <w:basedOn w:val="Normal"/>
    <w:uiPriority w:val="34"/>
    <w:qFormat/>
    <w:rsid w:val="009A7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3" Type="http://schemas.openxmlformats.org/officeDocument/2006/relationships/hyperlink" Target="https://en.wikipedia.org/wiki/Inverse-square_law" TargetMode="External"/><Relationship Id="rId18" Type="http://schemas.openxmlformats.org/officeDocument/2006/relationships/hyperlink" Target="https://en.wikipedia.org/wiki/Bibcode_(identifier)" TargetMode="External"/><Relationship Id="rId26" Type="http://schemas.openxmlformats.org/officeDocument/2006/relationships/hyperlink" Target="https://en.wikipedia.org/wiki/Bibcode_(identifier)" TargetMode="External"/><Relationship Id="rId39" Type="http://schemas.openxmlformats.org/officeDocument/2006/relationships/hyperlink" Target="https://en.wikipedia.org/wiki/Wayback_Machine" TargetMode="External"/><Relationship Id="rId21" Type="http://schemas.openxmlformats.org/officeDocument/2006/relationships/hyperlink" Target="https://en.wikipedia.org/wiki/Publications_of_the_Astronomical_Society_of_the_Pacific" TargetMode="External"/><Relationship Id="rId34" Type="http://schemas.openxmlformats.org/officeDocument/2006/relationships/hyperlink" Target="https://en.wikipedia.org/wiki/Special:BookSources/978-0-8053-0402-2" TargetMode="External"/><Relationship Id="rId42" Type="http://schemas.openxmlformats.org/officeDocument/2006/relationships/hyperlink" Target="https://minplanobs.org/alcdef/php/alcdef_briefHistory-1.html" TargetMode="External"/><Relationship Id="rId47" Type="http://schemas.openxmlformats.org/officeDocument/2006/relationships/hyperlink" Target="https://phys.libretexts.org/@go/page/6883" TargetMode="External"/><Relationship Id="rId50" Type="http://schemas.openxmlformats.org/officeDocument/2006/relationships/hyperlink" Target="https://en.wikipedia.org/wiki/ISBN_(identifier)" TargetMode="External"/><Relationship Id="rId7" Type="http://schemas.openxmlformats.org/officeDocument/2006/relationships/hyperlink" Target="https://doi.org/10.1093%2Fmnras%2Fstu1476" TargetMode="External"/><Relationship Id="rId2" Type="http://schemas.openxmlformats.org/officeDocument/2006/relationships/hyperlink" Target="https://en.wikipedia.org/wiki/ArXiv_(identifier)" TargetMode="External"/><Relationship Id="rId16" Type="http://schemas.openxmlformats.org/officeDocument/2006/relationships/hyperlink" Target="https://en.wikipedia.org/wiki/Special:BookSources/978-1-107-63612-5" TargetMode="External"/><Relationship Id="rId29" Type="http://schemas.openxmlformats.org/officeDocument/2006/relationships/hyperlink" Target="https://ui.adsabs.harvard.edu/abs/1968SvA....12..164P" TargetMode="External"/><Relationship Id="rId11" Type="http://schemas.openxmlformats.org/officeDocument/2006/relationships/hyperlink" Target="https://en.wikipedia.org/wiki/Bibcode_(identifier)" TargetMode="External"/><Relationship Id="rId24" Type="http://schemas.openxmlformats.org/officeDocument/2006/relationships/hyperlink" Target="https://en.wikipedia.org/wiki/Doi_(identifier)" TargetMode="External"/><Relationship Id="rId32" Type="http://schemas.openxmlformats.org/officeDocument/2006/relationships/hyperlink" Target="https://en.wikipedia.org/wiki/Special:BookSources/978-0-691-02565-0" TargetMode="External"/><Relationship Id="rId37" Type="http://schemas.openxmlformats.org/officeDocument/2006/relationships/hyperlink" Target="http://www.isa.org/InTechTemplate.cfm?Section=Article_Index1&amp;template=/ContentManagement/ContentDisplay.cfm&amp;ContentID=44354" TargetMode="External"/><Relationship Id="rId40" Type="http://schemas.openxmlformats.org/officeDocument/2006/relationships/hyperlink" Target="https://en.wikipedia.org/wiki/Mount_John_University_Observatory" TargetMode="External"/><Relationship Id="rId45" Type="http://schemas.openxmlformats.org/officeDocument/2006/relationships/hyperlink" Target="https://astro.troja.mff.cuni.cz/projects/damit/files/durech_et_at_2010_damit_preprint.pdf" TargetMode="External"/><Relationship Id="rId5" Type="http://schemas.openxmlformats.org/officeDocument/2006/relationships/hyperlink" Target="https://ui.adsabs.harvard.edu/abs/2014MNRAS.444..392C" TargetMode="External"/><Relationship Id="rId15" Type="http://schemas.openxmlformats.org/officeDocument/2006/relationships/hyperlink" Target="https://en.wikipedia.org/wiki/ISBN_(identifier)" TargetMode="External"/><Relationship Id="rId23" Type="http://schemas.openxmlformats.org/officeDocument/2006/relationships/hyperlink" Target="https://ui.adsabs.harvard.edu/abs/1987PASP...99..191S" TargetMode="External"/><Relationship Id="rId28" Type="http://schemas.openxmlformats.org/officeDocument/2006/relationships/hyperlink" Target="https://en.wikipedia.org/wiki/Bibcode_(identifier)" TargetMode="External"/><Relationship Id="rId36" Type="http://schemas.openxmlformats.org/officeDocument/2006/relationships/hyperlink" Target="https://en.wikipedia.org/wiki/Special:BookSources/978-0-521-52927-3" TargetMode="External"/><Relationship Id="rId49" Type="http://schemas.openxmlformats.org/officeDocument/2006/relationships/hyperlink" Target="https://en.wikipedia.org/wiki/Elsevier" TargetMode="External"/><Relationship Id="rId10" Type="http://schemas.openxmlformats.org/officeDocument/2006/relationships/hyperlink" Target="https://www.britannica.com/science/photometry-astronomy" TargetMode="External"/><Relationship Id="rId19" Type="http://schemas.openxmlformats.org/officeDocument/2006/relationships/hyperlink" Target="https://ui.adsabs.harvard.edu/abs/1999ASPC..172..317M" TargetMode="External"/><Relationship Id="rId31" Type="http://schemas.openxmlformats.org/officeDocument/2006/relationships/hyperlink" Target="https://en.wikipedia.org/wiki/ISBN_(identifier)" TargetMode="External"/><Relationship Id="rId44" Type="http://schemas.openxmlformats.org/officeDocument/2006/relationships/hyperlink" Target="https://ui.adsabs.harvard.edu/abs/2010A%26A...513A..46D" TargetMode="External"/><Relationship Id="rId52" Type="http://schemas.openxmlformats.org/officeDocument/2006/relationships/hyperlink" Target="https://commons.wikimedia.org/wiki/File:Orbital_state_vectors.png" TargetMode="External"/><Relationship Id="rId4" Type="http://schemas.openxmlformats.org/officeDocument/2006/relationships/hyperlink" Target="https://en.wikipedia.org/wiki/Bibcode_(identifier)" TargetMode="External"/><Relationship Id="rId9" Type="http://schemas.openxmlformats.org/officeDocument/2006/relationships/hyperlink" Target="https://doi.org/10.1093%2Fmnras%2Fstu1476" TargetMode="External"/><Relationship Id="rId14" Type="http://schemas.openxmlformats.org/officeDocument/2006/relationships/hyperlink" Target="https://books.google.com/books?id=IzoDBAAAQBAJ" TargetMode="External"/><Relationship Id="rId22" Type="http://schemas.openxmlformats.org/officeDocument/2006/relationships/hyperlink" Target="https://en.wikipedia.org/wiki/Bibcode_(identifier)" TargetMode="External"/><Relationship Id="rId27" Type="http://schemas.openxmlformats.org/officeDocument/2006/relationships/hyperlink" Target="https://ui.adsabs.harvard.edu/abs/2012CoSka..42...15H" TargetMode="External"/><Relationship Id="rId30" Type="http://schemas.openxmlformats.org/officeDocument/2006/relationships/hyperlink" Target="https://en.wikipedia.org/wiki/Extinction_(astronomy)" TargetMode="External"/><Relationship Id="rId35" Type="http://schemas.openxmlformats.org/officeDocument/2006/relationships/hyperlink" Target="https://en.wikipedia.org/wiki/ISBN_(identifier)" TargetMode="External"/><Relationship Id="rId43" Type="http://schemas.openxmlformats.org/officeDocument/2006/relationships/hyperlink" Target="http://www.minorplanet.info/datazips/LCDB_readme.txt" TargetMode="External"/><Relationship Id="rId48" Type="http://schemas.openxmlformats.org/officeDocument/2006/relationships/hyperlink" Target="http://www.nssc.ac.cn/wxzygx/weixin/201607/P020160718380095698873.pdf" TargetMode="External"/><Relationship Id="rId8" Type="http://schemas.openxmlformats.org/officeDocument/2006/relationships/hyperlink" Target="https://doi.org/10.1093%2Fmnras%2Fstu1476" TargetMode="External"/><Relationship Id="rId51" Type="http://schemas.openxmlformats.org/officeDocument/2006/relationships/hyperlink" Target="https://en.wikipedia.org/wiki/Special:BookSources/0-7506-6169-0" TargetMode="External"/><Relationship Id="rId3" Type="http://schemas.openxmlformats.org/officeDocument/2006/relationships/hyperlink" Target="https://arxiv.org/abs/1407.6095" TargetMode="External"/><Relationship Id="rId12" Type="http://schemas.openxmlformats.org/officeDocument/2006/relationships/hyperlink" Target="https://ui.adsabs.harvard.edu/abs/1968SvA....12..164P" TargetMode="External"/><Relationship Id="rId17" Type="http://schemas.openxmlformats.org/officeDocument/2006/relationships/hyperlink" Target="https://en.wikipedia.org/wiki/ASP_Conference_Series" TargetMode="External"/><Relationship Id="rId25" Type="http://schemas.openxmlformats.org/officeDocument/2006/relationships/hyperlink" Target="https://doi.org/10.1086%2F131977" TargetMode="External"/><Relationship Id="rId33" Type="http://schemas.openxmlformats.org/officeDocument/2006/relationships/hyperlink" Target="https://en.wikipedia.org/wiki/ISBN_(identifier)" TargetMode="External"/><Relationship Id="rId38" Type="http://schemas.openxmlformats.org/officeDocument/2006/relationships/hyperlink" Target="https://web.archive.org/web/20131004215902/http://www.isa.org/InTechTemplate.cfm?Section=Article_Index1&amp;template=%2FContentManagement%2FContentDisplay.cfm&amp;ContentID=44354" TargetMode="External"/><Relationship Id="rId46" Type="http://schemas.openxmlformats.org/officeDocument/2006/relationships/hyperlink" Target="https://www.telescope-optics.net/system.htm" TargetMode="External"/><Relationship Id="rId20" Type="http://schemas.openxmlformats.org/officeDocument/2006/relationships/hyperlink" Target="https://doi.org/10.1086%2F131977" TargetMode="External"/><Relationship Id="rId41" Type="http://schemas.openxmlformats.org/officeDocument/2006/relationships/hyperlink" Target="https://en.wikipedia.org/wiki/Light_curve" TargetMode="External"/><Relationship Id="rId1" Type="http://schemas.openxmlformats.org/officeDocument/2006/relationships/hyperlink" Target="https://en.wikipedia.org/wiki/Oxford_University_Press" TargetMode="External"/><Relationship Id="rId6" Type="http://schemas.openxmlformats.org/officeDocument/2006/relationships/hyperlink" Target="https://en.wikipedia.org/wiki/Doi_(identifier)"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8BF2C-6CC5-4857-B440-8067A8FDE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2793</TotalTime>
  <Pages>18</Pages>
  <Words>7932</Words>
  <Characters>45214</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Fiedel</dc:creator>
  <cp:keywords/>
  <dc:description/>
  <cp:lastModifiedBy>Rene Fiedel</cp:lastModifiedBy>
  <cp:revision>450</cp:revision>
  <dcterms:created xsi:type="dcterms:W3CDTF">2021-08-14T16:06:00Z</dcterms:created>
  <dcterms:modified xsi:type="dcterms:W3CDTF">2021-08-18T15:28:00Z</dcterms:modified>
</cp:coreProperties>
</file>