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6AB37" w14:textId="77777777" w:rsidR="00AE3476" w:rsidRPr="00BE293D" w:rsidRDefault="00BE293D">
      <w:r w:rsidRPr="00BE293D">
        <w:t>NSGA main criticisms:</w:t>
      </w:r>
    </w:p>
    <w:p w14:paraId="33F34967" w14:textId="77777777" w:rsidR="00BE293D" w:rsidRDefault="00BE293D" w:rsidP="00BE293D">
      <w:pPr>
        <w:pStyle w:val="ListParagraph"/>
        <w:numPr>
          <w:ilvl w:val="0"/>
          <w:numId w:val="1"/>
        </w:numPr>
      </w:pPr>
      <w:r w:rsidRPr="00BE293D">
        <w:t xml:space="preserve">High computational complexity of </w:t>
      </w:r>
      <w:proofErr w:type="spellStart"/>
      <w:r w:rsidRPr="00BE293D">
        <w:t>nondominated</w:t>
      </w:r>
      <w:proofErr w:type="spellEnd"/>
      <w:r w:rsidRPr="00BE293D">
        <w:t xml:space="preserve"> sorting</w:t>
      </w:r>
    </w:p>
    <w:p w14:paraId="1753C7E4" w14:textId="77777777" w:rsidR="002E7D5A" w:rsidRDefault="00233E70" w:rsidP="002E7D5A">
      <w:pPr>
        <w:pStyle w:val="ListParagraph"/>
        <w:numPr>
          <w:ilvl w:val="1"/>
          <w:numId w:val="1"/>
        </w:numPr>
      </w:pPr>
      <w:r>
        <w:t xml:space="preserve">describe a fast </w:t>
      </w:r>
      <w:proofErr w:type="spellStart"/>
      <w:r>
        <w:t>nondominated</w:t>
      </w:r>
      <w:proofErr w:type="spellEnd"/>
      <w:r>
        <w:t xml:space="preserve"> sorting approach which will require N^2 computations instead of N^3</w:t>
      </w:r>
    </w:p>
    <w:p w14:paraId="042836A5" w14:textId="77777777" w:rsidR="00C806D1" w:rsidRPr="002E7D5A" w:rsidRDefault="00C806D1" w:rsidP="002E7D5A">
      <w:pPr>
        <w:pStyle w:val="ListParagraph"/>
        <w:numPr>
          <w:ilvl w:val="1"/>
          <w:numId w:val="1"/>
        </w:numPr>
      </w:pPr>
      <w:proofErr w:type="gramStart"/>
      <w:r w:rsidRPr="002E7D5A">
        <w:rPr>
          <w:rFonts w:ascii="Times" w:hAnsi="Times" w:cs="Times"/>
          <w:sz w:val="26"/>
          <w:szCs w:val="26"/>
        </w:rPr>
        <w:t>domination</w:t>
      </w:r>
      <w:proofErr w:type="gramEnd"/>
      <w:r w:rsidRPr="002E7D5A">
        <w:rPr>
          <w:rFonts w:ascii="Times" w:hAnsi="Times" w:cs="Times"/>
          <w:sz w:val="26"/>
          <w:szCs w:val="26"/>
        </w:rPr>
        <w:t xml:space="preserve"> count np, the number of solutions which dominate the solution </w:t>
      </w:r>
      <w:r>
        <w:rPr>
          <w:noProof/>
          <w:lang w:eastAsia="en-US"/>
        </w:rPr>
        <w:drawing>
          <wp:inline distT="0" distB="0" distL="0" distR="0" wp14:anchorId="656B2D06" wp14:editId="5BAB1BA4">
            <wp:extent cx="76200" cy="76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D5A">
        <w:rPr>
          <w:rFonts w:ascii="Times" w:hAnsi="Times" w:cs="Times"/>
          <w:sz w:val="26"/>
          <w:szCs w:val="26"/>
        </w:rPr>
        <w:t xml:space="preserve">, and 2) </w:t>
      </w:r>
      <w:proofErr w:type="spellStart"/>
      <w:r w:rsidRPr="002E7D5A">
        <w:rPr>
          <w:rFonts w:ascii="Times" w:hAnsi="Times" w:cs="Times"/>
          <w:sz w:val="26"/>
          <w:szCs w:val="26"/>
        </w:rPr>
        <w:t>Sp</w:t>
      </w:r>
      <w:proofErr w:type="spellEnd"/>
      <w:r w:rsidRPr="002E7D5A">
        <w:rPr>
          <w:rFonts w:ascii="Times" w:hAnsi="Times" w:cs="Times"/>
          <w:sz w:val="26"/>
          <w:szCs w:val="26"/>
        </w:rPr>
        <w:t xml:space="preserve">, a set of solutions that the solution </w:t>
      </w:r>
      <w:r>
        <w:rPr>
          <w:noProof/>
          <w:lang w:eastAsia="en-US"/>
        </w:rPr>
        <w:drawing>
          <wp:inline distT="0" distB="0" distL="0" distR="0" wp14:anchorId="4E5041F6" wp14:editId="77FF5CF8">
            <wp:extent cx="76200" cy="7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D5A">
        <w:rPr>
          <w:rFonts w:ascii="Times" w:hAnsi="Times" w:cs="Times"/>
          <w:sz w:val="26"/>
          <w:szCs w:val="26"/>
        </w:rPr>
        <w:t xml:space="preserve"> dominates.</w:t>
      </w:r>
    </w:p>
    <w:p w14:paraId="15C50FFE" w14:textId="77777777" w:rsidR="004665D9" w:rsidRPr="00584B27" w:rsidRDefault="002E7D5A" w:rsidP="004665D9">
      <w:pPr>
        <w:pStyle w:val="ListParagraph"/>
        <w:numPr>
          <w:ilvl w:val="1"/>
          <w:numId w:val="1"/>
        </w:numPr>
        <w:rPr>
          <w:lang w:val="pt-BR"/>
        </w:rPr>
      </w:pPr>
      <w:r w:rsidRPr="00584B27">
        <w:rPr>
          <w:rFonts w:ascii="Times" w:hAnsi="Times" w:cs="Times"/>
          <w:sz w:val="26"/>
          <w:szCs w:val="26"/>
          <w:lang w:val="pt-BR"/>
        </w:rPr>
        <w:t xml:space="preserve">Ele faz um </w:t>
      </w:r>
      <w:proofErr w:type="spellStart"/>
      <w:r w:rsidRPr="00584B27">
        <w:rPr>
          <w:rFonts w:ascii="Times" w:hAnsi="Times" w:cs="Times"/>
          <w:sz w:val="26"/>
          <w:szCs w:val="26"/>
          <w:lang w:val="pt-BR"/>
        </w:rPr>
        <w:t>rank</w:t>
      </w:r>
      <w:proofErr w:type="spellEnd"/>
      <w:r w:rsidRPr="00584B27">
        <w:rPr>
          <w:rFonts w:ascii="Times" w:hAnsi="Times" w:cs="Times"/>
          <w:sz w:val="26"/>
          <w:szCs w:val="26"/>
          <w:lang w:val="pt-BR"/>
        </w:rPr>
        <w:t xml:space="preserve"> de frentes de Pareto (em camadas)</w:t>
      </w:r>
    </w:p>
    <w:p w14:paraId="440331A7" w14:textId="77777777" w:rsidR="004665D9" w:rsidRPr="00584B27" w:rsidRDefault="004665D9" w:rsidP="004665D9">
      <w:pPr>
        <w:ind w:left="1080"/>
        <w:rPr>
          <w:lang w:val="pt-BR"/>
        </w:rPr>
      </w:pPr>
    </w:p>
    <w:p w14:paraId="4994BE37" w14:textId="77777777" w:rsidR="00BE293D" w:rsidRDefault="00BE293D" w:rsidP="00BE293D">
      <w:pPr>
        <w:pStyle w:val="ListParagraph"/>
        <w:numPr>
          <w:ilvl w:val="0"/>
          <w:numId w:val="1"/>
        </w:numPr>
      </w:pPr>
      <w:r w:rsidRPr="00BE293D">
        <w:t>Lack of elitism</w:t>
      </w:r>
    </w:p>
    <w:p w14:paraId="6A52290E" w14:textId="77777777" w:rsidR="004665D9" w:rsidRDefault="004665D9" w:rsidP="004665D9">
      <w:pPr>
        <w:ind w:left="360"/>
      </w:pPr>
    </w:p>
    <w:p w14:paraId="6CFDFF8F" w14:textId="77777777" w:rsidR="00BE293D" w:rsidRDefault="00BE293D" w:rsidP="00BE293D">
      <w:pPr>
        <w:pStyle w:val="ListParagraph"/>
        <w:numPr>
          <w:ilvl w:val="0"/>
          <w:numId w:val="1"/>
        </w:numPr>
      </w:pPr>
      <w:r w:rsidRPr="00BE293D">
        <w:t>Need for specifying the sharing parameter</w:t>
      </w:r>
    </w:p>
    <w:p w14:paraId="67420C5B" w14:textId="77777777" w:rsidR="004665D9" w:rsidRDefault="00A44A48" w:rsidP="00A44A48">
      <w:pPr>
        <w:pStyle w:val="ListParagraph"/>
        <w:numPr>
          <w:ilvl w:val="1"/>
          <w:numId w:val="1"/>
        </w:numPr>
      </w:pPr>
      <w:r>
        <w:t xml:space="preserve">Crowding </w:t>
      </w:r>
      <w:proofErr w:type="spellStart"/>
      <w:r>
        <w:t>dist</w:t>
      </w:r>
      <w:proofErr w:type="spellEnd"/>
    </w:p>
    <w:p w14:paraId="6BE0DF30" w14:textId="77777777" w:rsidR="004665D9" w:rsidRDefault="004665D9" w:rsidP="004665D9">
      <w:pPr>
        <w:ind w:left="1080"/>
      </w:pPr>
    </w:p>
    <w:p w14:paraId="2CDF365D" w14:textId="77777777" w:rsidR="004665D9" w:rsidRDefault="004665D9" w:rsidP="004665D9">
      <w:pPr>
        <w:ind w:left="1080"/>
      </w:pPr>
    </w:p>
    <w:p w14:paraId="0A35666E" w14:textId="77777777" w:rsidR="004665D9" w:rsidRDefault="004665D9" w:rsidP="00A44A48">
      <w:pPr>
        <w:pStyle w:val="ListParagraph"/>
        <w:numPr>
          <w:ilvl w:val="1"/>
          <w:numId w:val="1"/>
        </w:numPr>
      </w:pPr>
    </w:p>
    <w:p w14:paraId="3DA738DE" w14:textId="77777777" w:rsidR="004665D9" w:rsidRDefault="004665D9" w:rsidP="004665D9">
      <w:pPr>
        <w:ind w:left="1080"/>
      </w:pPr>
      <w:r>
        <w:rPr>
          <w:noProof/>
          <w:lang w:eastAsia="en-US"/>
        </w:rPr>
        <w:drawing>
          <wp:inline distT="0" distB="0" distL="0" distR="0" wp14:anchorId="1A9E97CC" wp14:editId="513230C5">
            <wp:extent cx="4000500" cy="12573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6B3F" w14:textId="77777777" w:rsidR="004665D9" w:rsidRDefault="004665D9" w:rsidP="004665D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i/>
          <w:iCs/>
          <w:sz w:val="26"/>
          <w:szCs w:val="26"/>
        </w:rPr>
        <w:tab/>
        <w:t xml:space="preserve">c. </w:t>
      </w:r>
      <w:r w:rsidRPr="004665D9">
        <w:rPr>
          <w:rFonts w:ascii="Times" w:hAnsi="Times" w:cs="Times"/>
          <w:i/>
          <w:iCs/>
          <w:sz w:val="26"/>
          <w:szCs w:val="26"/>
        </w:rPr>
        <w:t xml:space="preserve">Crowded-Comparison Operator: </w:t>
      </w:r>
      <w:r w:rsidRPr="004665D9">
        <w:rPr>
          <w:rFonts w:ascii="Times" w:hAnsi="Times" w:cs="Times"/>
          <w:sz w:val="26"/>
          <w:szCs w:val="26"/>
        </w:rPr>
        <w:t>The crowded-</w:t>
      </w:r>
      <w:proofErr w:type="spellStart"/>
      <w:r w:rsidRPr="004665D9">
        <w:rPr>
          <w:rFonts w:ascii="Times" w:hAnsi="Times" w:cs="Times"/>
          <w:sz w:val="26"/>
          <w:szCs w:val="26"/>
        </w:rPr>
        <w:t>compar</w:t>
      </w:r>
      <w:proofErr w:type="spellEnd"/>
      <w:r w:rsidRPr="004665D9">
        <w:rPr>
          <w:rFonts w:ascii="Times" w:hAnsi="Times" w:cs="Times"/>
          <w:sz w:val="26"/>
          <w:szCs w:val="26"/>
        </w:rPr>
        <w:t xml:space="preserve">- </w:t>
      </w:r>
      <w:proofErr w:type="spellStart"/>
      <w:r w:rsidRPr="004665D9">
        <w:rPr>
          <w:rFonts w:ascii="Times" w:hAnsi="Times" w:cs="Times"/>
          <w:sz w:val="26"/>
          <w:szCs w:val="26"/>
        </w:rPr>
        <w:t>ison</w:t>
      </w:r>
      <w:proofErr w:type="spellEnd"/>
      <w:r w:rsidRPr="004665D9">
        <w:rPr>
          <w:rFonts w:ascii="Times" w:hAnsi="Times" w:cs="Times"/>
          <w:sz w:val="26"/>
          <w:szCs w:val="26"/>
        </w:rPr>
        <w:t xml:space="preserve"> operator ( </w:t>
      </w:r>
      <w:r>
        <w:rPr>
          <w:noProof/>
          <w:lang w:eastAsia="en-US"/>
        </w:rPr>
        <w:drawing>
          <wp:inline distT="0" distB="0" distL="0" distR="0" wp14:anchorId="0D85D03C" wp14:editId="61923907">
            <wp:extent cx="76200" cy="76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D9">
        <w:rPr>
          <w:rFonts w:ascii="Times" w:hAnsi="Times" w:cs="Times"/>
          <w:sz w:val="26"/>
          <w:szCs w:val="26"/>
        </w:rPr>
        <w:t xml:space="preserve"> </w:t>
      </w:r>
      <w:r>
        <w:rPr>
          <w:noProof/>
          <w:lang w:eastAsia="en-US"/>
        </w:rPr>
        <w:drawing>
          <wp:inline distT="0" distB="0" distL="0" distR="0" wp14:anchorId="41A2BA54" wp14:editId="1AD2FADD">
            <wp:extent cx="63500" cy="38100"/>
            <wp:effectExtent l="0" t="0" r="1270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D9">
        <w:rPr>
          <w:rFonts w:ascii="Times" w:hAnsi="Times" w:cs="Times"/>
          <w:sz w:val="26"/>
          <w:szCs w:val="26"/>
        </w:rPr>
        <w:t>) guides the selection process at the various stages of the algorithm toward a uniformly spread-out Pareto- optimal front.</w:t>
      </w:r>
      <w:r>
        <w:rPr>
          <w:rFonts w:ascii="Times" w:hAnsi="Times" w:cs="Times"/>
          <w:sz w:val="26"/>
          <w:szCs w:val="26"/>
        </w:rPr>
        <w:t xml:space="preserve"> That is, between two solutions with differing </w:t>
      </w:r>
      <w:proofErr w:type="spellStart"/>
      <w:r>
        <w:rPr>
          <w:rFonts w:ascii="Times" w:hAnsi="Times" w:cs="Times"/>
          <w:sz w:val="26"/>
          <w:szCs w:val="26"/>
        </w:rPr>
        <w:t>nondomination</w:t>
      </w:r>
      <w:proofErr w:type="spellEnd"/>
      <w:r>
        <w:rPr>
          <w:rFonts w:ascii="Times" w:hAnsi="Times" w:cs="Times"/>
          <w:sz w:val="26"/>
          <w:szCs w:val="26"/>
        </w:rPr>
        <w:t xml:space="preserve"> ranks, we prefer the solution with the lower (better) rank.</w:t>
      </w:r>
    </w:p>
    <w:p w14:paraId="76483E7A" w14:textId="77777777" w:rsidR="004665D9" w:rsidRDefault="004665D9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2AEEBBAA" wp14:editId="23A23842">
            <wp:simplePos x="0" y="0"/>
            <wp:positionH relativeFrom="column">
              <wp:posOffset>1143000</wp:posOffset>
            </wp:positionH>
            <wp:positionV relativeFrom="paragraph">
              <wp:posOffset>449580</wp:posOffset>
            </wp:positionV>
            <wp:extent cx="2489200" cy="11049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1D26B" w14:textId="77777777" w:rsidR="004665D9" w:rsidRDefault="001C0F3F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 w:type="column"/>
      </w:r>
    </w:p>
    <w:p w14:paraId="114235B4" w14:textId="77777777" w:rsidR="001C0F3F" w:rsidRDefault="001C0F3F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NSGA-II</w:t>
      </w:r>
    </w:p>
    <w:p w14:paraId="34130445" w14:textId="77777777" w:rsidR="001C0F3F" w:rsidRDefault="001C0F3F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en-US"/>
        </w:rPr>
        <w:drawing>
          <wp:inline distT="0" distB="0" distL="0" distR="0" wp14:anchorId="21550B1A" wp14:editId="5697B717">
            <wp:extent cx="2197100" cy="1841500"/>
            <wp:effectExtent l="0" t="0" r="1270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97A8A7" w14:textId="77777777" w:rsidR="001C0F3F" w:rsidRDefault="001C0F3F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en-US"/>
        </w:rPr>
        <w:drawing>
          <wp:inline distT="0" distB="0" distL="0" distR="0" wp14:anchorId="1557D49C" wp14:editId="658423AF">
            <wp:extent cx="3060700" cy="1689100"/>
            <wp:effectExtent l="0" t="0" r="1270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E37C" w14:textId="77777777" w:rsidR="004665D9" w:rsidRDefault="004665D9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</w:p>
    <w:p w14:paraId="747CFD8F" w14:textId="77777777" w:rsidR="000F7A94" w:rsidRDefault="000F7A94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</w:p>
    <w:p w14:paraId="7A185E44" w14:textId="77777777" w:rsidR="000F7A94" w:rsidRPr="00584B27" w:rsidRDefault="000F7A94" w:rsidP="004665D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  <w:lang w:val="pt-BR"/>
        </w:rPr>
      </w:pPr>
      <w:r w:rsidRPr="00584B27">
        <w:rPr>
          <w:rFonts w:ascii="Times" w:hAnsi="Times" w:cs="Times"/>
          <w:sz w:val="24"/>
          <w:szCs w:val="24"/>
          <w:lang w:val="pt-BR"/>
        </w:rPr>
        <w:t xml:space="preserve">O GRANE LANCE ESTA AQUI .... Na </w:t>
      </w:r>
      <w:proofErr w:type="spellStart"/>
      <w:r w:rsidRPr="00584B27">
        <w:rPr>
          <w:rFonts w:ascii="Times" w:hAnsi="Times" w:cs="Times"/>
          <w:sz w:val="24"/>
          <w:szCs w:val="24"/>
          <w:lang w:val="pt-BR"/>
        </w:rPr>
        <w:t>juncao</w:t>
      </w:r>
      <w:proofErr w:type="spellEnd"/>
      <w:r w:rsidRPr="00584B27">
        <w:rPr>
          <w:rFonts w:ascii="Times" w:hAnsi="Times" w:cs="Times"/>
          <w:sz w:val="24"/>
          <w:szCs w:val="24"/>
          <w:lang w:val="pt-BR"/>
        </w:rPr>
        <w:t xml:space="preserve"> dos conjuntos....</w:t>
      </w:r>
    </w:p>
    <w:p w14:paraId="13E558B5" w14:textId="77777777" w:rsidR="00BE293D" w:rsidRPr="00584B27" w:rsidRDefault="00BE293D">
      <w:pPr>
        <w:rPr>
          <w:lang w:val="pt-BR"/>
        </w:rPr>
      </w:pPr>
    </w:p>
    <w:p w14:paraId="6088D0EC" w14:textId="77777777" w:rsidR="00F15387" w:rsidRPr="00584B27" w:rsidRDefault="00F15387">
      <w:pPr>
        <w:rPr>
          <w:lang w:val="pt-BR"/>
        </w:rPr>
      </w:pPr>
    </w:p>
    <w:p w14:paraId="7BC3DE46" w14:textId="77777777" w:rsidR="00F15387" w:rsidRPr="00584B27" w:rsidRDefault="00F15387">
      <w:pPr>
        <w:rPr>
          <w:lang w:val="pt-BR"/>
        </w:rPr>
      </w:pPr>
      <w:r w:rsidRPr="00584B27">
        <w:rPr>
          <w:lang w:val="pt-BR"/>
        </w:rPr>
        <w:br w:type="column"/>
      </w:r>
      <w:r w:rsidRPr="00584B27">
        <w:rPr>
          <w:lang w:val="pt-BR"/>
        </w:rPr>
        <w:lastRenderedPageBreak/>
        <w:t>R-NSGA-II</w:t>
      </w:r>
    </w:p>
    <w:p w14:paraId="24331CE4" w14:textId="77777777" w:rsidR="00F15387" w:rsidRDefault="00F15387" w:rsidP="00F153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6"/>
          <w:szCs w:val="26"/>
        </w:rPr>
        <w:t xml:space="preserve">Step 1: </w:t>
      </w:r>
      <w:r>
        <w:rPr>
          <w:rFonts w:ascii="Times" w:hAnsi="Times" w:cs="Times"/>
          <w:sz w:val="26"/>
          <w:szCs w:val="26"/>
        </w:rPr>
        <w:t xml:space="preserve">For each reference point, the normalized Euclidean distance of each solution of the front is calculated and the solutions </w:t>
      </w:r>
      <w:proofErr w:type="gramStart"/>
      <w:r>
        <w:rPr>
          <w:rFonts w:ascii="Times" w:hAnsi="Times" w:cs="Times"/>
          <w:sz w:val="26"/>
          <w:szCs w:val="26"/>
        </w:rPr>
        <w:t>are sorted</w:t>
      </w:r>
      <w:proofErr w:type="gramEnd"/>
      <w:r>
        <w:rPr>
          <w:rFonts w:ascii="Times" w:hAnsi="Times" w:cs="Times"/>
          <w:sz w:val="26"/>
          <w:szCs w:val="26"/>
        </w:rPr>
        <w:t xml:space="preserve"> in ascending order of distance. This way, the solution closest to the reference point is assigned a rank of one.</w:t>
      </w:r>
    </w:p>
    <w:p w14:paraId="57E81B3D" w14:textId="77777777" w:rsidR="00F15387" w:rsidRDefault="00F15387" w:rsidP="00F153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6"/>
          <w:szCs w:val="26"/>
        </w:rPr>
        <w:t xml:space="preserve">Step2: </w:t>
      </w:r>
      <w:proofErr w:type="spellStart"/>
      <w:r>
        <w:rPr>
          <w:rFonts w:ascii="Times" w:hAnsi="Times" w:cs="Times"/>
          <w:sz w:val="26"/>
          <w:szCs w:val="26"/>
        </w:rPr>
        <w:t>Aftersuchcomputationsareperformedforallrefer</w:t>
      </w:r>
      <w:proofErr w:type="spellEnd"/>
      <w:r>
        <w:rPr>
          <w:rFonts w:ascii="Times" w:hAnsi="Times" w:cs="Times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sz w:val="26"/>
          <w:szCs w:val="26"/>
        </w:rPr>
        <w:t>ence</w:t>
      </w:r>
      <w:proofErr w:type="spellEnd"/>
      <w:r>
        <w:rPr>
          <w:rFonts w:ascii="Times" w:hAnsi="Times" w:cs="Times"/>
          <w:sz w:val="26"/>
          <w:szCs w:val="26"/>
        </w:rPr>
        <w:t xml:space="preserve"> points, the minimum of the assigned ranks is as- signed as the crowding distance to a solution. This way, solutions closest to all reference points are assigned the smallest crowding distance of one. The solutions </w:t>
      </w:r>
      <w:proofErr w:type="spellStart"/>
      <w:r>
        <w:rPr>
          <w:rFonts w:ascii="Times" w:hAnsi="Times" w:cs="Times"/>
          <w:sz w:val="26"/>
          <w:szCs w:val="26"/>
        </w:rPr>
        <w:t>hav</w:t>
      </w:r>
      <w:proofErr w:type="spellEnd"/>
      <w:r>
        <w:rPr>
          <w:rFonts w:ascii="Times" w:hAnsi="Times" w:cs="Times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sz w:val="26"/>
          <w:szCs w:val="26"/>
        </w:rPr>
        <w:t>ing</w:t>
      </w:r>
      <w:proofErr w:type="spellEnd"/>
      <w:r>
        <w:rPr>
          <w:rFonts w:ascii="Times" w:hAnsi="Times" w:cs="Times"/>
          <w:sz w:val="26"/>
          <w:szCs w:val="26"/>
        </w:rPr>
        <w:t xml:space="preserve"> next-to-smallest Euclidean distance to all reference points are assigned the next-to-smallest crowding dis- </w:t>
      </w:r>
      <w:proofErr w:type="spellStart"/>
      <w:r>
        <w:rPr>
          <w:rFonts w:ascii="Times" w:hAnsi="Times" w:cs="Times"/>
          <w:sz w:val="26"/>
          <w:szCs w:val="26"/>
        </w:rPr>
        <w:t>tance</w:t>
      </w:r>
      <w:proofErr w:type="spellEnd"/>
      <w:r>
        <w:rPr>
          <w:rFonts w:ascii="Times" w:hAnsi="Times" w:cs="Times"/>
          <w:sz w:val="26"/>
          <w:szCs w:val="26"/>
        </w:rPr>
        <w:t xml:space="preserve"> of two, and so on. Thereafter, solutions with a smaller crowding distance are preferred.</w:t>
      </w:r>
    </w:p>
    <w:p w14:paraId="7E69C6C7" w14:textId="77777777" w:rsidR="00F15387" w:rsidRDefault="00F15387" w:rsidP="00F153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6"/>
          <w:szCs w:val="26"/>
        </w:rPr>
        <w:t xml:space="preserve">Step 3: </w:t>
      </w:r>
      <w:r>
        <w:rPr>
          <w:rFonts w:ascii="Times" w:hAnsi="Times" w:cs="Times"/>
          <w:sz w:val="26"/>
          <w:szCs w:val="26"/>
        </w:rPr>
        <w:t xml:space="preserve">To control the extent of obtained solutions, all </w:t>
      </w:r>
      <w:proofErr w:type="spellStart"/>
      <w:r>
        <w:rPr>
          <w:rFonts w:ascii="Times" w:hAnsi="Times" w:cs="Times"/>
          <w:sz w:val="26"/>
          <w:szCs w:val="26"/>
        </w:rPr>
        <w:t>solu</w:t>
      </w:r>
      <w:proofErr w:type="spellEnd"/>
      <w:r>
        <w:rPr>
          <w:rFonts w:ascii="Times" w:hAnsi="Times" w:cs="Times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sz w:val="26"/>
          <w:szCs w:val="26"/>
        </w:rPr>
        <w:t>tions</w:t>
      </w:r>
      <w:proofErr w:type="spellEnd"/>
      <w:r>
        <w:rPr>
          <w:rFonts w:ascii="Times" w:hAnsi="Times" w:cs="Times"/>
          <w:sz w:val="26"/>
          <w:szCs w:val="26"/>
        </w:rPr>
        <w:t xml:space="preserve"> having a sum of normalized difference in </w:t>
      </w:r>
      <w:proofErr w:type="spellStart"/>
      <w:r>
        <w:rPr>
          <w:rFonts w:ascii="Times" w:hAnsi="Times" w:cs="Times"/>
          <w:sz w:val="26"/>
          <w:szCs w:val="26"/>
        </w:rPr>
        <w:t>objec</w:t>
      </w:r>
      <w:proofErr w:type="spellEnd"/>
      <w:r>
        <w:rPr>
          <w:rFonts w:ascii="Times" w:hAnsi="Times" w:cs="Times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sz w:val="26"/>
          <w:szCs w:val="26"/>
        </w:rPr>
        <w:t>tive</w:t>
      </w:r>
      <w:proofErr w:type="spellEnd"/>
      <w:r>
        <w:rPr>
          <w:rFonts w:ascii="Times" w:hAnsi="Times" w:cs="Times"/>
          <w:sz w:val="26"/>
          <w:szCs w:val="26"/>
        </w:rPr>
        <w:t xml:space="preserve"> values of ε or less between them are grouped. A randomly picked solution from each group </w:t>
      </w:r>
      <w:proofErr w:type="gramStart"/>
      <w:r>
        <w:rPr>
          <w:rFonts w:ascii="Times" w:hAnsi="Times" w:cs="Times"/>
          <w:sz w:val="26"/>
          <w:szCs w:val="26"/>
        </w:rPr>
        <w:t>is retained</w:t>
      </w:r>
      <w:proofErr w:type="gramEnd"/>
      <w:r>
        <w:rPr>
          <w:rFonts w:ascii="Times" w:hAnsi="Times" w:cs="Times"/>
          <w:sz w:val="26"/>
          <w:szCs w:val="26"/>
        </w:rPr>
        <w:t xml:space="preserve"> and rest all group members are assigned a large crowd- </w:t>
      </w:r>
      <w:proofErr w:type="spellStart"/>
      <w:r>
        <w:rPr>
          <w:rFonts w:ascii="Times" w:hAnsi="Times" w:cs="Times"/>
          <w:sz w:val="26"/>
          <w:szCs w:val="26"/>
        </w:rPr>
        <w:t>ing</w:t>
      </w:r>
      <w:proofErr w:type="spellEnd"/>
      <w:r>
        <w:rPr>
          <w:rFonts w:ascii="Times" w:hAnsi="Times" w:cs="Times"/>
          <w:sz w:val="26"/>
          <w:szCs w:val="26"/>
        </w:rPr>
        <w:t xml:space="preserve"> distance in order to discourage them to remain in the race.</w:t>
      </w:r>
    </w:p>
    <w:p w14:paraId="3AFBB568" w14:textId="77777777" w:rsidR="00F15387" w:rsidRPr="00BE293D" w:rsidRDefault="00F15387"/>
    <w:sectPr w:rsidR="00F15387" w:rsidRPr="00BE2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4368"/>
    <w:multiLevelType w:val="hybridMultilevel"/>
    <w:tmpl w:val="A4E69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D"/>
    <w:rsid w:val="000F7A94"/>
    <w:rsid w:val="001C0F3F"/>
    <w:rsid w:val="00233E70"/>
    <w:rsid w:val="002E7D5A"/>
    <w:rsid w:val="004665D9"/>
    <w:rsid w:val="00584B27"/>
    <w:rsid w:val="00A44A48"/>
    <w:rsid w:val="00AE3476"/>
    <w:rsid w:val="00BE293D"/>
    <w:rsid w:val="00C806D1"/>
    <w:rsid w:val="00F1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543E0"/>
  <w15:docId w15:val="{6CF8A5DC-0971-4A47-BD53-0DD9DE1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6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2</cp:revision>
  <dcterms:created xsi:type="dcterms:W3CDTF">2014-09-04T17:02:00Z</dcterms:created>
  <dcterms:modified xsi:type="dcterms:W3CDTF">2014-09-04T17:02:00Z</dcterms:modified>
</cp:coreProperties>
</file>