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35" w:rsidRDefault="005E5D5F">
      <w:r>
        <w:rPr>
          <w:rFonts w:hint="eastAsia"/>
        </w:rPr>
        <w:t>주의할점: tesseract 파일과 아나콘다 실행파일은 윈도우에서 같은 드라이브에 위치해야 정상적으로 파일이 인식된다. 이점은 윈도우에서만 볼 수 있는 독특한 에러로.. 다른 드라이브에 있다면 정상적으로 path를 설정해주어도 인식이 안되니 참고바람.</w:t>
      </w:r>
      <w:bookmarkStart w:id="0" w:name="_GoBack"/>
      <w:bookmarkEnd w:id="0"/>
    </w:p>
    <w:sectPr w:rsidR="00EC7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5F"/>
    <w:rsid w:val="00130732"/>
    <w:rsid w:val="005E5D5F"/>
    <w:rsid w:val="00983A1A"/>
    <w:rsid w:val="00DC5DBE"/>
    <w:rsid w:val="00EC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ygyg331</dc:creator>
  <cp:lastModifiedBy>ygyg331</cp:lastModifiedBy>
  <cp:revision>1</cp:revision>
  <dcterms:created xsi:type="dcterms:W3CDTF">2018-02-12T08:54:00Z</dcterms:created>
  <dcterms:modified xsi:type="dcterms:W3CDTF">2018-02-12T08:57:00Z</dcterms:modified>
</cp:coreProperties>
</file>