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7.png" ContentType="image/png"/>
  <Override PartName="/word/media/rId29.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9.2</w:t>
      </w:r>
      <w:r>
        <w:t xml:space="preserve"> </w:t>
      </w:r>
      <w:r>
        <w:t xml:space="preserve">-</w:t>
      </w:r>
      <w:r>
        <w:t xml:space="preserve"> </w:t>
      </w:r>
      <w:r>
        <w:t xml:space="preserve">Intoduction</w:t>
      </w:r>
      <w:r>
        <w:t xml:space="preserve"> </w:t>
      </w:r>
      <w:r>
        <w:t xml:space="preserve">to</w:t>
      </w:r>
      <w:r>
        <w:t xml:space="preserve"> </w:t>
      </w:r>
      <w:r>
        <w:t xml:space="preserve">Machine</w:t>
      </w:r>
      <w:r>
        <w:t xml:space="preserve"> </w:t>
      </w:r>
      <w:r>
        <w:t xml:space="preserve">Learning</w:t>
      </w:r>
    </w:p>
    <w:p>
      <w:pPr>
        <w:pStyle w:val="Author"/>
      </w:pPr>
      <w:r>
        <w:t xml:space="preserve">edris</w:t>
      </w:r>
      <w:r>
        <w:t xml:space="preserve"> </w:t>
      </w:r>
      <w:r>
        <w:t xml:space="preserve">safari</w:t>
      </w:r>
    </w:p>
    <w:p>
      <w:pPr>
        <w:pStyle w:val="Date"/>
      </w:pPr>
      <w:r>
        <w:t xml:space="preserve">2/7/2020</w:t>
      </w:r>
    </w:p>
    <w:p>
      <w:pPr>
        <w:pStyle w:val="Heading2"/>
      </w:pPr>
      <w:bookmarkStart w:id="20" w:name="X92216d52b26d1d936667062454281abe857f219"/>
      <w:r>
        <w:t xml:space="preserve">Assignment 9.2 - Intoduction to Machine Learning</w:t>
      </w:r>
      <w:bookmarkEnd w:id="20"/>
    </w:p>
    <w:p>
      <w:pPr>
        <w:pStyle w:val="FirstParagraph"/>
      </w:pP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BodyText"/>
      </w:pPr>
      <w:r>
        <w:t xml:space="preserve">In this problem, you will use the nearest neighbors algorithm to fit a model on two simplified datasets. The first dataset (found in</w:t>
      </w:r>
      <w:r>
        <w:t xml:space="preserve"> </w:t>
      </w:r>
      <w:hyperlink r:id="rId21">
        <w:r>
          <w:rPr>
            <w:rStyle w:val="Hyperlink"/>
          </w:rPr>
          <w:t xml:space="preserve">binary-classifier-data.csv</w:t>
        </w:r>
      </w:hyperlink>
      <w:r>
        <w:t xml:space="preserve"> </w:t>
      </w:r>
      <w:r>
        <w:t xml:space="preserve">contains three variables; label, x, and y. The label variable is either 0 or 1 and is the output we want to predict using the x and y variables. The second dataset (found in</w:t>
      </w:r>
      <w:r>
        <w:t xml:space="preserve"> </w:t>
      </w:r>
      <w:hyperlink r:id="rId22">
        <w:r>
          <w:rPr>
            <w:rStyle w:val="Hyperlink"/>
          </w:rPr>
          <w:t xml:space="preserve">trinary-classifier-data.csv</w:t>
        </w:r>
      </w:hyperlink>
      <w:r>
        <w:t xml:space="preserve"> </w:t>
      </w:r>
      <w:r>
        <w:t xml:space="preserve">is similar to the first dataset except for the label variable can be 0, 1, or 2.</w:t>
      </w:r>
    </w:p>
    <w:p>
      <w:pPr>
        <w:pStyle w:val="BodyText"/>
      </w:pPr>
      <w:r>
        <w:t xml:space="preserve">Note that in real-world datasets, your labels are usually not numbers, but text-based descriptions of the categories (e.g. spam or ham). In practice, you will encode categorical variables into numeric values.</w:t>
      </w:r>
    </w:p>
    <w:p>
      <w:pPr>
        <w:numPr>
          <w:numId w:val="1001"/>
          <w:ilvl w:val="0"/>
        </w:numPr>
      </w:pPr>
      <w:r>
        <w:t xml:space="preserve">Plot the data from each dataset using a scatter plot.</w:t>
      </w:r>
    </w:p>
    <w:p>
      <w:pPr>
        <w:numPr>
          <w:numId w:val="1001"/>
          <w:ilvl w:val="0"/>
        </w:numPr>
      </w:pPr>
      <w: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 p1=(x1, y1) and p2=(x2,y2) is d=</w:t>
      </w:r>
      <m:oMath>
        <m:rad>
          <m:radPr>
            <m:degHide m:val="1"/>
          </m:radPr>
          <m:deg/>
          <m:e>
            <m:r>
              <m:t>(</m:t>
            </m:r>
            <m:sSub>
              <m:e>
                <m:r>
                  <m:t>x</m:t>
                </m:r>
              </m:e>
              <m:sub>
                <m:r>
                  <m:t>1</m:t>
                </m:r>
              </m:sub>
            </m:sSub>
            <m:r>
              <m:t>−</m:t>
            </m:r>
            <m:sSub>
              <m:e>
                <m:r>
                  <m:t>X</m:t>
                </m:r>
              </m:e>
              <m:sub>
                <m:r>
                  <m:t>2</m:t>
                </m:r>
              </m:sub>
            </m:sSub>
            <m:sSup>
              <m:e>
                <m:r>
                  <m:t>)</m:t>
                </m:r>
              </m:e>
              <m:sup>
                <m:r>
                  <m:t>2</m:t>
                </m:r>
              </m:sup>
            </m:sSup>
            <m:r>
              <m:t>+</m:t>
            </m:r>
            <m:r>
              <m:t>(</m:t>
            </m:r>
            <m:sSub>
              <m:e>
                <m:r>
                  <m:t>y</m:t>
                </m:r>
              </m:e>
              <m:sub>
                <m:r>
                  <m:t>1</m:t>
                </m:r>
              </m:sub>
            </m:sSub>
            <m:r>
              <m:t>−</m:t>
            </m:r>
            <m:sSub>
              <m:e>
                <m:r>
                  <m:t>Y</m:t>
                </m:r>
              </m:e>
              <m:sub>
                <m:r>
                  <m:t>2</m:t>
                </m:r>
              </m:sub>
            </m:sSub>
            <m:sSup>
              <m:e>
                <m:r>
                  <m:t>)</m:t>
                </m:r>
              </m:e>
              <m:sup>
                <m:r>
                  <m:t>2</m:t>
                </m:r>
              </m:sup>
            </m:sSup>
          </m:e>
        </m:rad>
      </m:oMath>
      <w:r>
        <w:t xml:space="preserve">.</w:t>
      </w:r>
    </w:p>
    <w:p>
      <w:pPr>
        <w:numPr>
          <w:numId w:val="1000"/>
          <w:ilvl w:val="0"/>
        </w:numPr>
      </w:pPr>
      <w:r>
        <w:t xml:space="preserve">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numPr>
          <w:numId w:val="1000"/>
          <w:ilvl w:val="0"/>
        </w:numPr>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p>
      <w:pPr>
        <w:numPr>
          <w:numId w:val="1001"/>
          <w:ilvl w:val="0"/>
        </w:numPr>
      </w:pPr>
      <w:r>
        <w:t xml:space="preserve">In later lessons, you will learn about linear classifiers. These algorithms work by defining a decision boundary that separates the different categories.</w:t>
      </w:r>
    </w:p>
    <w:p>
      <w:pPr>
        <w:pStyle w:val="CaptionedFigure"/>
      </w:pPr>
      <w:r>
        <w:drawing>
          <wp:inline>
            <wp:extent cx="2371725" cy="2505075"/>
            <wp:effectExtent b="0" l="0" r="0" t="0"/>
            <wp:docPr descr="Decision Boundary" title="" id="1" name="Picture"/>
            <a:graphic>
              <a:graphicData uri="http://schemas.openxmlformats.org/drawingml/2006/picture">
                <pic:pic>
                  <pic:nvPicPr>
                    <pic:cNvPr descr="DecisionBoundary.png" id="0" name="Picture"/>
                    <pic:cNvPicPr>
                      <a:picLocks noChangeArrowheads="1" noChangeAspect="1"/>
                    </pic:cNvPicPr>
                  </pic:nvPicPr>
                  <pic:blipFill>
                    <a:blip r:embed="rId23"/>
                    <a:stretch>
                      <a:fillRect/>
                    </a:stretch>
                  </pic:blipFill>
                  <pic:spPr bwMode="auto">
                    <a:xfrm>
                      <a:off x="0" y="0"/>
                      <a:ext cx="2371725" cy="2505075"/>
                    </a:xfrm>
                    <a:prstGeom prst="rect">
                      <a:avLst/>
                    </a:prstGeom>
                    <a:noFill/>
                    <a:ln w="9525">
                      <a:noFill/>
                      <a:headEnd/>
                      <a:tailEnd/>
                    </a:ln>
                  </pic:spPr>
                </pic:pic>
              </a:graphicData>
            </a:graphic>
          </wp:inline>
        </w:drawing>
      </w:r>
    </w:p>
    <w:p>
      <w:pPr>
        <w:pStyle w:val="ImageCaption"/>
      </w:pPr>
      <w:r>
        <w:t xml:space="preserve">Decision Boundary</w:t>
      </w:r>
    </w:p>
    <w:p>
      <w:pPr>
        <w:pStyle w:val="BodyText"/>
      </w:pPr>
      <w:r>
        <w:t xml:space="preserve">Looking back at the plots of the data, do you think a linear classifier would work well on these datasets?</w:t>
      </w:r>
    </w:p>
    <w:p>
      <w:pPr>
        <w:pStyle w:val="Heading3"/>
      </w:pPr>
      <w:bookmarkStart w:id="24" w:name="import-dataset"/>
      <w:r>
        <w:t xml:space="preserve">Import dataset</w:t>
      </w:r>
      <w:bookmarkEnd w:id="24"/>
    </w:p>
    <w:p>
      <w:pPr>
        <w:pStyle w:val="SourceCode"/>
      </w:pPr>
      <w:r>
        <w:rPr>
          <w:rStyle w:val="VerbatimChar"/>
        </w:rPr>
        <w:t xml:space="preserve">## [1] "C:/Users/safar/Documents/GitHub/Safarie1103/Bellevue University/Courses/DSC520/Week9"</w:t>
      </w:r>
    </w:p>
    <w:p>
      <w:pPr>
        <w:pStyle w:val="SourceCode"/>
      </w:pPr>
      <w:r>
        <w:rPr>
          <w:rStyle w:val="VerbatimChar"/>
        </w:rPr>
        <w:t xml:space="preserve">## [1] "C:/Users/safar/Documents/GitHub/Safarie1103/Bellevue University/Courses/DSC520/Week9"</w:t>
      </w:r>
    </w:p>
    <w:p>
      <w:pPr>
        <w:pStyle w:val="SourceCode"/>
      </w:pPr>
      <w:r>
        <w:rPr>
          <w:rStyle w:val="VerbatimChar"/>
        </w:rPr>
        <w:t xml:space="preserve">##          x        y label</w:t>
      </w:r>
      <w:r>
        <w:br/>
      </w:r>
      <w:r>
        <w:rPr>
          <w:rStyle w:val="VerbatimChar"/>
        </w:rPr>
        <w:t xml:space="preserve">## 1 70.88469 83.17702     0</w:t>
      </w:r>
      <w:r>
        <w:br/>
      </w:r>
      <w:r>
        <w:rPr>
          <w:rStyle w:val="VerbatimChar"/>
        </w:rPr>
        <w:t xml:space="preserve">## 2 74.97176 87.92922     0</w:t>
      </w:r>
      <w:r>
        <w:br/>
      </w:r>
      <w:r>
        <w:rPr>
          <w:rStyle w:val="VerbatimChar"/>
        </w:rPr>
        <w:t xml:space="preserve">## 3 73.78333 92.20325     0</w:t>
      </w:r>
      <w:r>
        <w:br/>
      </w:r>
      <w:r>
        <w:rPr>
          <w:rStyle w:val="VerbatimChar"/>
        </w:rPr>
        <w:t xml:space="preserve">## 4 66.40747 81.10617     0</w:t>
      </w:r>
      <w:r>
        <w:br/>
      </w:r>
      <w:r>
        <w:rPr>
          <w:rStyle w:val="VerbatimChar"/>
        </w:rPr>
        <w:t xml:space="preserve">## 5 69.07399 84.53739     0</w:t>
      </w:r>
      <w:r>
        <w:br/>
      </w:r>
      <w:r>
        <w:rPr>
          <w:rStyle w:val="VerbatimChar"/>
        </w:rPr>
        <w:t xml:space="preserve">## 6 72.23616 86.38403     0</w:t>
      </w:r>
    </w:p>
    <w:p>
      <w:pPr>
        <w:pStyle w:val="SourceCode"/>
      </w:pPr>
      <w:r>
        <w:rPr>
          <w:rStyle w:val="VerbatimChar"/>
        </w:rPr>
        <w:t xml:space="preserve">##          x        y label</w:t>
      </w:r>
      <w:r>
        <w:br/>
      </w:r>
      <w:r>
        <w:rPr>
          <w:rStyle w:val="VerbatimChar"/>
        </w:rPr>
        <w:t xml:space="preserve">## 1 30.08387 39.63094     0</w:t>
      </w:r>
      <w:r>
        <w:br/>
      </w:r>
      <w:r>
        <w:rPr>
          <w:rStyle w:val="VerbatimChar"/>
        </w:rPr>
        <w:t xml:space="preserve">## 2 31.27613 51.77511     0</w:t>
      </w:r>
      <w:r>
        <w:br/>
      </w:r>
      <w:r>
        <w:rPr>
          <w:rStyle w:val="VerbatimChar"/>
        </w:rPr>
        <w:t xml:space="preserve">## 3 34.12138 49.27575     0</w:t>
      </w:r>
      <w:r>
        <w:br/>
      </w:r>
      <w:r>
        <w:rPr>
          <w:rStyle w:val="VerbatimChar"/>
        </w:rPr>
        <w:t xml:space="preserve">## 4 32.58222 41.23300     0</w:t>
      </w:r>
      <w:r>
        <w:br/>
      </w:r>
      <w:r>
        <w:rPr>
          <w:rStyle w:val="VerbatimChar"/>
        </w:rPr>
        <w:t xml:space="preserve">## 5 34.65069 45.47956     0</w:t>
      </w:r>
      <w:r>
        <w:br/>
      </w:r>
      <w:r>
        <w:rPr>
          <w:rStyle w:val="VerbatimChar"/>
        </w:rPr>
        <w:t xml:space="preserve">## 6 33.80513 44.24656     0</w:t>
      </w:r>
    </w:p>
    <w:p>
      <w:pPr>
        <w:pStyle w:val="Heading3"/>
      </w:pPr>
      <w:bookmarkStart w:id="25" w:name="scatter-plots"/>
      <w:r>
        <w:t xml:space="preserve">Scatter plots</w:t>
      </w:r>
      <w:bookmarkEnd w:id="25"/>
    </w:p>
    <w:p>
      <w:pPr>
        <w:pStyle w:val="Heading4"/>
      </w:pPr>
      <w:bookmarkStart w:id="26" w:name="scatter-plot-of-binary-data"/>
      <w:r>
        <w:t xml:space="preserve">Scatter plot of binary data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Assignment-9.2-IntroductionToMachineLearning_files/figure-docx/scatter%20plot%20binar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scatter-plot-of-trinary-data"/>
      <w:r>
        <w:t xml:space="preserve">Scatter plot of trinary data</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Assignment-9.2-IntroductionToMachineLearning_files/figure-docx/scatter%20plot%20trinar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y label Clusters</w:t>
      </w:r>
      <w:r>
        <w:br/>
      </w:r>
      <w:r>
        <w:rPr>
          <w:rStyle w:val="VerbatimChar"/>
        </w:rPr>
        <w:t xml:space="preserve">## 1 70.88469 83.17702     0        4</w:t>
      </w:r>
      <w:r>
        <w:br/>
      </w:r>
      <w:r>
        <w:rPr>
          <w:rStyle w:val="VerbatimChar"/>
        </w:rPr>
        <w:t xml:space="preserve">## 2 74.97176 87.92922     0        4</w:t>
      </w:r>
      <w:r>
        <w:br/>
      </w:r>
      <w:r>
        <w:rPr>
          <w:rStyle w:val="VerbatimChar"/>
        </w:rPr>
        <w:t xml:space="preserve">## 3 73.78333 92.20325     0        4</w:t>
      </w:r>
      <w:r>
        <w:br/>
      </w:r>
      <w:r>
        <w:rPr>
          <w:rStyle w:val="VerbatimChar"/>
        </w:rPr>
        <w:t xml:space="preserve">## 4 66.40747 81.10617     0        4</w:t>
      </w:r>
      <w:r>
        <w:br/>
      </w:r>
      <w:r>
        <w:rPr>
          <w:rStyle w:val="VerbatimChar"/>
        </w:rPr>
        <w:t xml:space="preserve">## 5 69.07399 84.53739     0        4</w:t>
      </w:r>
      <w:r>
        <w:br/>
      </w:r>
      <w:r>
        <w:rPr>
          <w:rStyle w:val="VerbatimChar"/>
        </w:rPr>
        <w:t xml:space="preserve">## 6 72.23616 86.38403     0        4</w:t>
      </w:r>
    </w:p>
    <w:p>
      <w:pPr>
        <w:pStyle w:val="SourceCode"/>
      </w:pPr>
      <w:r>
        <w:rPr>
          <w:rStyle w:val="VerbatimChar"/>
        </w:rPr>
        <w:t xml:space="preserve">##          x        y label Clusters</w:t>
      </w:r>
      <w:r>
        <w:br/>
      </w:r>
      <w:r>
        <w:rPr>
          <w:rStyle w:val="VerbatimChar"/>
        </w:rPr>
        <w:t xml:space="preserve">## 1 30.08387 39.63094     0        5</w:t>
      </w:r>
      <w:r>
        <w:br/>
      </w:r>
      <w:r>
        <w:rPr>
          <w:rStyle w:val="VerbatimChar"/>
        </w:rPr>
        <w:t xml:space="preserve">## 2 31.27613 51.77511     0        3</w:t>
      </w:r>
      <w:r>
        <w:br/>
      </w:r>
      <w:r>
        <w:rPr>
          <w:rStyle w:val="VerbatimChar"/>
        </w:rPr>
        <w:t xml:space="preserve">## 3 34.12138 49.27575     0        3</w:t>
      </w:r>
      <w:r>
        <w:br/>
      </w:r>
      <w:r>
        <w:rPr>
          <w:rStyle w:val="VerbatimChar"/>
        </w:rPr>
        <w:t xml:space="preserve">## 4 32.58222 41.23300     0        5</w:t>
      </w:r>
      <w:r>
        <w:br/>
      </w:r>
      <w:r>
        <w:rPr>
          <w:rStyle w:val="VerbatimChar"/>
        </w:rPr>
        <w:t xml:space="preserve">## 5 34.65069 45.47956     0        3</w:t>
      </w:r>
      <w:r>
        <w:br/>
      </w:r>
      <w:r>
        <w:rPr>
          <w:rStyle w:val="VerbatimChar"/>
        </w:rPr>
        <w:t xml:space="preserve">## 6 33.80513 44.24656     0        3</w:t>
      </w:r>
    </w:p>
    <w:p>
      <w:pPr>
        <w:pStyle w:val="FirstParagraph"/>
      </w:pPr>
      <w:r>
        <w:drawing>
          <wp:inline>
            <wp:extent cx="4620126" cy="3696101"/>
            <wp:effectExtent b="0" l="0" r="0" t="0"/>
            <wp:docPr descr="" title="" id="1" name="Picture"/>
            <a:graphic>
              <a:graphicData uri="http://schemas.openxmlformats.org/drawingml/2006/picture">
                <pic:pic>
                  <pic:nvPicPr>
                    <pic:cNvPr descr="Assignment-9.2-IntroductionToMachineLearning_files/figure-docx/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Assignment-9.2-IntroductionToMachineLearning_files/figure-docx/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y label</w:t>
      </w:r>
      <w:r>
        <w:br/>
      </w:r>
      <w:r>
        <w:rPr>
          <w:rStyle w:val="VerbatimChar"/>
        </w:rPr>
        <w:t xml:space="preserve">## 2  74.97176 87.92922     0</w:t>
      </w:r>
      <w:r>
        <w:br/>
      </w:r>
      <w:r>
        <w:rPr>
          <w:rStyle w:val="VerbatimChar"/>
        </w:rPr>
        <w:t xml:space="preserve">## 4  66.40747 81.10617     0</w:t>
      </w:r>
      <w:r>
        <w:br/>
      </w:r>
      <w:r>
        <w:rPr>
          <w:rStyle w:val="VerbatimChar"/>
        </w:rPr>
        <w:t xml:space="preserve">## 5  69.07399 84.53739     0</w:t>
      </w:r>
      <w:r>
        <w:br/>
      </w:r>
      <w:r>
        <w:rPr>
          <w:rStyle w:val="VerbatimChar"/>
        </w:rPr>
        <w:t xml:space="preserve">## 8  77.57454 98.63425     0</w:t>
      </w:r>
      <w:r>
        <w:br/>
      </w:r>
      <w:r>
        <w:rPr>
          <w:rStyle w:val="VerbatimChar"/>
        </w:rPr>
        <w:t xml:space="preserve">## 11 67.20828 85.62172     0</w:t>
      </w:r>
      <w:r>
        <w:br/>
      </w:r>
      <w:r>
        <w:rPr>
          <w:rStyle w:val="VerbatimChar"/>
        </w:rPr>
        <w:t xml:space="preserve">## 16 69.23680 89.98705     0</w:t>
      </w:r>
    </w:p>
    <w:p>
      <w:pPr>
        <w:pStyle w:val="SourceCode"/>
      </w:pPr>
      <w:r>
        <w:rPr>
          <w:rStyle w:val="VerbatimChar"/>
        </w:rPr>
        <w:t xml:space="preserve">## [1] 0 0 0 0 0 0</w:t>
      </w:r>
      <w:r>
        <w:br/>
      </w:r>
      <w:r>
        <w:rPr>
          <w:rStyle w:val="VerbatimChar"/>
        </w:rPr>
        <w:t xml:space="preserve">## Levels: 0 1</w:t>
      </w:r>
    </w:p>
    <w:p>
      <w:pPr>
        <w:pStyle w:val="SourceCode"/>
      </w:pPr>
      <w:r>
        <w:rPr>
          <w:rStyle w:val="VerbatimChar"/>
        </w:rPr>
        <w:t xml:space="preserve">##    y_pred</w:t>
      </w:r>
      <w:r>
        <w:br/>
      </w:r>
      <w:r>
        <w:rPr>
          <w:rStyle w:val="VerbatimChar"/>
        </w:rPr>
        <w:t xml:space="preserve">##       0   1</w:t>
      </w:r>
      <w:r>
        <w:br/>
      </w:r>
      <w:r>
        <w:rPr>
          <w:rStyle w:val="VerbatimChar"/>
        </w:rPr>
        <w:t xml:space="preserve">##   0 186   6</w:t>
      </w:r>
      <w:r>
        <w:br/>
      </w:r>
      <w:r>
        <w:rPr>
          <w:rStyle w:val="VerbatimChar"/>
        </w:rPr>
        <w:t xml:space="preserve">##   1   4 179</w:t>
      </w:r>
    </w:p>
    <w:p>
      <w:pPr>
        <w:pStyle w:val="FirstParagraph"/>
      </w:pPr>
      <w:r>
        <w:drawing>
          <wp:inline>
            <wp:extent cx="4620126" cy="3696101"/>
            <wp:effectExtent b="0" l="0" r="0" t="0"/>
            <wp:docPr descr="" title="" id="1" name="Picture"/>
            <a:graphic>
              <a:graphicData uri="http://schemas.openxmlformats.org/drawingml/2006/picture">
                <pic:pic>
                  <pic:nvPicPr>
                    <pic:cNvPr descr="Assignment-9.2-IntroductionToMachineLearning_files/figure-docx/Visualising%20the%20Training%20set%20results%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ssignment-9.2-IntroductionToMachineLearning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21" Target="binary-classifier-data.csv" TargetMode="External" /><Relationship Type="http://schemas.openxmlformats.org/officeDocument/2006/relationships/hyperlink" Id="rId22" Target="trinary-classifier-data.csv" TargetMode="External" /></Relationships>
</file>

<file path=word/_rels/footnotes.xml.rels><?xml version="1.0" encoding="UTF-8"?>
<Relationships xmlns="http://schemas.openxmlformats.org/package/2006/relationships"><Relationship Type="http://schemas.openxmlformats.org/officeDocument/2006/relationships/hyperlink" Id="rId21" Target="binary-classifier-data.csv" TargetMode="External" /><Relationship Type="http://schemas.openxmlformats.org/officeDocument/2006/relationships/hyperlink" Id="rId22" Target="trinary-classifier-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9.2 - Intoduction to Machine Learning</dc:title>
  <dc:creator>edris safari</dc:creator>
  <cp:keywords/>
  <dcterms:created xsi:type="dcterms:W3CDTF">2020-02-09T22:38:43Z</dcterms:created>
  <dcterms:modified xsi:type="dcterms:W3CDTF">2020-02-09T22:38:43Z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2/7/2020</vt:lpwstr>
  </property>
  <property fmtid="{D5CDD505-2E9C-101B-9397-08002B2CF9AE}" pid="3" name="output">
    <vt:lpwstr/>
  </property>
</Properties>
</file>