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31646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106, Part II, Wednesday, June 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31646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Dehumidifiers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dehumidifiers. EPCA also requires the U.S. Department of Energy (DOE) to periodically determine whether more-stringent, amended standards would be technologically feasible and economically justified, and would save a significant amount of energy. In this document, DOE proposes amended energy conservation standards for different categories of residential dehumidifiers. This document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Synopsis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History of Standards Rulemaking for Residential Dehumidifiers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Product Classes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Savings in Operating Costs Compared To Increase in Price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 and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Definition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Preliminary Analysis Proposals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Comments and Responses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NOPR Proposals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Screened-Out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Remaining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 xml:space="preserve">Efficiency Levels </w:t>
      </w:r>
      <w:r>
        <w:rPr>
          <w:rFonts w:ascii="arial" w:eastAsia="arial" w:hAnsi="arial" w:cs="arial"/>
          <w:b/>
          <w:i w:val="0"/>
          <w:strike w:val="0"/>
          <w:noProof w:val="0"/>
          <w:color w:val="000000"/>
          <w:position w:val="0"/>
          <w:sz w:val="20"/>
          <w:u w:val="none"/>
          <w:vertAlign w:val="baseline"/>
        </w:rPr>
        <w:t> [*31647]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Baseline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Higher Energy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Manufacturer Production Cost Estimates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Product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Annual 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Energy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Maintenance and 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Product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Discount Rates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Base-Case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Inputs to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Rebuttable 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National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Forecasted Efficiency in the Base Case and Standards Cases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Net Present Value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Government Regulatory Impact Model (GRIM)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Government Regulatory Impact Model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Government Regulatory Impact Model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Monetizing Carbon Dioxide Emissions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Development of Social Cost of Carbon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Current Approach and Key Assumptions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Individual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Rebuttable Presumption Payback</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 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Consumer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Summary of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Trial Standard Levels Considered for Residential Dehumidifiers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Summary of Benefits and Costs (Annualized) of the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and Estimated Number of Small Entities Regulated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Methodology for Estimating the Number of Small Entities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Manufacturer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Industry Structure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Comparison of Large and Small Entities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and Estimate of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Significant Alternatives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le</w:t>
      </w:r>
      <w:bookmarkStart w:id="3" w:name="Bookmark__80_fr_31646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residential dehumidifiers, the subject of this notice.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Once complete, this rulemaking will satisfy this statutory provision.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notice, DOE proposes amended energy conservation standards for residential dehumidifiers. The proposed standards, which correspond to trial standard level 3 (described in section V.A), divide residential dehumidifiers into two categories: Portable and whole-home. The proposed minimum allowable integrated energy factor (IEF) standards, which are expressed in liters (L) of moisture removed per kilowatt-hour (kWh), are shown in Table I.1. These proposed standards, if adopted, would apply to all products listed in Table I.1 and manufactured in, or imported into, the United States on or after the date three years after the publication of the final rule for this rulemaking. n3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The current energy conservation standards for residential dehumidifiers went into effect on October 1, 2012. EPCA, as amended, provides that a "manufacturer shall not be required to apply new standards to a product with respect to which other new standards have been required during the prior 6-year period." (</w:t>
      </w:r>
      <w:hyperlink r:id="rId11" w:history="1">
        <w:r>
          <w:rPr>
            <w:rFonts w:ascii="arial" w:eastAsia="arial" w:hAnsi="arial" w:cs="arial"/>
            <w:b w:val="0"/>
            <w:i/>
            <w:strike w:val="0"/>
            <w:noProof w:val="0"/>
            <w:color w:val="0077CC"/>
            <w:position w:val="0"/>
            <w:sz w:val="20"/>
            <w:u w:val="single"/>
            <w:vertAlign w:val="baseline"/>
          </w:rPr>
          <w:t>42 U.S.C. 6295(m)(4)(B)</w:t>
        </w:r>
      </w:hyperlink>
      <w:r>
        <w:rPr>
          <w:rFonts w:ascii="arial" w:eastAsia="arial" w:hAnsi="arial" w:cs="arial"/>
          <w:b w:val="0"/>
          <w:i w:val="0"/>
          <w:strike w:val="0"/>
          <w:noProof w:val="0"/>
          <w:color w:val="000000"/>
          <w:position w:val="0"/>
          <w:sz w:val="20"/>
          <w:u w:val="none"/>
          <w:vertAlign w:val="baseline"/>
        </w:rPr>
        <w:t>) Thus, the proposed standards could not go into effect until October 1, 2018 at the earliest. DOE anticipates issuing a final rule on amended energy conservation standards for residential dehumidifiers in 2016. To ensure that the amended standards will not go into effect until after October 1, 2018, DOE is not requiring compliance with the new standards until three years after the publication of the final rule. TMPTABLE.019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I.1--Proposed Energy Conservation Standards for Residential</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Dehumidifiers</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Portable dehumidifier product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 or less</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30.01-45.00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 or more</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Whole-home dehumidifier product case volume (cubic feet)</w:t>
            </w:r>
          </w:p>
        </w:tc>
        <w:tc>
          <w:tcPr>
            <w:tcW w:w="1320" w:type="dxa"/>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or less</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7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8.0</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r>
    </w:tbl>
    <w:p>
      <w:pPr>
        <w:keepNext w:val="0"/>
        <w:numPr>
          <w:numId w:val="3"/>
        </w:numPr>
        <w:spacing w:before="120" w:after="0" w:line="260" w:lineRule="atLeast"/>
        <w:ind w:right="0"/>
        <w:jc w:val="both"/>
      </w:pPr>
      <w:r>
        <w:rPr>
          <w:b/>
          <w:i/>
          <w:sz w:val="20"/>
        </w:rPr>
        <w:t>mers</w:t>
      </w:r>
      <w:bookmarkStart w:id="4" w:name="Bookmark__80_fr_31646_2"/>
      <w:bookmarkEnd w:id="4"/>
      <w:r>
        <w:rPr>
          <w:rFonts w:ascii="arial" w:eastAsia="arial" w:hAnsi="arial" w:cs="arial"/>
          <w:b w:val="0"/>
          <w:i w:val="0"/>
          <w:strike w:val="0"/>
          <w:noProof w:val="0"/>
          <w:color w:val="000000"/>
          <w:position w:val="0"/>
          <w:sz w:val="20"/>
          <w:u w:val="none"/>
          <w:vertAlign w:val="baseline"/>
        </w:rPr>
        <w:t xml:space="preserve">Table I.2 presents DOE's evaluation of the economic impacts of the proposed standards on consumers of residential dehumidifiers, as measured by the average life-cycle cost (LCC) savings and the payback period (PBP). The average LCC savings are positive for all product classes and the PBP is significantly less than the average lifetimes for portable </w:t>
      </w:r>
      <w:r>
        <w:rPr>
          <w:rFonts w:ascii="arial" w:eastAsia="arial" w:hAnsi="arial" w:cs="arial"/>
          <w:b/>
          <w:i w:val="0"/>
          <w:strike w:val="0"/>
          <w:noProof w:val="0"/>
          <w:color w:val="000000"/>
          <w:position w:val="0"/>
          <w:sz w:val="20"/>
          <w:u w:val="none"/>
          <w:vertAlign w:val="baseline"/>
        </w:rPr>
        <w:t> [*31648] </w:t>
      </w:r>
      <w:r>
        <w:rPr>
          <w:rFonts w:ascii="arial" w:eastAsia="arial" w:hAnsi="arial" w:cs="arial"/>
          <w:b w:val="0"/>
          <w:i w:val="0"/>
          <w:strike w:val="0"/>
          <w:noProof w:val="0"/>
          <w:color w:val="000000"/>
          <w:position w:val="0"/>
          <w:sz w:val="20"/>
          <w:u w:val="none"/>
          <w:vertAlign w:val="baseline"/>
        </w:rPr>
        <w:t xml:space="preserve"> and whole-home residential dehumidifiers, which are approximately 11 and 19 years, respectively. n4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 Lifetimes are based on: </w:t>
      </w:r>
      <w:r>
        <w:rPr>
          <w:rFonts w:ascii="arial" w:eastAsia="arial" w:hAnsi="arial" w:cs="arial"/>
          <w:b w:val="0"/>
          <w:i/>
          <w:strike w:val="0"/>
          <w:noProof w:val="0"/>
          <w:color w:val="000000"/>
          <w:position w:val="0"/>
          <w:sz w:val="20"/>
          <w:u w:val="none"/>
          <w:vertAlign w:val="baseline"/>
        </w:rPr>
        <w:t>28th Annual Portrait of the U.S. Appliance Industry</w:t>
      </w:r>
      <w:r>
        <w:rPr>
          <w:rFonts w:ascii="arial" w:eastAsia="arial" w:hAnsi="arial" w:cs="arial"/>
          <w:b w:val="0"/>
          <w:i w:val="0"/>
          <w:strike w:val="0"/>
          <w:noProof w:val="0"/>
          <w:color w:val="000000"/>
          <w:position w:val="0"/>
          <w:sz w:val="20"/>
          <w:u w:val="none"/>
          <w:vertAlign w:val="baseline"/>
        </w:rPr>
        <w:t xml:space="preserve">, Appliance Magazine, Sept. 2005, at 65; Toru Kubo, Harvey Sachs, and Steve Nadel, </w:t>
      </w:r>
      <w:r>
        <w:rPr>
          <w:rFonts w:ascii="arial" w:eastAsia="arial" w:hAnsi="arial" w:cs="arial"/>
          <w:b w:val="0"/>
          <w:i/>
          <w:strike w:val="0"/>
          <w:noProof w:val="0"/>
          <w:color w:val="000000"/>
          <w:position w:val="0"/>
          <w:sz w:val="20"/>
          <w:u w:val="none"/>
          <w:vertAlign w:val="baseline"/>
        </w:rPr>
        <w:t>Opportunities for New Appliance and Equipment Efficiency Standards: Energy and Economic Savings Beyond Current Standards Programs</w:t>
      </w:r>
      <w:r>
        <w:rPr>
          <w:rFonts w:ascii="arial" w:eastAsia="arial" w:hAnsi="arial" w:cs="arial"/>
          <w:b w:val="0"/>
          <w:i w:val="0"/>
          <w:strike w:val="0"/>
          <w:noProof w:val="0"/>
          <w:color w:val="000000"/>
          <w:position w:val="0"/>
          <w:sz w:val="20"/>
          <w:u w:val="none"/>
          <w:vertAlign w:val="baseline"/>
        </w:rPr>
        <w:t xml:space="preserve">, American Council for an Energy Efficient Economy (Sept. 2001); Northeast Energy Star Lighting and Appliance, </w:t>
      </w:r>
      <w:r>
        <w:rPr>
          <w:rFonts w:ascii="arial" w:eastAsia="arial" w:hAnsi="arial" w:cs="arial"/>
          <w:b w:val="0"/>
          <w:i/>
          <w:strike w:val="0"/>
          <w:noProof w:val="0"/>
          <w:color w:val="000000"/>
          <w:position w:val="0"/>
          <w:sz w:val="20"/>
          <w:u w:val="none"/>
          <w:vertAlign w:val="baseline"/>
        </w:rPr>
        <w:t>Dehumidifiers</w:t>
      </w:r>
      <w:r>
        <w:rPr>
          <w:rFonts w:ascii="arial" w:eastAsia="arial" w:hAnsi="arial" w:cs="arial"/>
          <w:b w:val="0"/>
          <w:i w:val="0"/>
          <w:strike w:val="0"/>
          <w:noProof w:val="0"/>
          <w:color w:val="000000"/>
          <w:position w:val="0"/>
          <w:sz w:val="20"/>
          <w:u w:val="none"/>
          <w:vertAlign w:val="baseline"/>
        </w:rPr>
        <w:t xml:space="preserve">, (Available at </w:t>
      </w:r>
      <w:hyperlink r:id="rId12" w:history="1">
        <w:r>
          <w:rPr>
            <w:rFonts w:ascii="arial" w:eastAsia="arial" w:hAnsi="arial" w:cs="arial"/>
            <w:b w:val="0"/>
            <w:i/>
            <w:strike w:val="0"/>
            <w:noProof w:val="0"/>
            <w:color w:val="0077CC"/>
            <w:position w:val="0"/>
            <w:sz w:val="20"/>
            <w:u w:val="single"/>
            <w:vertAlign w:val="baseline"/>
          </w:rPr>
          <w:t>http://www.myenergystar.com/Dehumidifiers.aspx</w:t>
        </w:r>
      </w:hyperlink>
      <w:r>
        <w:rPr>
          <w:rFonts w:ascii="arial" w:eastAsia="arial" w:hAnsi="arial" w:cs="arial"/>
          <w:b w:val="0"/>
          <w:i w:val="0"/>
          <w:strike w:val="0"/>
          <w:noProof w:val="0"/>
          <w:color w:val="000000"/>
          <w:position w:val="0"/>
          <w:sz w:val="20"/>
          <w:u w:val="none"/>
          <w:vertAlign w:val="baseline"/>
        </w:rPr>
        <w:t>) (last visited Nov. 14, 2014). TMPTABLE.020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Dehumidifiers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LCC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Dehumidifier: &lt;/= 30.00 pints/day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Dehumidifier: 30.01-45.00 pints/day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Dehumidifier: &gt;45.00 pints/day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Whole-home Dehumidifier: &lt;/= 8ft(3M)</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Whole-home Dehumidifier: &gt;8ft(3M)</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NOPR.</w:t>
      </w:r>
    </w:p>
    <w:p>
      <w:pPr>
        <w:keepNext w:val="0"/>
        <w:numPr>
          <w:numId w:val="4"/>
        </w:numPr>
        <w:spacing w:before="120" w:after="0" w:line="260" w:lineRule="atLeast"/>
        <w:ind w:right="0"/>
        <w:jc w:val="both"/>
      </w:pPr>
      <w:bookmarkStart w:id="5" w:name="Bookmark__80_fr_31646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8.43 percent, n5 DOE estimates that the INPV for manufacturers of residential dehumidifiers is $ 186.5 million. n6 Under the proposed standards, DOE expects that manufacturers may lose up to 18.7 percent of their INPV, which is approximately $ 34.9 million. Additionally, based on DOE's interviews with the manufacturers of residential dehumidifiers, DOE does not expect significant impacts on manufacturing capacity or loss of employment for the industry as a whole.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 The real discount rate is the weighted-average cost of capital derived from industry financials and modified based on feedback received during confidential interviews with manufacturers.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All monetary values in this section are expressed in 2013 dollars; discounted values are discounted to 2014 unless explicitly stated otherwise.</w:t>
      </w:r>
    </w:p>
    <w:p>
      <w:pPr>
        <w:keepNext w:val="0"/>
        <w:numPr>
          <w:numId w:val="5"/>
        </w:numPr>
        <w:spacing w:before="120" w:after="0" w:line="260" w:lineRule="atLeast"/>
        <w:ind w:right="0"/>
        <w:jc w:val="both"/>
      </w:pPr>
      <w:bookmarkStart w:id="6" w:name="Bookmark__80_fr_31646_4"/>
      <w:bookmarkEnd w:id="6"/>
      <w:r>
        <w:rPr>
          <w:rFonts w:ascii="arial" w:eastAsia="arial" w:hAnsi="arial" w:cs="arial"/>
          <w:b w:val="0"/>
          <w:i w:val="0"/>
          <w:strike w:val="0"/>
          <w:noProof w:val="0"/>
          <w:color w:val="000000"/>
          <w:position w:val="0"/>
          <w:sz w:val="20"/>
          <w:u w:val="none"/>
          <w:vertAlign w:val="baseline"/>
        </w:rPr>
        <w:t>DOE's analyses indicate that the proposed standards would save a significant amount of energy. The lifetime full-fuel-cycle (FFC) energy savings for residential dehumidifiers purchased in the 30-year period that begins in the first full year of compliance with the amended standards (2019-2048) amount to 0.32 quads. n7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 A quad is equal to 10&lt;15&gt; British thermal units (Btu).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coal, natural gas, petroleum fuels), and thus presents a more complete picture of the impacts of energy efficiency standards. For more information on the FFC metric, see section IV.H.1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for the proposed residential dehumidifier standards ranges from $ 1.04 billion (at a 7-percent discount rate) to $ 2.27 billion (at a 3-percent discount rate). This NPV expresses the estimated total value of future operating-cost savings minus the estimated increased product costs for residential dehumidifiers purchased in 2019-2048.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proposed standards would have significant environmental benefits. The energy savings described above (for dehumidifiers purchased in the 2019-2048 period) are estimated to result in cumulative emission reductions of 19.3 million metric tons (Mt) n8 of carbon dioxide (CO[2]), 85.9 thousand tons of methane (CH[4]), 16.0 thousand tons of sulfur dioxide (SO[2]), 28.8 thousand tons of nitrogen oxides (NO[X]), 0.3 thousand tons of nitrous oxide (N[2] O), and 0.05 ton of mercury (Hg). n9 The cumulative reduction in CO[2] emissions through 2030 amounts to 5.9 Mt, which is equivalent to the emissions resulting from the annual electricity use of 0.8 million homes.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A metric ton is equivalent to 1.1 short tons. Results for emissions other than CO[2]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 DOE calculated emissions reductions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n10 The derivation of the SCC values is discussed in section IV.L of this notice. Using discount rates appropriate for each set of SCC values, DOE estimates the present monetary value of the CO[2] emissions reduction is between $ 0.14 billion and $ 1.93 billion, DOE also estimates the present monetary value of the NO[X] emissions reduction, is $ 0.04 billion at a 7-percent discount rate and $ 0.10 billion at a 3-percent discount rate. n11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(November 2013) (Available at: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 DOE is currently investigating valuation of avoided Hg and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Table I.3 summarizes the national economic costs and benefits expected to result from the proposed standards for residential dehumidifiers. </w:t>
      </w:r>
      <w:r>
        <w:rPr>
          <w:rFonts w:ascii="arial" w:eastAsia="arial" w:hAnsi="arial" w:cs="arial"/>
          <w:b/>
          <w:i w:val="0"/>
          <w:strike w:val="0"/>
          <w:noProof w:val="0"/>
          <w:color w:val="000000"/>
          <w:position w:val="0"/>
          <w:sz w:val="20"/>
          <w:u w:val="none"/>
          <w:vertAlign w:val="baseline"/>
        </w:rPr>
        <w:t> [*31649] </w:t>
      </w:r>
      <w:r>
        <w:rPr>
          <w:rFonts w:ascii="arial" w:eastAsia="arial" w:hAnsi="arial" w:cs="arial"/>
          <w:b w:val="0"/>
          <w:i w:val="0"/>
          <w:strike w:val="0"/>
          <w:noProof w:val="0"/>
          <w:color w:val="000000"/>
          <w:position w:val="0"/>
          <w:sz w:val="20"/>
          <w:u w:val="none"/>
          <w:vertAlign w:val="baseline"/>
        </w:rPr>
        <w:t xml:space="preserve"> TMPTABLE.021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 for Residential Dehumidifiers *</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56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($ 12.0/t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($ 40.5/t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($ 62.4/t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($ 119/t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residential dehumidifiers shipped in 2019-2048. These results include benefits to consumers which accrue after 2048 from the products purchased in 2019-2048. The incremental costs account for the incremental variable and fixed costs incurred by manufacturers due to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($ 40.5/t in 2015).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today's proposed standards, for products sold in 2019-2048, can also be expressed in terms of annualized values. The monetary values for the total annualized net benefits are the sum of: (1) The national economic value of the benefits in reduced operating costs, minus (2) the increase in product purchase and installation costs, plus (3) the value of the benefits of CO[2] and NO[X] emission reductions, all annualized. n12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n12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2020 or 2030), and then discounted the present value from each year to 2014. The calculation uses discount rates of 3 and 7 percent for all costs and benefits except for the value of CO[2] reductions, for which DOE used case-specific discount rates, as shown in Table I.3. DOE then calculated the fixed annual payment over a 30-year period, starting in the compliance year, that yields the same present value.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DOE believes that the benefits of operating cost savings and CO[2] emission reductions are both important, two issues should be considered.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residential dehumidifiers shipped in 2019-2048. Because CO[2] emissions have a very long residence time in the atmosphere, n13 the SCC values in future years reflect future CO[2] -emissions impacts that continue well beyond 2100.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n13 The atmospheric lifetime of CO[2] is estimated of the order of 30-95 years. Mark Z. Jacobson, </w:t>
      </w:r>
      <w:r>
        <w:rPr>
          <w:rFonts w:ascii="arial" w:eastAsia="arial" w:hAnsi="arial" w:cs="arial"/>
          <w:b w:val="0"/>
          <w:i/>
          <w:strike w:val="0"/>
          <w:noProof w:val="0"/>
          <w:color w:val="000000"/>
          <w:position w:val="0"/>
          <w:sz w:val="20"/>
          <w:u w:val="none"/>
          <w:vertAlign w:val="baseline"/>
        </w:rPr>
        <w:t>Correction to "Control of fossil-fuel particulate black carbon and organic matter, possibly the most effective method of slowing global warming,"</w:t>
      </w:r>
      <w:r>
        <w:rPr>
          <w:rFonts w:ascii="arial" w:eastAsia="arial" w:hAnsi="arial" w:cs="arial"/>
          <w:b w:val="0"/>
          <w:i w:val="0"/>
          <w:strike w:val="0"/>
          <w:noProof w:val="0"/>
          <w:color w:val="000000"/>
          <w:position w:val="0"/>
          <w:sz w:val="20"/>
          <w:u w:val="none"/>
          <w:vertAlign w:val="baseline"/>
        </w:rPr>
        <w:t xml:space="preserve"> 110 J. Geophys. Res. D14105 (2005).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are shown in Table I.4. The results under the primary estimate are as follows. Using a 7-percent discount rate for benefits and costs other than CO[2] reduction (for which DOE used a 3-percent discount rate along with the average SCC series that has a value of $ 40.5/t in 2015), n14 the estimated cost of the standards proposed in today's rule is $ 12.6 million per year in increased equipment costs, while the estimated benefits are $ 122.0 million per year in reduced equipment operating costs, $ 35.9 million per year in CO[2] reductions, and $ 4.6 million per year in reduced NO[X] emissions. In this case, the net benefit amounts to $ 150 million per year. Using a 3-percent discount rate for all benefits and costs and the average SCC series that has a value of $ 40.5/t in 2015, the estimated cost of the standards proposed in today's rule is $ 12.5 million per year in increased equipment costs, while the estimated benefits are $ 142.7 million per year in reduced operating costs, $ 35.9 million per year in CO[2] reductions, and $ 6.0 million per year in reduced NO[X] emissions. In this case, the net benefit amounts to $ 172 million per year.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n14 DOE used a 3-percent discount rate because the SCC values for the series used in the calculation were derived using a 3-percent discount rate (see section IV.L). </w:t>
      </w:r>
      <w:r>
        <w:rPr>
          <w:rFonts w:ascii="arial" w:eastAsia="arial" w:hAnsi="arial" w:cs="arial"/>
          <w:b/>
          <w:i w:val="0"/>
          <w:strike w:val="0"/>
          <w:noProof w:val="0"/>
          <w:color w:val="000000"/>
          <w:position w:val="0"/>
          <w:sz w:val="20"/>
          <w:u w:val="none"/>
          <w:vertAlign w:val="baseline"/>
        </w:rPr>
        <w:t> [*31650] </w:t>
      </w:r>
      <w:r>
        <w:rPr>
          <w:rFonts w:ascii="arial" w:eastAsia="arial" w:hAnsi="arial" w:cs="arial"/>
          <w:b w:val="0"/>
          <w:i w:val="0"/>
          <w:strike w:val="0"/>
          <w:noProof w:val="0"/>
          <w:color w:val="000000"/>
          <w:position w:val="0"/>
          <w:sz w:val="20"/>
          <w:u w:val="none"/>
          <w:vertAlign w:val="baseline"/>
        </w:rPr>
        <w:t xml:space="preserve"> TMPTABLE.022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52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Residential Dehumidifiers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 to 238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 to 231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 to 244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 to 260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 to 251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 to 269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Costs</w:t>
            </w: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 to 225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to 218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 to 231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to 247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 to 239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 to 255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dehumidifiers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Estimate, and High Estimate,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IV.F.1 of this notice.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($ 40.5/t in 2015). In the rows labeled "7% plus CO[2] range" and "3% plus CO[2] range," the operating cost and NO[X] benefits are calculated using the labeled discount rate, and those values are added to the full range of CO[2] values.</w:t>
      </w:r>
    </w:p>
    <w:p>
      <w:pPr>
        <w:keepNext w:val="0"/>
        <w:numPr>
          <w:numId w:val="6"/>
        </w:numPr>
        <w:spacing w:before="120" w:after="0" w:line="260" w:lineRule="atLeast"/>
        <w:ind w:right="0"/>
        <w:jc w:val="both"/>
      </w:pPr>
      <w:bookmarkStart w:id="7" w:name="Bookmark__80_fr_31646_5"/>
      <w:bookmarkEnd w:id="7"/>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levels are already commercially available for all product classes covered by today's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also considered more stringent energy efficiency levels as potential standards, and is still considering them in this rulemaking. However, DOE has tentatively concluded that the potential burdens of the more-stringent energy efficiency levels would outweigh the projected benefits. Based on consideration of the public comments DOE receives in response to this notice and related information collected and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numPr>
          <w:numId w:val="7"/>
        </w:numPr>
        <w:spacing w:before="120" w:after="0" w:line="260" w:lineRule="atLeast"/>
        <w:ind w:right="0"/>
        <w:jc w:val="both"/>
      </w:pPr>
      <w:bookmarkStart w:id="8" w:name="Bookmark__80_fr_31646_6"/>
      <w:bookmarkEnd w:id="8"/>
      <w:r>
        <w:rPr>
          <w:rFonts w:ascii="arial" w:eastAsia="arial" w:hAnsi="arial" w:cs="arial"/>
          <w:b w:val="0"/>
          <w:i w:val="0"/>
          <w:strike w:val="0"/>
          <w:noProof w:val="0"/>
          <w:color w:val="000000"/>
          <w:position w:val="0"/>
          <w:sz w:val="20"/>
          <w:u w:val="none"/>
          <w:vertAlign w:val="baseline"/>
        </w:rPr>
        <w:t>The following section briefly discusses the statutory authority underlying today's proposal, as well as some of the relevant historical background related to the establishment of standards for residential dehumidifiers.</w:t>
      </w:r>
    </w:p>
    <w:p>
      <w:pPr>
        <w:numPr>
          <w:numId w:val="8"/>
        </w:numPr>
        <w:spacing w:before="120" w:line="240" w:lineRule="atLeast"/>
      </w:pPr>
      <w:bookmarkStart w:id="9" w:name="Bookmark__80_fr_31646_7"/>
      <w:bookmarkEnd w:id="9"/>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Part B of EPCA established the Energy Conservation Program for Consumer Products Other Than Automobiles, a program covering most major household appliances (collectively referred to as "covered products"), which includes the types of residential dehumidifiers that are the subject of this rulemaking. (</w:t>
      </w:r>
      <w:hyperlink r:id="rId14" w:history="1">
        <w:r>
          <w:rPr>
            <w:rFonts w:ascii="arial" w:eastAsia="arial" w:hAnsi="arial" w:cs="arial"/>
            <w:b w:val="0"/>
            <w:i/>
            <w:strike w:val="0"/>
            <w:noProof w:val="0"/>
            <w:color w:val="0077CC"/>
            <w:position w:val="0"/>
            <w:sz w:val="20"/>
            <w:u w:val="single"/>
            <w:vertAlign w:val="baseline"/>
          </w:rPr>
          <w:t>42 U.S.C. 2(a)</w:t>
        </w:r>
      </w:hyperlink>
      <w:r>
        <w:rPr>
          <w:rFonts w:ascii="arial" w:eastAsia="arial" w:hAnsi="arial" w:cs="arial"/>
          <w:b w:val="0"/>
          <w:i w:val="0"/>
          <w:strike w:val="0"/>
          <w:noProof w:val="0"/>
          <w:color w:val="000000"/>
          <w:position w:val="0"/>
          <w:sz w:val="20"/>
          <w:u w:val="none"/>
          <w:vertAlign w:val="baseline"/>
        </w:rPr>
        <w:t xml:space="preserve">(6295(cc))) EPCA, as amended, prescribes energy conservation </w:t>
      </w:r>
      <w:r>
        <w:rPr>
          <w:rFonts w:ascii="arial" w:eastAsia="arial" w:hAnsi="arial" w:cs="arial"/>
          <w:b/>
          <w:i w:val="0"/>
          <w:strike w:val="0"/>
          <w:noProof w:val="0"/>
          <w:color w:val="000000"/>
          <w:position w:val="0"/>
          <w:sz w:val="20"/>
          <w:u w:val="none"/>
          <w:vertAlign w:val="baseline"/>
        </w:rPr>
        <w:t> [*31651] </w:t>
      </w:r>
      <w:r>
        <w:rPr>
          <w:rFonts w:ascii="arial" w:eastAsia="arial" w:hAnsi="arial" w:cs="arial"/>
          <w:b w:val="0"/>
          <w:i w:val="0"/>
          <w:strike w:val="0"/>
          <w:noProof w:val="0"/>
          <w:color w:val="000000"/>
          <w:position w:val="0"/>
          <w:sz w:val="20"/>
          <w:u w:val="none"/>
          <w:vertAlign w:val="baseline"/>
        </w:rPr>
        <w:t xml:space="preserve"> standards for residential dehumidifiers n15 manufactured on or after October 1, 2007, and more stringent energy conservation standards for residential dehumidifiers manufactured on or after October 1, 2012. (</w:t>
      </w:r>
      <w:hyperlink r:id="rId11" w:history="1">
        <w:r>
          <w:rPr>
            <w:rFonts w:ascii="arial" w:eastAsia="arial" w:hAnsi="arial" w:cs="arial"/>
            <w:b w:val="0"/>
            <w:i/>
            <w:strike w:val="0"/>
            <w:noProof w:val="0"/>
            <w:color w:val="0077CC"/>
            <w:position w:val="0"/>
            <w:sz w:val="20"/>
            <w:u w:val="single"/>
            <w:vertAlign w:val="baseline"/>
          </w:rPr>
          <w:t>42 U.S.C. 6295(cc)</w: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established energy conservation standards for a covered product. Under this requirement, such review must be conducted no later than 6 years from the issuance of a final rule establishing or amending a standard for a covered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 Dehumidifiers are defined as self-contained, electrically operated, and mechanically encased assemblies consisting of: (1) A refrigerated surface (evaporator) that condenses moisture from the atmosphere; (2) a refrigerating system, including an electric motor; (3) an air-circulating fan; and (4) a means for collecting or disposing of the condensate. (</w:t>
      </w:r>
      <w:hyperlink r:id="rId9" w:history="1">
        <w:r>
          <w:rPr>
            <w:rFonts w:ascii="arial" w:eastAsia="arial" w:hAnsi="arial" w:cs="arial"/>
            <w:b w:val="0"/>
            <w:i/>
            <w:strike w:val="0"/>
            <w:noProof w:val="0"/>
            <w:color w:val="0077CC"/>
            <w:position w:val="0"/>
            <w:sz w:val="20"/>
            <w:u w:val="single"/>
            <w:vertAlign w:val="baseline"/>
          </w:rPr>
          <w:t>42 U.S.C. 6291(34)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5" w:history="1">
        <w:r>
          <w:rPr>
            <w:rFonts w:ascii="arial" w:eastAsia="arial" w:hAnsi="arial" w:cs="arial"/>
            <w:b w:val="0"/>
            <w:i/>
            <w:strike w:val="0"/>
            <w:noProof w:val="0"/>
            <w:color w:val="0077CC"/>
            <w:position w:val="0"/>
            <w:sz w:val="20"/>
            <w:u w:val="single"/>
            <w:vertAlign w:val="baseline"/>
          </w:rPr>
          <w:t>42 U.S.C. 6293(b)</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5"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residential dehumidifiers currently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residential dehumidifiers, if no test procedure has been established for the product, or (2) if DOE determines by rule that the proposed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and after receiving comments on the proposed standard,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by, to the greatest extent practicable, considering the following seven factors: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products in the type (or class) compared to any increase in the price, initial charges, or maintenance expenses for the covered products that are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products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imposition of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under this section if the Secretary finds (and publishes such finding) that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at the time of the Secretary's finding."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 standard for a covered product that has two or more subcategories. DOE must specify a different standard level for a type or class of covered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6" w:history="1">
        <w:r>
          <w:rPr>
            <w:rFonts w:ascii="arial" w:eastAsia="arial" w:hAnsi="arial" w:cs="arial"/>
            <w:b w:val="0"/>
            <w:i/>
            <w:strike w:val="0"/>
            <w:noProof w:val="0"/>
            <w:color w:val="0077CC"/>
            <w:position w:val="0"/>
            <w:sz w:val="20"/>
            <w:u w:val="single"/>
            <w:vertAlign w:val="baseline"/>
          </w:rPr>
          <w:t>42 U.S.C. 6294(q)(1)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incorporate standby mode and </w:t>
      </w:r>
      <w:r>
        <w:rPr>
          <w:rFonts w:ascii="arial" w:eastAsia="arial" w:hAnsi="arial" w:cs="arial"/>
          <w:b/>
          <w:i w:val="0"/>
          <w:strike w:val="0"/>
          <w:noProof w:val="0"/>
          <w:color w:val="000000"/>
          <w:position w:val="0"/>
          <w:sz w:val="20"/>
          <w:u w:val="none"/>
          <w:vertAlign w:val="baseline"/>
        </w:rPr>
        <w:t> [*31652] </w:t>
      </w:r>
      <w:r>
        <w:rPr>
          <w:rFonts w:ascii="arial" w:eastAsia="arial" w:hAnsi="arial" w:cs="arial"/>
          <w:b w:val="0"/>
          <w:i w:val="0"/>
          <w:strike w:val="0"/>
          <w:noProof w:val="0"/>
          <w:color w:val="000000"/>
          <w:position w:val="0"/>
          <w:sz w:val="20"/>
          <w:u w:val="none"/>
          <w:vertAlign w:val="baseline"/>
        </w:rPr>
        <w:t xml:space="preserve">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for residential dehumidifiers address standby mode and off mode energy use. In this rulemaking, DOE intends to adopt a single energy conservation standard that addresses active, off, and standby modes.</w:t>
      </w:r>
    </w:p>
    <w:p>
      <w:pPr>
        <w:numPr>
          <w:numId w:val="11"/>
        </w:numPr>
        <w:spacing w:before="120" w:line="240" w:lineRule="atLeast"/>
      </w:pPr>
      <w:bookmarkStart w:id="10" w:name="Bookmark__80_fr_31646_8"/>
      <w:bookmarkEnd w:id="10"/>
    </w:p>
    <w:p>
      <w:pPr>
        <w:keepNext w:val="0"/>
        <w:numPr>
          <w:numId w:val="12"/>
        </w:numPr>
        <w:spacing w:before="120" w:after="0" w:line="260" w:lineRule="atLeast"/>
        <w:ind w:right="0"/>
        <w:jc w:val="both"/>
      </w:pPr>
      <w:bookmarkStart w:id="11" w:name="Bookmark__80_fr_31646_9"/>
      <w:bookmarkEnd w:id="11"/>
      <w:r>
        <w:rPr>
          <w:rFonts w:ascii="arial" w:eastAsia="arial" w:hAnsi="arial" w:cs="arial"/>
          <w:b w:val="0"/>
          <w:i w:val="0"/>
          <w:strike w:val="0"/>
          <w:noProof w:val="0"/>
          <w:color w:val="000000"/>
          <w:position w:val="0"/>
          <w:sz w:val="20"/>
          <w:u w:val="none"/>
          <w:vertAlign w:val="baseline"/>
        </w:rPr>
        <w:t>Current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prescribes energy conservation standards for residential dehumidifiers manufactured on or after October 1, 2012. In a final rule published on March 23, 2009, DOE codified these standards at </w:t>
      </w:r>
      <w:hyperlink r:id="rId18" w:history="1">
        <w:r>
          <w:rPr>
            <w:rFonts w:ascii="arial" w:eastAsia="arial" w:hAnsi="arial" w:cs="arial"/>
            <w:b w:val="0"/>
            <w:i/>
            <w:strike w:val="0"/>
            <w:noProof w:val="0"/>
            <w:color w:val="0077CC"/>
            <w:position w:val="0"/>
            <w:sz w:val="20"/>
            <w:u w:val="single"/>
            <w:vertAlign w:val="baseline"/>
          </w:rPr>
          <w:t>10 CFR 430.32(v)(2)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74 FR 12058.</w:t>
        </w:r>
      </w:hyperlink>
      <w:r>
        <w:rPr>
          <w:rFonts w:ascii="arial" w:eastAsia="arial" w:hAnsi="arial" w:cs="arial"/>
          <w:b w:val="0"/>
          <w:i w:val="0"/>
          <w:strike w:val="0"/>
          <w:noProof w:val="0"/>
          <w:color w:val="000000"/>
          <w:position w:val="0"/>
          <w:sz w:val="20"/>
          <w:u w:val="none"/>
          <w:vertAlign w:val="baseline"/>
        </w:rPr>
        <w:t xml:space="preserve"> The current standards are set forth in Table II.1 below. TMPTABLE.023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II.1--Federal Energy Efficiency Standards for Residential Dehumidifiers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312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 *</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factor (EF) **</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35.00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35.01-45.00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45.01-54.00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54.01-75.00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 or more</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Capacity in pints/day is measured according to the current DOE test procedure.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EF is a measure of the water removed from the air per unit of energy consumed by a dehumidifier and is calculated according to the current DOE test procedure.</w:t>
      </w:r>
    </w:p>
    <w:p>
      <w:pPr>
        <w:keepNext w:val="0"/>
        <w:numPr>
          <w:numId w:val="12"/>
        </w:numPr>
        <w:spacing w:before="120" w:after="0" w:line="260" w:lineRule="atLeast"/>
        <w:ind w:right="0"/>
        <w:jc w:val="both"/>
      </w:pPr>
      <w:bookmarkStart w:id="12" w:name="Bookmark__80_fr_31646_10"/>
      <w:bookmarkEnd w:id="12"/>
      <w:r>
        <w:rPr>
          <w:rFonts w:ascii="arial" w:eastAsia="arial" w:hAnsi="arial" w:cs="arial"/>
          <w:b w:val="0"/>
          <w:i w:val="0"/>
          <w:strike w:val="0"/>
          <w:noProof w:val="0"/>
          <w:color w:val="000000"/>
          <w:position w:val="0"/>
          <w:sz w:val="20"/>
          <w:u w:val="none"/>
          <w:vertAlign w:val="baseline"/>
        </w:rPr>
        <w:t>History of Standards Rulemaking for Residential Dehumidifiers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amended by the Energy Policy Act of 2005 (EPACT 2005), EPCA established the first energy conservation standards for residential dehumidifiers manufactured as of October 1, 2007, based on the EF metric. EISA 2007 subsequently amended EPCA to prescribe new energy conservation standards for dehumidifiers manufactured on or after October 1, 2012. In a final rule published on March 23, 2009, DOE codified the standards at </w:t>
      </w:r>
      <w:hyperlink r:id="rId18" w:history="1">
        <w:r>
          <w:rPr>
            <w:rFonts w:ascii="arial" w:eastAsia="arial" w:hAnsi="arial" w:cs="arial"/>
            <w:b w:val="0"/>
            <w:i/>
            <w:strike w:val="0"/>
            <w:noProof w:val="0"/>
            <w:color w:val="0077CC"/>
            <w:position w:val="0"/>
            <w:sz w:val="20"/>
            <w:u w:val="single"/>
            <w:vertAlign w:val="baseline"/>
          </w:rPr>
          <w:t>10 CFR 430.32(v)(2)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74 FR 12058.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initiated today's rulemaking pursuant to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which requires DOE, no later than 6 years after issuance of any final rule establishing or amending a standard, to publish either a notice of determination that standards for the product do not need to be amended, or a NOPR that includes new proposed energy conservation standards. As noted above, DOE issued the last final rule for residential dehumidifiers on March 23,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initiated this rulemaking by issuing an analytical Framework Document, "Energy Conservation Standards Rulemaking Framework Document for Residential Dehumidifiers." </w:t>
      </w:r>
      <w:hyperlink r:id="rId20" w:history="1">
        <w:r>
          <w:rPr>
            <w:rFonts w:ascii="arial" w:eastAsia="arial" w:hAnsi="arial" w:cs="arial"/>
            <w:b w:val="0"/>
            <w:i/>
            <w:strike w:val="0"/>
            <w:noProof w:val="0"/>
            <w:color w:val="0077CC"/>
            <w:position w:val="0"/>
            <w:sz w:val="20"/>
            <w:u w:val="single"/>
            <w:vertAlign w:val="baseline"/>
          </w:rPr>
          <w:t>77 FR 49739</w:t>
        </w:r>
      </w:hyperlink>
      <w:r>
        <w:rPr>
          <w:rFonts w:ascii="arial" w:eastAsia="arial" w:hAnsi="arial" w:cs="arial"/>
          <w:b w:val="0"/>
          <w:i w:val="0"/>
          <w:strike w:val="0"/>
          <w:noProof w:val="0"/>
          <w:color w:val="000000"/>
          <w:position w:val="0"/>
          <w:sz w:val="20"/>
          <w:u w:val="none"/>
          <w:vertAlign w:val="baseline"/>
        </w:rPr>
        <w:t xml:space="preserve"> (Aug. 17, 2012). The Framework Document explained the issues, analyses, and process that DOE anticipated using to develop energy conservation standards for residential dehumidifiers.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held a public meeting on September 24, 2012, to solicit comments from interested parties regarding the Framework Document and DOE's proposed analytical approach. DOE sought feedback from interested parties on these subjects and provided information regarding the rulemaking process that DOE would follow. Interested parties discussed the following major issues at the public meeting: Rulemaking schedule; test procedure revisions; product classes; technology options; efficiency levels (ELs); and approaches for each of the analyses performed by DOE as part of the rulemaking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Comments received following the publication of the framework document helped DOE identify and resolve issues related to the subsequent preliminary analysis. In the preliminary analysis, DOE conducted in-depth technical analyses in the following areas: (1) Engineering; (2) markups to determine product price; (3) energy use; (4) life-cycle cost and payback period; and (5) national impacts. The preliminary technical support document (TSD) that presented the methodology and results of each of these analyses is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;D=EERE-2012-BT-STD-0027-0015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conducted, and included in the preliminary TSD, several other analyses that supported the major analyses or were expanded upon for today's NOPR. These analyses included: (1) The market and technology assessment; (2) the screening analysis, which contributes to the engineering analysis; and (3) the shipments analysis, n16 which contributes to the LCC and PBP analysis and national impact analysis (NIA). In addition to these analyses, DOE began preliminary work on the manufacturer impact analysis and identified the methods to be used for the consumer subgroup analysis, the emissions analysis, the employment impact analysis, the regulatory impact analysis, and the utility impact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n16 Industry data track shipments from manufacturers into the distribution chain. Data on national unit retail sales are lacking, but are presumed to be close to shipments under normal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published a notice of public meeting and availability of the preliminary TSD on May 22, 2014. </w:t>
      </w:r>
      <w:hyperlink r:id="rId22" w:history="1">
        <w:r>
          <w:rPr>
            <w:rFonts w:ascii="arial" w:eastAsia="arial" w:hAnsi="arial" w:cs="arial"/>
            <w:b w:val="0"/>
            <w:i/>
            <w:strike w:val="0"/>
            <w:noProof w:val="0"/>
            <w:color w:val="0077CC"/>
            <w:position w:val="0"/>
            <w:sz w:val="20"/>
            <w:u w:val="single"/>
            <w:vertAlign w:val="baseline"/>
          </w:rPr>
          <w:t>79 FR 29380.</w:t>
        </w:r>
      </w:hyperlink>
      <w:r>
        <w:rPr>
          <w:rFonts w:ascii="arial" w:eastAsia="arial" w:hAnsi="arial" w:cs="arial"/>
          <w:b w:val="0"/>
          <w:i w:val="0"/>
          <w:strike w:val="0"/>
          <w:noProof w:val="0"/>
          <w:color w:val="000000"/>
          <w:position w:val="0"/>
          <w:sz w:val="20"/>
          <w:u w:val="none"/>
          <w:vertAlign w:val="baseline"/>
        </w:rPr>
        <w:t xml:space="preserve"> DOE subsequently held a public meeting on June 13, 2014, to discuss and receive comments on the preliminary TSD. DOE received comments on topics including: Whole-home dehumidifier coverage and test procedures, product classes, design options, ELs, use of experience curves, shipments projections, social cost of carbon estimates and the associated monetization of carbon dioxide, and small business impacts. After reviewing these comments, DOE gathered additional information, held further discussions with manufacturers, performed product testing, and completed and revised the various analyses described in the preliminary analysis. The results of these analyses are presented in this NOPR.</w:t>
      </w:r>
    </w:p>
    <w:p>
      <w:pPr>
        <w:keepNext w:val="0"/>
        <w:numPr>
          <w:numId w:val="13"/>
        </w:numPr>
        <w:spacing w:before="120" w:after="0" w:line="260" w:lineRule="atLeast"/>
        <w:ind w:right="0"/>
        <w:jc w:val="both"/>
      </w:pPr>
      <w:bookmarkStart w:id="13" w:name="Bookmark__80_fr_31646_11"/>
      <w:bookmarkEnd w:id="13"/>
      <w:r>
        <w:rPr>
          <w:rFonts w:ascii="arial" w:eastAsia="arial" w:hAnsi="arial" w:cs="arial"/>
          <w:b w:val="0"/>
          <w:i w:val="0"/>
          <w:strike w:val="0"/>
          <w:noProof w:val="0"/>
          <w:color w:val="000000"/>
          <w:position w:val="0"/>
          <w:sz w:val="20"/>
          <w:u w:val="none"/>
          <w:vertAlign w:val="baseline"/>
        </w:rPr>
        <w:t>DOE developed this proposed rule after considering verbal and written comments, data, and information from interested parties that represent a variety of interests. The following discussion addresses issues raised by these commenters.</w:t>
      </w:r>
    </w:p>
    <w:p>
      <w:pPr>
        <w:keepNext w:val="0"/>
        <w:numPr>
          <w:numId w:val="14"/>
        </w:numPr>
        <w:spacing w:before="120" w:after="0" w:line="260" w:lineRule="atLeast"/>
        <w:ind w:right="0"/>
        <w:jc w:val="both"/>
      </w:pPr>
      <w:r>
        <w:rPr>
          <w:b/>
          <w:i/>
          <w:sz w:val="20"/>
        </w:rPr>
        <w:t>f Coverage</w:t>
      </w:r>
      <w:bookmarkStart w:id="14" w:name="Bookmark__80_fr_31646_12"/>
      <w:bookmarkEnd w:id="14"/>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to the consumer of the feature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Existing energy conservation standards divide residential dehumidifiers into five product classes based on the number of pints per day of moisture that the product removes from ambient air at test conditions, as measured by the current DOE test procedure. In this rulemaking, DOE is proposing new product classes that differentiate between portable and whole-home residential dehumidifiers. For portable residential dehumidifiers, DOE is proposing the following three product classes based on the product capacity in number of pints per day of moisture removed from ambient air at </w:t>
      </w:r>
      <w:r>
        <w:rPr>
          <w:rFonts w:ascii="arial" w:eastAsia="arial" w:hAnsi="arial" w:cs="arial"/>
          <w:b/>
          <w:i w:val="0"/>
          <w:strike w:val="0"/>
          <w:noProof w:val="0"/>
          <w:color w:val="000000"/>
          <w:position w:val="0"/>
          <w:sz w:val="20"/>
          <w:u w:val="none"/>
          <w:vertAlign w:val="baseline"/>
        </w:rPr>
        <w:t> [*31653] </w:t>
      </w:r>
      <w:r>
        <w:rPr>
          <w:rFonts w:ascii="arial" w:eastAsia="arial" w:hAnsi="arial" w:cs="arial"/>
          <w:b w:val="0"/>
          <w:i w:val="0"/>
          <w:strike w:val="0"/>
          <w:noProof w:val="0"/>
          <w:color w:val="000000"/>
          <w:position w:val="0"/>
          <w:sz w:val="20"/>
          <w:u w:val="none"/>
          <w:vertAlign w:val="baseline"/>
        </w:rPr>
        <w:t xml:space="preserve"> test conditions n17 : (1) 30.00 pints/day or less; (2) 30.01 to 45.00 pints/day; and (3) 45.01 pints/day or more. For whole-home residential dehumidifiers, DOE is proposing the following two product classes based on product case volume: n18 (1) less than or equal to 8.0 ft&lt;3&gt;; and (2) greater than 8.0 ft&lt;3&gt;.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n17 Note that the test conditions for the proposed product classes are different from those for the existing product classes.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 Product case volume is the rectangular volume that the product case occupies, exclusive of any duct attachment collars or other external components.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product classes for portable residential dehumidifiers analyzed for today's NOPR are different from those examined in DOE's initial analysis, while the product classes for whole-home residential dehumidifiers are the same. DOE initially analyzed five product classes for portable residential dehumidifiers based on product capacity. Due, in part, to comments received on the preliminary TSD, DOE is proposing only the three product classes discussed above. Comments received relating to the scope of coverage and product classes are discussed in section IV.A of this proposed rule.</w:t>
      </w:r>
    </w:p>
    <w:p>
      <w:pPr>
        <w:keepNext w:val="0"/>
        <w:numPr>
          <w:numId w:val="15"/>
        </w:numPr>
        <w:spacing w:before="120" w:after="0" w:line="260" w:lineRule="atLeast"/>
        <w:ind w:right="0"/>
        <w:jc w:val="both"/>
      </w:pPr>
      <w:bookmarkStart w:id="15" w:name="Bookmark__80_fr_31646_13"/>
      <w:bookmarkEnd w:id="15"/>
      <w:r>
        <w:rPr>
          <w:rFonts w:ascii="arial" w:eastAsia="arial" w:hAnsi="arial" w:cs="arial"/>
          <w:b w:val="0"/>
          <w:i w:val="0"/>
          <w:strike w:val="0"/>
          <w:noProof w:val="0"/>
          <w:color w:val="000000"/>
          <w:position w:val="0"/>
          <w:sz w:val="20"/>
          <w:u w:val="none"/>
          <w:vertAlign w:val="baseline"/>
        </w:rPr>
        <w:t>EPCA specifies that the dehumidifier test criteria used under the ENERGY STAR n19 program in effect as of January 1, 2001, n20 must serve as the basis for the DOE test procedure for dehumidifiers, unless revised by DOE. (</w:t>
      </w:r>
      <w:hyperlink r:id="rId15" w:history="1">
        <w:r>
          <w:rPr>
            <w:rFonts w:ascii="arial" w:eastAsia="arial" w:hAnsi="arial" w:cs="arial"/>
            <w:b w:val="0"/>
            <w:i/>
            <w:strike w:val="0"/>
            <w:noProof w:val="0"/>
            <w:color w:val="0077CC"/>
            <w:position w:val="0"/>
            <w:sz w:val="20"/>
            <w:u w:val="single"/>
            <w:vertAlign w:val="baseline"/>
          </w:rPr>
          <w:t>42 U.S.C. 6293(b)(13)</w:t>
        </w:r>
      </w:hyperlink>
      <w:r>
        <w:rPr>
          <w:rFonts w:ascii="arial" w:eastAsia="arial" w:hAnsi="arial" w:cs="arial"/>
          <w:b w:val="0"/>
          <w:i w:val="0"/>
          <w:strike w:val="0"/>
          <w:noProof w:val="0"/>
          <w:color w:val="000000"/>
          <w:position w:val="0"/>
          <w:sz w:val="20"/>
          <w:u w:val="none"/>
          <w:vertAlign w:val="baseline"/>
        </w:rPr>
        <w:t xml:space="preserve">) The ENERGY STAR test criteria required that American National Standards Institute (ANSI)/Association of Home Appliance Manufacturers (AHAM) Standard DH-1, "Dehumidifiers," be used to measure capacity while the Canadian Standards Association (CAN/CSA) standard CAN/CSA-C749-1994 (R2005), "Performance of Dehumidifiers," be used to calculate the Energy Factor (EF). The version of AHAM Standard DH-1 in use at the time the ENERGY STAR test criteria were adopted was AHAM Standard DH-1-1992. In 2006, DOE adopted these test criteria, along with related definitions and tolerances, as its test procedure for dehumidifiers at 10 CFR part 430, subpart B, appendix X. </w:t>
      </w:r>
      <w:hyperlink r:id="rId23" w:history="1">
        <w:r>
          <w:rPr>
            <w:rFonts w:ascii="arial" w:eastAsia="arial" w:hAnsi="arial" w:cs="arial"/>
            <w:b w:val="0"/>
            <w:i/>
            <w:strike w:val="0"/>
            <w:noProof w:val="0"/>
            <w:color w:val="0077CC"/>
            <w:position w:val="0"/>
            <w:sz w:val="20"/>
            <w:u w:val="single"/>
            <w:vertAlign w:val="baseline"/>
          </w:rPr>
          <w:t>71 FR 71340, 71347, 71366-68</w:t>
        </w:r>
      </w:hyperlink>
      <w:r>
        <w:rPr>
          <w:rFonts w:ascii="arial" w:eastAsia="arial" w:hAnsi="arial" w:cs="arial"/>
          <w:b w:val="0"/>
          <w:i w:val="0"/>
          <w:strike w:val="0"/>
          <w:noProof w:val="0"/>
          <w:color w:val="000000"/>
          <w:position w:val="0"/>
          <w:sz w:val="20"/>
          <w:u w:val="none"/>
          <w:vertAlign w:val="baseline"/>
        </w:rPr>
        <w:t xml:space="preserve"> (Dec. 8, 2006).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 For more information on the ENERGY STAR program, please visit </w:t>
      </w:r>
      <w:hyperlink r:id="rId24" w:history="1">
        <w:r>
          <w:rPr>
            <w:rFonts w:ascii="arial" w:eastAsia="arial" w:hAnsi="arial" w:cs="arial"/>
            <w:b w:val="0"/>
            <w:i/>
            <w:strike w:val="0"/>
            <w:noProof w:val="0"/>
            <w:color w:val="0077CC"/>
            <w:position w:val="0"/>
            <w:sz w:val="20"/>
            <w:u w:val="single"/>
            <w:vertAlign w:val="baseline"/>
          </w:rPr>
          <w:t>www.energystar.gov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 "Energy Star Program Requirements for Dehumidifiers", Version 1.0, U.S. Environmental Protection Agency (EPA), available online at: </w:t>
      </w:r>
      <w:hyperlink r:id="rId25" w:history="1">
        <w:r>
          <w:rPr>
            <w:rFonts w:ascii="arial" w:eastAsia="arial" w:hAnsi="arial" w:cs="arial"/>
            <w:b w:val="0"/>
            <w:i/>
            <w:strike w:val="0"/>
            <w:noProof w:val="0"/>
            <w:color w:val="0077CC"/>
            <w:position w:val="0"/>
            <w:sz w:val="20"/>
            <w:u w:val="single"/>
            <w:vertAlign w:val="baseline"/>
          </w:rPr>
          <w:t>www.energystar.gov/products/specs/system/files/DehumProgReqV1.0.pdf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October 31, 2012, DOE published a final rule to establish a new test procedure for dehumidifiers that references ANSI/AHAM Standard DH-1-2008, "Dehumidifiers," (ANSI/AHAM DH-1-2008) for both energy use and capacity measurements. </w:t>
      </w:r>
      <w:hyperlink r:id="rId26" w:history="1">
        <w:r>
          <w:rPr>
            <w:rFonts w:ascii="arial" w:eastAsia="arial" w:hAnsi="arial" w:cs="arial"/>
            <w:b w:val="0"/>
            <w:i/>
            <w:strike w:val="0"/>
            <w:noProof w:val="0"/>
            <w:color w:val="0077CC"/>
            <w:position w:val="0"/>
            <w:sz w:val="20"/>
            <w:u w:val="single"/>
            <w:vertAlign w:val="baseline"/>
          </w:rPr>
          <w:t>77 FR 65995</w:t>
        </w:r>
      </w:hyperlink>
      <w:r>
        <w:rPr>
          <w:rFonts w:ascii="arial" w:eastAsia="arial" w:hAnsi="arial" w:cs="arial"/>
          <w:b w:val="0"/>
          <w:i w:val="0"/>
          <w:strike w:val="0"/>
          <w:noProof w:val="0"/>
          <w:color w:val="000000"/>
          <w:position w:val="0"/>
          <w:sz w:val="20"/>
          <w:u w:val="none"/>
          <w:vertAlign w:val="baseline"/>
        </w:rPr>
        <w:t xml:space="preserve"> (Oct. 31, 2012). The final rule also adopted standby and off mode provisions that satisfy the requirement in EPCA for DOE to include measures of standby mode and off mode energy consumption in its test procedures for residential products, if technically feasible. (</w:t>
      </w:r>
      <w:hyperlink r:id="rId11" w:history="1">
        <w:r>
          <w:rPr>
            <w:rFonts w:ascii="arial" w:eastAsia="arial" w:hAnsi="arial" w:cs="arial"/>
            <w:b w:val="0"/>
            <w:i/>
            <w:strike w:val="0"/>
            <w:noProof w:val="0"/>
            <w:color w:val="0077CC"/>
            <w:position w:val="0"/>
            <w:sz w:val="20"/>
            <w:u w:val="single"/>
            <w:vertAlign w:val="baseline"/>
          </w:rPr>
          <w:t>42 U.S.C. 6295(gg)(2)(A)</w:t>
        </w:r>
      </w:hyperlink>
      <w:r>
        <w:rPr>
          <w:rFonts w:ascii="arial" w:eastAsia="arial" w:hAnsi="arial" w:cs="arial"/>
          <w:b w:val="0"/>
          <w:i w:val="0"/>
          <w:strike w:val="0"/>
          <w:noProof w:val="0"/>
          <w:color w:val="000000"/>
          <w:position w:val="0"/>
          <w:sz w:val="20"/>
          <w:u w:val="none"/>
          <w:vertAlign w:val="baseline"/>
        </w:rPr>
        <w:t>) This new DOE test procedure, codified at that time at 10 CFR part 430, subpart B, appendix X1, established a new metric, IEF, which incorporates measures of active, standby, and off mode energy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subsequently removed the existing test procedures at appendix X and redesignated the test procedures at appendix X1 as appendix X. </w:t>
      </w:r>
      <w:hyperlink r:id="rId27" w:history="1">
        <w:r>
          <w:rPr>
            <w:rFonts w:ascii="arial" w:eastAsia="arial" w:hAnsi="arial" w:cs="arial"/>
            <w:b w:val="0"/>
            <w:i/>
            <w:strike w:val="0"/>
            <w:noProof w:val="0"/>
            <w:color w:val="0077CC"/>
            <w:position w:val="0"/>
            <w:sz w:val="20"/>
            <w:u w:val="single"/>
            <w:vertAlign w:val="baseline"/>
          </w:rPr>
          <w:t>79 FR 7366</w:t>
        </w:r>
      </w:hyperlink>
      <w:r>
        <w:rPr>
          <w:rFonts w:ascii="arial" w:eastAsia="arial" w:hAnsi="arial" w:cs="arial"/>
          <w:b w:val="0"/>
          <w:i w:val="0"/>
          <w:strike w:val="0"/>
          <w:noProof w:val="0"/>
          <w:color w:val="000000"/>
          <w:position w:val="0"/>
          <w:sz w:val="20"/>
          <w:u w:val="none"/>
          <w:vertAlign w:val="baseline"/>
        </w:rPr>
        <w:t xml:space="preserve"> (Feb. 7, 2014). Any representations of energy use, including standby mode or off mode energy consumption, or efficiency of portable dehumidifiers must be made in accordance with the results of testing pursuant to the redesignated appendix 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May 21, 2014, DOE published a NOPR proposing further amendments to residential dehumidifier test procedures. </w:t>
      </w:r>
      <w:hyperlink r:id="rId28" w:history="1">
        <w:r>
          <w:rPr>
            <w:rFonts w:ascii="arial" w:eastAsia="arial" w:hAnsi="arial" w:cs="arial"/>
            <w:b w:val="0"/>
            <w:i/>
            <w:strike w:val="0"/>
            <w:noProof w:val="0"/>
            <w:color w:val="0077CC"/>
            <w:position w:val="0"/>
            <w:sz w:val="20"/>
            <w:u w:val="single"/>
            <w:vertAlign w:val="baseline"/>
          </w:rPr>
          <w:t>79 FR 29272.</w:t>
        </w:r>
      </w:hyperlink>
      <w:r>
        <w:rPr>
          <w:rFonts w:ascii="arial" w:eastAsia="arial" w:hAnsi="arial" w:cs="arial"/>
          <w:b w:val="0"/>
          <w:i w:val="0"/>
          <w:strike w:val="0"/>
          <w:noProof w:val="0"/>
          <w:color w:val="000000"/>
          <w:position w:val="0"/>
          <w:sz w:val="20"/>
          <w:u w:val="none"/>
          <w:vertAlign w:val="baseline"/>
        </w:rPr>
        <w:t xml:space="preserve"> In addition to making clarifications and corrections, the proposed amendments would create a new appendix, appendix X1, which would: (1) Require certain active mode testing at a lower ambient temperature; (2) add a measure of fan-only mode energy consumption in the IEF metric; and (3) include testing methodology and measures of performance for whole-home dehumidifiers.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February 4, 2015, DOE published a supplemental notice of proposed rulemaking (SNOPR). </w:t>
      </w:r>
      <w:hyperlink r:id="rId29" w:history="1">
        <w:r>
          <w:rPr>
            <w:rFonts w:ascii="arial" w:eastAsia="arial" w:hAnsi="arial" w:cs="arial"/>
            <w:b w:val="0"/>
            <w:i/>
            <w:strike w:val="0"/>
            <w:noProof w:val="0"/>
            <w:color w:val="0077CC"/>
            <w:position w:val="0"/>
            <w:sz w:val="20"/>
            <w:u w:val="single"/>
            <w:vertAlign w:val="baseline"/>
          </w:rPr>
          <w:t>80 FR 5994.</w:t>
        </w:r>
      </w:hyperlink>
      <w:r>
        <w:rPr>
          <w:rFonts w:ascii="arial" w:eastAsia="arial" w:hAnsi="arial" w:cs="arial"/>
          <w:b w:val="0"/>
          <w:i w:val="0"/>
          <w:strike w:val="0"/>
          <w:noProof w:val="0"/>
          <w:color w:val="000000"/>
          <w:position w:val="0"/>
          <w:sz w:val="20"/>
          <w:u w:val="none"/>
          <w:vertAlign w:val="baseline"/>
        </w:rPr>
        <w:t xml:space="preserve"> In the SNOPR, DOE maintained its proposals from the NOPR, except that DOE proposed: (1) Various adjustments and clarifications to the whole-home dehumidifier test setup and conduct; (2) a method to determine whole-home dehumidifier case volume; (3) a revision to the method for measuring energy use in fan-only operation; (4) a clarification to the relative humidity and capacity equations; and (5) additional technical corrections and clarifications.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response to the May 2014 Notice, June 2014 public meeting, and February 2015 SNOPR, DOE received comments from interested parties related to the test procedure. DOE addressed these issues in the test procedure final rule to establish appendix X1, and based its analysis in this notice on capacities and efficiencies determined according to the appendix X1 test procedure.</w:t>
      </w:r>
    </w:p>
    <w:p>
      <w:pPr>
        <w:numPr>
          <w:numId w:val="16"/>
        </w:numPr>
        <w:spacing w:before="120" w:line="240" w:lineRule="atLeast"/>
      </w:pPr>
      <w:bookmarkStart w:id="16" w:name="Bookmark__80_fr_31646_14"/>
      <w:bookmarkEnd w:id="16"/>
    </w:p>
    <w:p>
      <w:pPr>
        <w:keepNext w:val="0"/>
        <w:numPr>
          <w:numId w:val="17"/>
        </w:numPr>
        <w:spacing w:before="120" w:after="0" w:line="260" w:lineRule="atLeast"/>
        <w:ind w:right="0"/>
        <w:jc w:val="both"/>
      </w:pPr>
      <w:bookmarkStart w:id="17" w:name="Bookmark__80_fr_31646_15"/>
      <w:bookmarkEnd w:id="17"/>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Section IV.B of this proposed rule discusses the results of the screening analysis for residential dehumidifiers, particularly the designs DOE considered, those it screened out, and those that are the basis for the standards considered in this rulemaking. For further details on the screening analysis for this rulemaking, see chapter 4 of the NOPR TSD.</w:t>
      </w:r>
    </w:p>
    <w:p>
      <w:pPr>
        <w:keepNext w:val="0"/>
        <w:numPr>
          <w:numId w:val="17"/>
        </w:numPr>
        <w:spacing w:before="120" w:after="0" w:line="260" w:lineRule="atLeast"/>
        <w:ind w:right="0"/>
        <w:jc w:val="both"/>
      </w:pPr>
      <w:bookmarkStart w:id="18" w:name="Bookmark__80_fr_31646_16"/>
      <w:bookmarkEnd w:id="18"/>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Accordingly, in the engineering analysis, DOE determined the maximum technologically feasible (max-tech) improvements in energy efficiency for residential dehumidifiers, using the design parameters for the most efficient products available on the market or in working prototypes. The max-tech levels that DOE determined for this rulemaking are described in section IV.C.1.b of this proposed rule and in chapter 5, section 5.3.2 of the NOPR TSD. </w:t>
      </w:r>
      <w:r>
        <w:rPr>
          <w:rFonts w:ascii="arial" w:eastAsia="arial" w:hAnsi="arial" w:cs="arial"/>
          <w:b/>
          <w:i w:val="0"/>
          <w:strike w:val="0"/>
          <w:noProof w:val="0"/>
          <w:color w:val="000000"/>
          <w:position w:val="0"/>
          <w:sz w:val="20"/>
          <w:u w:val="none"/>
          <w:vertAlign w:val="baseline"/>
        </w:rPr>
        <w:t> [*31654] </w:t>
      </w:r>
    </w:p>
    <w:p>
      <w:pPr>
        <w:numPr>
          <w:numId w:val="18"/>
        </w:numPr>
        <w:spacing w:before="120" w:line="240" w:lineRule="atLeast"/>
      </w:pPr>
      <w:bookmarkStart w:id="19" w:name="Bookmark__80_fr_31646_17"/>
      <w:bookmarkEnd w:id="19"/>
    </w:p>
    <w:p>
      <w:pPr>
        <w:keepNext w:val="0"/>
        <w:numPr>
          <w:numId w:val="19"/>
        </w:numPr>
        <w:spacing w:before="120" w:after="0" w:line="260" w:lineRule="atLeast"/>
        <w:ind w:right="0"/>
        <w:jc w:val="both"/>
      </w:pPr>
      <w:bookmarkStart w:id="20" w:name="Bookmark__80_fr_31646_18"/>
      <w:bookmarkEnd w:id="20"/>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residential dehumidifiers purchased in the 30-year period that begins in the first full year of compliance with the proposed standards (2019-2048). n21 The savings are measured over the entire lifetime of residential dehumidifiers purchased in the 30-year analysis period. n22 DOE quantified the energy savings attributable to each TSL as the difference in energy consumption between each standards case and the base case. The base case represents a projection of energy consumption that reflects how the market for a product would likely evolve in the absence of amended mandatory efficiency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n21 Each TSL is comprised of specific efficiency levels for each product class. The TSLs considered for this NOPR are described in section V.A. DOE also conducted a sensitivity analysis that considers impacts for products shipped in a 9-year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n22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its NIA spreadsheet models to estimate energy savings from potential amended standards. The NIA spreadsheet model (described in section IV.H of this notice) calculates savings in site energy, which is the energy directly consumed by products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n23 DOE's approach is based on the calculation of an FFC multiplier for each of the energy types used by covered products or equipment. For more information on FFC energy savings, see section IV.H.1 of this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 The FFC metric is discussed in DOE's statement of policy and notice of policy amendment. </w:t>
      </w:r>
      <w:hyperlink r:id="rId30"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31"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numPr>
          <w:numId w:val="19"/>
        </w:numPr>
        <w:spacing w:before="120" w:after="0" w:line="260" w:lineRule="atLeast"/>
        <w:ind w:right="0"/>
        <w:jc w:val="both"/>
      </w:pPr>
      <w:bookmarkStart w:id="21" w:name="Bookmark__80_fr_31646_19"/>
      <w:bookmarkEnd w:id="21"/>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adopt any new or amended standard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2"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TSLs considered in this rulemaking, including the proposed standards, are nontrivial, and, therefore, DOE considers them "significant" within the meaning of section 325 of EPCA.</w:t>
      </w:r>
    </w:p>
    <w:p>
      <w:pPr>
        <w:numPr>
          <w:numId w:val="20"/>
        </w:numPr>
        <w:spacing w:before="120" w:line="240" w:lineRule="atLeast"/>
      </w:pPr>
      <w:bookmarkStart w:id="22" w:name="Bookmark__80_fr_31646_20"/>
      <w:bookmarkEnd w:id="22"/>
    </w:p>
    <w:p>
      <w:pPr>
        <w:keepNext w:val="0"/>
        <w:numPr>
          <w:numId w:val="21"/>
        </w:numPr>
        <w:spacing w:before="120" w:after="0" w:line="260" w:lineRule="atLeast"/>
        <w:ind w:right="0"/>
        <w:jc w:val="both"/>
      </w:pPr>
      <w:bookmarkStart w:id="23" w:name="Bookmark__80_fr_31646_21"/>
      <w:bookmarkEnd w:id="23"/>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numPr>
          <w:numId w:val="22"/>
        </w:numPr>
        <w:spacing w:before="120" w:after="0" w:line="260" w:lineRule="atLeast"/>
        <w:ind w:right="0"/>
        <w:jc w:val="both"/>
      </w:pPr>
      <w:bookmarkStart w:id="24" w:name="Bookmark__80_fr_31646_22"/>
      <w:bookmarkEnd w:id="24"/>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of this proposed rule.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NPV of the economic impacts applicable to a particular rulemaking. DOE also evaluates the LCC impacts of potential standards on identifiable subgroups of consumers that may be affected disproportionately by a national standard.</w:t>
      </w:r>
    </w:p>
    <w:p>
      <w:pPr>
        <w:keepNext w:val="0"/>
        <w:numPr>
          <w:numId w:val="22"/>
        </w:numPr>
        <w:spacing w:before="120" w:after="0" w:line="260" w:lineRule="atLeast"/>
        <w:ind w:right="0"/>
        <w:jc w:val="both"/>
      </w:pPr>
      <w:bookmarkStart w:id="25" w:name="Bookmark__80_fr_31646_23"/>
      <w:bookmarkEnd w:id="25"/>
      <w:r>
        <w:rPr>
          <w:rFonts w:ascii="arial" w:eastAsia="arial" w:hAnsi="arial" w:cs="arial"/>
          <w:b w:val="0"/>
          <w:i w:val="0"/>
          <w:strike w:val="0"/>
          <w:noProof w:val="0"/>
          <w:color w:val="000000"/>
          <w:position w:val="0"/>
          <w:sz w:val="20"/>
          <w:u w:val="none"/>
          <w:vertAlign w:val="baseline"/>
        </w:rPr>
        <w:t>Savings in Operating Costs Compared to Increase in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the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 For its analysis, DOE assumes that consumers will purchase the covered products in the first full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for the considered ELs are calculated relative to a base case that reflects projected market trends in the absence of amended standards. DOE identifies the percentage of consumers estimated to receive LCC savings or experience an LCC increase, in addition to the average LCC savings associated with a particular standard level. DOE's LCC and PBP analyses are discussed in further detail in section IV.F.</w:t>
      </w:r>
    </w:p>
    <w:p>
      <w:pPr>
        <w:keepNext w:val="0"/>
        <w:numPr>
          <w:numId w:val="22"/>
        </w:numPr>
        <w:spacing w:before="120" w:after="0" w:line="260" w:lineRule="atLeast"/>
        <w:ind w:right="0"/>
        <w:jc w:val="both"/>
      </w:pPr>
      <w:bookmarkStart w:id="26" w:name="Bookmark__80_fr_31646_24"/>
      <w:bookmarkEnd w:id="26"/>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xml:space="preserve">) As discussed in section IV.H.1, DOE </w:t>
      </w:r>
      <w:r>
        <w:rPr>
          <w:rFonts w:ascii="arial" w:eastAsia="arial" w:hAnsi="arial" w:cs="arial"/>
          <w:b/>
          <w:i w:val="0"/>
          <w:strike w:val="0"/>
          <w:noProof w:val="0"/>
          <w:color w:val="000000"/>
          <w:position w:val="0"/>
          <w:sz w:val="20"/>
          <w:u w:val="none"/>
          <w:vertAlign w:val="baseline"/>
        </w:rPr>
        <w:t> [*31655] </w:t>
      </w:r>
      <w:r>
        <w:rPr>
          <w:rFonts w:ascii="arial" w:eastAsia="arial" w:hAnsi="arial" w:cs="arial"/>
          <w:b w:val="0"/>
          <w:i w:val="0"/>
          <w:strike w:val="0"/>
          <w:noProof w:val="0"/>
          <w:color w:val="000000"/>
          <w:position w:val="0"/>
          <w:sz w:val="20"/>
          <w:u w:val="none"/>
          <w:vertAlign w:val="baseline"/>
        </w:rPr>
        <w:t xml:space="preserve"> uses the NIA spreadsheet to project national energy savings.</w:t>
      </w:r>
    </w:p>
    <w:p>
      <w:pPr>
        <w:keepNext w:val="0"/>
        <w:numPr>
          <w:numId w:val="22"/>
        </w:numPr>
        <w:spacing w:before="120" w:after="0" w:line="260" w:lineRule="atLeast"/>
        <w:ind w:right="0"/>
        <w:jc w:val="both"/>
      </w:pPr>
      <w:bookmarkStart w:id="27" w:name="Bookmark__80_fr_31646_25"/>
      <w:bookmarkEnd w:id="27"/>
      <w:r>
        <w:rPr>
          <w:rFonts w:ascii="arial" w:eastAsia="arial" w:hAnsi="arial" w:cs="arial"/>
          <w:b w:val="0"/>
          <w:i w:val="0"/>
          <w:strike w:val="0"/>
          <w:noProof w:val="0"/>
          <w:color w:val="000000"/>
          <w:position w:val="0"/>
          <w:sz w:val="20"/>
          <w:u w:val="none"/>
          <w:vertAlign w:val="baseline"/>
        </w:rPr>
        <w:t>Lessening of Utility or Performance of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classes of products,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proposed rule would not reduce the utility or performance of the products under consideration in this rulemaking.</w:t>
      </w:r>
    </w:p>
    <w:p>
      <w:pPr>
        <w:keepNext w:val="0"/>
        <w:numPr>
          <w:numId w:val="22"/>
        </w:numPr>
        <w:spacing w:before="120" w:after="0" w:line="260" w:lineRule="atLeast"/>
        <w:ind w:right="0"/>
        <w:jc w:val="both"/>
      </w:pPr>
      <w:bookmarkStart w:id="28" w:name="Bookmark__80_fr_31646_26"/>
      <w:bookmarkEnd w:id="28"/>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numPr>
          <w:numId w:val="22"/>
        </w:numPr>
        <w:spacing w:before="120" w:after="0" w:line="260" w:lineRule="atLeast"/>
        <w:ind w:right="0"/>
        <w:jc w:val="both"/>
      </w:pPr>
      <w:bookmarkStart w:id="29" w:name="Bookmark__80_fr_31646_27"/>
      <w:bookmarkEnd w:id="29"/>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associated with energy production. DOE reports the emissions impacts from the proposed standards, and from each TSL it considered, in section IV.K of this proposed rule. DOE also reports estimates of the economic value of emissions reductions resulting from the considered TSLs, as discussed in section IV.L.</w:t>
      </w:r>
    </w:p>
    <w:p>
      <w:pPr>
        <w:keepNext w:val="0"/>
        <w:numPr>
          <w:numId w:val="22"/>
        </w:numPr>
        <w:spacing w:before="120" w:after="0" w:line="260" w:lineRule="atLeast"/>
        <w:ind w:right="0"/>
        <w:jc w:val="both"/>
      </w:pPr>
      <w:bookmarkStart w:id="30" w:name="Bookmark__80_fr_31646_28"/>
      <w:bookmarkEnd w:id="30"/>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numPr>
          <w:numId w:val="21"/>
        </w:numPr>
        <w:spacing w:before="120" w:after="0" w:line="260" w:lineRule="atLeast"/>
        <w:ind w:right="0"/>
        <w:jc w:val="both"/>
      </w:pPr>
      <w:bookmarkStart w:id="31" w:name="Bookmark__80_fr_31646_29"/>
      <w:bookmarkEnd w:id="31"/>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PBP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IV.F.10 of this proposed rule.</w:t>
      </w:r>
    </w:p>
    <w:p>
      <w:pPr>
        <w:keepNext w:val="0"/>
        <w:numPr>
          <w:numId w:val="23"/>
        </w:numPr>
        <w:spacing w:before="120" w:after="0" w:line="260" w:lineRule="atLeast"/>
        <w:ind w:right="0"/>
        <w:jc w:val="both"/>
      </w:pPr>
      <w:bookmarkStart w:id="32" w:name="Bookmark__80_fr_31646_30"/>
      <w:bookmarkEnd w:id="32"/>
      <w:r>
        <w:rPr>
          <w:rFonts w:ascii="arial" w:eastAsia="arial" w:hAnsi="arial" w:cs="arial"/>
          <w:b w:val="0"/>
          <w:i w:val="0"/>
          <w:strike w:val="0"/>
          <w:noProof w:val="0"/>
          <w:color w:val="000000"/>
          <w:position w:val="0"/>
          <w:sz w:val="20"/>
          <w:u w:val="none"/>
          <w:vertAlign w:val="baseline"/>
        </w:rPr>
        <w:t>DOE used three spreadsheet tools to estimate the impact of today's proposed standards. The first spreadsheet calculates LCCs and PBPs of potential standards. The second provides shipments forecasts, and then calculates national energy savings and net present value of total consumer costs and savings expected to result from potential standards. Finally, DOE assessed manufacturer impacts, largely through use of the Government Regulatory Impact Model (GRIM).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DOE estimated the impacts on utilities and the environment that would be likely to result from potential amended standards for residential dehumidifiers. DOE used a version of EIA's National Energy Modeling System (NEMS) for the utility and environmental analyses. The NEMS simulates the energy sector of the U.S. economy. EIA uses NEMS to prepare its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widely-known energy forecast for the United States. NEMS offers a sophisticated picture of the effect of standards, because it accounts for the interactions between the various energy supply and demand sectors and the economy as a whole.</w:t>
      </w:r>
    </w:p>
    <w:p>
      <w:pPr>
        <w:keepNext w:val="0"/>
        <w:numPr>
          <w:numId w:val="24"/>
        </w:numPr>
        <w:spacing w:before="120" w:after="0" w:line="260" w:lineRule="atLeast"/>
        <w:ind w:right="0"/>
        <w:jc w:val="both"/>
      </w:pPr>
      <w:r>
        <w:rPr>
          <w:b/>
          <w:i/>
          <w:sz w:val="20"/>
        </w:rPr>
        <w:t>sment</w:t>
      </w:r>
      <w:bookmarkStart w:id="33" w:name="Bookmark__80_fr_31646_31"/>
      <w:bookmarkEnd w:id="33"/>
      <w:r>
        <w:rPr>
          <w:rFonts w:ascii="arial" w:eastAsia="arial" w:hAnsi="arial" w:cs="arial"/>
          <w:b w:val="0"/>
          <w:i w:val="0"/>
          <w:strike w:val="0"/>
          <w:noProof w:val="0"/>
          <w:color w:val="000000"/>
          <w:position w:val="0"/>
          <w:sz w:val="20"/>
          <w:u w:val="none"/>
          <w:vertAlign w:val="baseline"/>
        </w:rPr>
        <w:t>DOE develops information that provides an overall picture of the market for the products concerned, including the purpose of the products, the industry structure, manufacturers, market characteristics, and technologies used in the products. DOE's market and technology analysis activity includes both quantitative and qualitative assessments, based primarily on publicly available information. The subjects addressed in the market and technology assessment for this residential dehumidifier rulemaking include: (1) A determination of the scope of the rulemaking and product classes; (2) manufacturers and industry structure; (3) existing efficiency programs; (4) product shipments; (5) market and industry trends; and (6) technologies that could improve the energy efficiency of residential dehumidifiers. The key findings of DOE's market assessment are summarized below. See chapter 3 of the NOPR TSD for further discussion of the market and technology assessment.</w:t>
      </w:r>
    </w:p>
    <w:p>
      <w:pPr>
        <w:keepNext w:val="0"/>
        <w:numPr>
          <w:numId w:val="25"/>
        </w:numPr>
        <w:spacing w:before="120" w:after="0" w:line="260" w:lineRule="atLeast"/>
        <w:ind w:right="0"/>
        <w:jc w:val="both"/>
      </w:pPr>
      <w:bookmarkStart w:id="34" w:name="Bookmark__80_fr_31646_32"/>
      <w:bookmarkEnd w:id="34"/>
      <w:r>
        <w:rPr>
          <w:rFonts w:ascii="arial" w:eastAsia="arial" w:hAnsi="arial" w:cs="arial"/>
          <w:b w:val="0"/>
          <w:i w:val="0"/>
          <w:strike w:val="0"/>
          <w:noProof w:val="0"/>
          <w:color w:val="000000"/>
          <w:position w:val="0"/>
          <w:sz w:val="20"/>
          <w:u w:val="none"/>
          <w:vertAlign w:val="baseline"/>
        </w:rPr>
        <w:t>Definition and Scope of Coverage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defines a dehumidifier as product that is self-contained, electrically operated, mechanically encased, and a product that incorporates a refrigerated surface to condense moisture from the atmosphere. It further defines it as a refrigerating system with an electric motor; a fan for air circulation; and a means for collecting or disposing of the condensate. (</w:t>
      </w:r>
      <w:hyperlink r:id="rId9" w:history="1">
        <w:r>
          <w:rPr>
            <w:rFonts w:ascii="arial" w:eastAsia="arial" w:hAnsi="arial" w:cs="arial"/>
            <w:b w:val="0"/>
            <w:i/>
            <w:strike w:val="0"/>
            <w:noProof w:val="0"/>
            <w:color w:val="0077CC"/>
            <w:position w:val="0"/>
            <w:sz w:val="20"/>
            <w:u w:val="single"/>
            <w:vertAlign w:val="baseline"/>
          </w:rPr>
          <w:t>42 U.S.C. 6291(34)</w:t>
        </w:r>
      </w:hyperlink>
      <w:r>
        <w:rPr>
          <w:rFonts w:ascii="arial" w:eastAsia="arial" w:hAnsi="arial" w:cs="arial"/>
          <w:b w:val="0"/>
          <w:i w:val="0"/>
          <w:strike w:val="0"/>
          <w:noProof w:val="0"/>
          <w:color w:val="000000"/>
          <w:position w:val="0"/>
          <w:sz w:val="20"/>
          <w:u w:val="none"/>
          <w:vertAlign w:val="baseline"/>
        </w:rPr>
        <w:t xml:space="preserve">) In the concurrent test procedure rulemaking, DOE is clarifying that this definition of a dehumidifier, codified at </w:t>
      </w:r>
      <w:hyperlink r:id="rId33"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does not apply to portable air conditioners, room air conditioners, or packaged terminal air conditioners.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Aprilaire Inc. (Aprilaire) commented to suggest that the EPCA definition for </w:t>
      </w:r>
      <w:r>
        <w:rPr>
          <w:rFonts w:ascii="arial" w:eastAsia="arial" w:hAnsi="arial" w:cs="arial"/>
          <w:b/>
          <w:i w:val="0"/>
          <w:strike w:val="0"/>
          <w:noProof w:val="0"/>
          <w:color w:val="000000"/>
          <w:position w:val="0"/>
          <w:sz w:val="20"/>
          <w:u w:val="none"/>
          <w:vertAlign w:val="baseline"/>
        </w:rPr>
        <w:t> [*31656] </w:t>
      </w:r>
      <w:r>
        <w:rPr>
          <w:rFonts w:ascii="arial" w:eastAsia="arial" w:hAnsi="arial" w:cs="arial"/>
          <w:b w:val="0"/>
          <w:i w:val="0"/>
          <w:strike w:val="0"/>
          <w:noProof w:val="0"/>
          <w:color w:val="000000"/>
          <w:position w:val="0"/>
          <w:sz w:val="20"/>
          <w:u w:val="none"/>
          <w:vertAlign w:val="baseline"/>
        </w:rPr>
        <w:t xml:space="preserve"> a dehumidifier is too broad, and believes that it would include all products that provide means of dehumidification, including portable, window, and central air conditioners. Aprilaire further suggested that products such as a refrigerator could meet the EPCA definition even though refrigerators are not intended to dehumidify the living space. Therefore, Aprilaire requested that DOE provide a more specific definition for dehumidifiers. (Aprilaire, No. 20 at p. 3) DOE notes that the definition for dehumidifier established in the concurrent test procedure rulemaking specifically excludes portable air conditioners, room air conditioners, and packaged terminal air conditioners because these products also deliver conditioned air to a space such as a room similar to a dehumidifier, in contrast to a refrigerator which provides cooling to a cabinet. DOE has already established energy conservation standards for room air conditioners and refrigerators separately under EPCA (</w:t>
      </w:r>
      <w:hyperlink r:id="rId11" w:history="1">
        <w:r>
          <w:rPr>
            <w:rFonts w:ascii="arial" w:eastAsia="arial" w:hAnsi="arial" w:cs="arial"/>
            <w:b w:val="0"/>
            <w:i/>
            <w:strike w:val="0"/>
            <w:noProof w:val="0"/>
            <w:color w:val="0077CC"/>
            <w:position w:val="0"/>
            <w:sz w:val="20"/>
            <w:u w:val="single"/>
            <w:vertAlign w:val="baseline"/>
          </w:rPr>
          <w:t>42 U.S.C. 6295(b)</w:t>
        </w:r>
      </w:hyperlink>
      <w:r>
        <w:rPr>
          <w:rFonts w:ascii="arial" w:eastAsia="arial" w:hAnsi="arial" w:cs="arial"/>
          <w:b w:val="0"/>
          <w:i w:val="0"/>
          <w:strike w:val="0"/>
          <w:noProof w:val="0"/>
          <w:color w:val="000000"/>
          <w:position w:val="0"/>
          <w:sz w:val="20"/>
          <w:u w:val="none"/>
          <w:vertAlign w:val="baseline"/>
        </w:rPr>
        <w:t xml:space="preserve"> and (cc)), and is currently considering new standards for portable air conditioners in a separate rulemaking. The energy conservation standards for these products address energy use in active, standby, and off modes.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concurrent test procedure rulemaking, DOE is also adding definitions to </w:t>
      </w:r>
      <w:hyperlink r:id="rId33"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for portable dehumidifiers and whole-home dehumidifiers. Portable dehumidifiers are designed to operate within the dehumidified space without ducting attached, although ducting may be attached optionally. Whole-home dehumidifiers are designed to be installed with inlet ducting for return process air and outlet ducting that supplies dehumidified process air to one or more locations in the dehumidified space.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Therma-Stor LLC (Therma-Stor) expressed concern that DOE is proposing to subdivide dehumidifiers into "portable" and "whole-home" dehumidifiers, as defined by their intended application or installation. According to Therma-Stor, this approach may not provide clear differentiation among products, and therefore DOE should revise the proposed definitions of each product type to accurately define specific attributes to avoid confusion in the marketplace. (Therma-Stor, No. 21 at p. 1) Due to the many similarities between certain portable and whole-home dehumidifiers and the inability to determine their intended use through examination of the product, DOE determined that design features associated with installation, namely the attachment of ducts, are the most reliable method for differentiation. The definitions established in the concurrent test procedure rulemaking separate the product types based on this differentiation. For those dehumidifiers that may be optionally configured in either manner, DOE would require that each configuration of these products be certified under corresponding portable and whole-home dehumidifier energy conservation standards.</w:t>
      </w:r>
    </w:p>
    <w:p>
      <w:pPr>
        <w:keepNext w:val="0"/>
        <w:numPr>
          <w:numId w:val="25"/>
        </w:numPr>
        <w:spacing w:before="120" w:after="0" w:line="260" w:lineRule="atLeast"/>
        <w:ind w:right="0"/>
        <w:jc w:val="both"/>
      </w:pPr>
      <w:bookmarkStart w:id="35" w:name="Bookmark__80_fr_31646_33"/>
      <w:bookmarkEnd w:id="35"/>
      <w:r>
        <w:rPr>
          <w:rFonts w:ascii="arial" w:eastAsia="arial" w:hAnsi="arial" w:cs="arial"/>
          <w:b w:val="0"/>
          <w:i w:val="0"/>
          <w:strike w:val="0"/>
          <w:noProof w:val="0"/>
          <w:color w:val="000000"/>
          <w:position w:val="0"/>
          <w:sz w:val="20"/>
          <w:u w:val="none"/>
          <w:vertAlign w:val="baseline"/>
        </w:rPr>
        <w:t>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a different standard. In making a determination whether a performance-related feature justifies a different standard, DOE must consider such factors as the utility to the consumer of the feature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42 U.S.C. 6295(cc)(2)</w:t>
        </w:r>
      </w:hyperlink>
      <w:r>
        <w:rPr>
          <w:rFonts w:ascii="arial" w:eastAsia="arial" w:hAnsi="arial" w:cs="arial"/>
          <w:b w:val="0"/>
          <w:i w:val="0"/>
          <w:strike w:val="0"/>
          <w:noProof w:val="0"/>
          <w:color w:val="000000"/>
          <w:position w:val="0"/>
          <w:sz w:val="20"/>
          <w:u w:val="none"/>
          <w:vertAlign w:val="baseline"/>
        </w:rPr>
        <w:t>, residential dehumidifiers, manufactured on or after October 1, 2012, are divided into five product classes based on the capacity of the unit in pints of water extracted per day: TMPTABLE.024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IV.1--Current Dehumidifier Product Classes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35.00.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35.01-45.00.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45.01-54.00.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54.01-75.00.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 or more.</w:t>
            </w:r>
          </w:p>
        </w:tc>
      </w:tr>
    </w:tbl>
    <w:p>
      <w:pPr>
        <w:keepNext w:val="0"/>
        <w:numPr>
          <w:numId w:val="26"/>
        </w:numPr>
        <w:spacing w:before="120" w:after="0" w:line="260" w:lineRule="atLeast"/>
        <w:ind w:right="0"/>
        <w:jc w:val="both"/>
      </w:pPr>
      <w:bookmarkStart w:id="36" w:name="Bookmark__80_fr_31646_34"/>
      <w:bookmarkEnd w:id="36"/>
      <w:r>
        <w:rPr>
          <w:rFonts w:ascii="arial" w:eastAsia="arial" w:hAnsi="arial" w:cs="arial"/>
          <w:b w:val="0"/>
          <w:i w:val="0"/>
          <w:strike w:val="0"/>
          <w:noProof w:val="0"/>
          <w:color w:val="000000"/>
          <w:position w:val="0"/>
          <w:sz w:val="20"/>
          <w:u w:val="none"/>
          <w:vertAlign w:val="baseline"/>
        </w:rPr>
        <w:t>Preliminary Analysis Proposals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preliminary analysis conducted for this rulemaking, DOE considered the following portable dehumidifier product classes that were based on the existing product classes, but with capacities adjusted for the lower ambient temperature proposed in the May 2014 test procedure NOPR: TMPTABLE.025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IV.2--Preliminary Analysis Portable Dehumidifier Product Classes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 or less.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20.01 to 30.00.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 to 35.00.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35.01 to 45.00.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 or more.</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the preliminary analysis, DOE also considered two product classes for whole-home dehumidifiers, differentiated by product case volume. TMPTABLE.026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IV.3--Preliminary Analysis Whole-Home Dehumidifier Product Classes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 volume, cubic feet)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8.0.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8.0.</w:t>
            </w:r>
          </w:p>
        </w:tc>
      </w:tr>
    </w:tbl>
    <w:p>
      <w:pPr>
        <w:keepNext w:val="0"/>
        <w:numPr>
          <w:numId w:val="26"/>
        </w:numPr>
        <w:spacing w:before="120" w:after="0" w:line="260" w:lineRule="atLeast"/>
        <w:ind w:right="0"/>
        <w:jc w:val="both"/>
      </w:pPr>
      <w:bookmarkStart w:id="37" w:name="Bookmark__80_fr_31646_35"/>
      <w:bookmarkEnd w:id="37"/>
      <w:r>
        <w:rPr>
          <w:rFonts w:ascii="arial" w:eastAsia="arial" w:hAnsi="arial" w:cs="arial"/>
          <w:b w:val="0"/>
          <w:i w:val="0"/>
          <w:strike w:val="0"/>
          <w:noProof w:val="0"/>
          <w:color w:val="000000"/>
          <w:position w:val="0"/>
          <w:sz w:val="20"/>
          <w:u w:val="none"/>
          <w:vertAlign w:val="baseline"/>
        </w:rPr>
        <w:t>Comments and Responses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Aprilaire commented that portable and whole-home dehumidifiers are two different classes of product, in their construction as well as their intended application and function. Aprilaire commented that the National Renewable Energy Laboratory (NREL) technical report, NREL/TP-5500-61076, highlights the difference between portables and whole-home dehumidifiers, not only in application, size, and capacity, but also in performance. Aprilaire expressed concern that due to these many differences in the two types of dehumidifier products, the inclusion of both into one rule and test procedure may not be appropriate. Therefore, Aprilaire suggested that DOE not consider whole-home dehumidifiers in the rulemaking and test procedures at this time. (Aprilaire No. 20 at pp. 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Pacific Gas and Electric Company, Southern California Gas Company, San Diego Gas and Electric, and Southern California Edison (California Investor-Owned Utilities (IOUs)) supported extending coverage to whole-home dehumidifiers and regulating them as a separate product class from portable dehumidifiers, as they are designed and installed differently in order to properly take advantage of ducted configurations. According to the California IOUs, whole-home dehumidifiers require more energy than portable units, and the difference in energy use between high and low efficiency products is significant. The California IOUs further stated that whole-home dehumidifiers have a longer lifetime than portable dehumidifiers, and that due to the longer lifetime and large difference in energy use between whole-home dehumidifiers of varying efficiency, it is important to ensure that these products are efficient to realize savings for the duration of the expected lifetime. (California IOUs, No. 24 at pp. 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notes that although portable and whole-home dehumidifiers have different applications and overall performance, they both: (1) Fall under </w:t>
      </w:r>
      <w:r>
        <w:rPr>
          <w:rFonts w:ascii="arial" w:eastAsia="arial" w:hAnsi="arial" w:cs="arial"/>
          <w:b/>
          <w:i w:val="0"/>
          <w:strike w:val="0"/>
          <w:noProof w:val="0"/>
          <w:color w:val="000000"/>
          <w:position w:val="0"/>
          <w:sz w:val="20"/>
          <w:u w:val="none"/>
          <w:vertAlign w:val="baseline"/>
        </w:rPr>
        <w:t> [*31657] </w:t>
      </w:r>
      <w:r>
        <w:rPr>
          <w:rFonts w:ascii="arial" w:eastAsia="arial" w:hAnsi="arial" w:cs="arial"/>
          <w:b w:val="0"/>
          <w:i w:val="0"/>
          <w:strike w:val="0"/>
          <w:noProof w:val="0"/>
          <w:color w:val="000000"/>
          <w:position w:val="0"/>
          <w:sz w:val="20"/>
          <w:u w:val="none"/>
          <w:vertAlign w:val="baseline"/>
        </w:rPr>
        <w:t xml:space="preserve"> the statutory definition of a dehumidifier; (2) provide the same dehumidification function: and (3) can be characterized with the same energy efficiency performance metric. Therefore, DOE believes it is appropriate to address both portable and whole-home dehumidifiers in the same rulemaking. DOE, however, is considering separate proposed efficiency standards levels for each product type. The considered product classes are split between portable and whole-home dehumidifiers, as defined according to the definitions provided in section IV.A.1 of this notice, with further divisions based on product capacity or volume. In addition, DOE established, in a separate test procedure rulemaking, unique testing setups and methodology for the two product types.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California IOUs commented that there are a group of products in the 65 to 75 pint/day capacity range with significantly higher efficiencies than other dehumidifiers with capacities under 75 pints/day. The California IOUs suggested that DOE analyze these products to understand their technology options and whether or not lower-capacity units can achieve similar efficiencies, or whether a separate product class is necessary to develop more appropriate energy conservation standards for those products. (California IOUs No. 24 at pp. 3-4) DOE investigated the models with higher efficiencies near 75 pints/day rated capacity (as measured according to the current test procedure in 10 CFR part 430, subpart B, appendix X). DOE notes that these products typically have construction similar to whole-home dehumidifiers, but in a portable configuration. They include larger heat exchangers (and for some units, an inlet air-to-air heat exchanger), higher-volumetric flow rate blowers, and higher-capacity compressors. These units are currently rated at capacities between 65 and 75 pints/day, and although these capacities would decrease under the appendix X1 test procedure, DOE expects, based on its investigative testing, that the units would likely be classified in the proposed 45.01 pints/day or more product class. Accordingly, DOE considered higher efficiencies for this product class in this NOPR analysis than for the lower-capacity portable product classes (see section IV.C.1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Appliance Standards Awareness Project (ASAP) asked why DOE proposed multiple product classes for portable dehumidifiers with capacities less than 45 pints/day. (ASAP, Public Meeting Transcript, No. 25 at p. 16) n24 ASAP also asked if there is consumer utility associated with either smaller capacities or smaller chassis. (ASAP, Public Meeting Transcript, No. 25 at p. 18) In a joint comment, ASAP, Alliance to Save Energy, American Council for an Energy-Efficient Economy, Consumers Union, National Consumer Law Center, Natural Resources Defense Council, and Northwest Energy Efficiency Alliance (hereinafter the "Joint Commenters"), as well as the California IOUs, supported a single product class for all portable dehumidifiers with capacities less than 45 pints/day because they claimed that DOE had not demonstrated that dehumidification capacity is a feature that justifies a lower standard level. They also noted the availability of dehumidifiers over a range of capacities that meet or exceed the current ENERGY STAR specification (EF of 1.85 for all dehumidifiers up to 75 pints/day), which, according to the Joint Commenters, suggests that lower-capacity dehumidifiers may achieve the same efficiencies as higher-capacity models. (California IOUs, No. 24 at p. 2; Joint Commenters, No. 23 at pp. 1-2) The California IOUs noted that many commercially available lower-capacity products are able to meet the ENERGY STAR performance levels, but that non-qualified products are typically clustered right at the Federal standard level, resulting in a significant gap in performance. According to the California IOUs, this large gap is not apparent for higher capacity units, and highlights the increased energy savings potential of requiring lower-capacity units to meet the same energy conservation standards as higher-capacity units. (California IOUs, No. 24 at p.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n24 A notation in the form "ASAP, Public Meeting Transcript, No. 25 at p. 16" identifies an oral comment that DOE received during the June 13, 2014, residential dehumidifier energy conservation standards preliminary analysis public meeting. Oral comments were recorded in the public meeting transcript and are available the residential dehumidifier energy conservation standards rulemaking docket (Docket No. EERE-2012-BT-STD-0027). This particular notation refers to a comment: (1) Made by Appliance Standards Awareness Project during the public meeting; (2) recorded in document number 25, which is the public meeting transcript that is filed in the docket of this energy conservation standards rulemaking; and (3) which appears on page 16 of document number 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Joint Commenters also stated that DOE determined there is no inherent relationship between capacity and efficiency, and that efficiency is instead primarily a function of chassis size. The Joint Commenters further stated that the possibility that some manufacturers' current chassis components may make it difficult for them to meet higher ELs at certain capacities does not justify the use of separate product classes to shield those manufacturers from more stringent standards. The Joint Commenters further stated that, at most, the cost (not the ability) to meet a standard level is different from manufacturer to manufacturer. (Joint Commenters, No 23 at p. 2) The California IOUs commented that by "right-sizing" the chassis, manufacturers can produce high-efficiency dehumidifiers of any capacity. Thus, all product classes below 75 pints/day (based on the current test procedure in appendix X) should be consolidated into a single class. (California IOUs, No. 24 at p.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AHAM supported maintaining several product classes for portable dehumidifiers, and agreed that DOE should not collapse portable dehumidifier product classes into two product classes (less than 75 pints/day and greater than 75 pints/day according to the current test conditions). AHAM also agreed that maintaining several product classes would allow DOE to individually consider appropriate ELs in each class that would take into account unique performance factors and costs. (AHAM, No. 22 at pp. 1-2) AHAM commented that it was concerned that the 65 degrees Fahrenheit ([degrees] F) ambient temperature test condition in the proposed test procedure for residential dehumidifiers, as opposed to the current 80 [degrees] F ambient temperature, would increase test-to-test variation and make it more difficult to establish product classes based on capacity thresholds. Therefore, AHAM stated that it may be necessary to combine two of the lower-capacity product classes, for a total of four portable dehumidifier product classes. (AHAM, No. 22 at p. 2) Therma-Stor commented that the number of product classes may need to be reduced or increased to reflect the (relative) range of ratings. (Therma-Stor, No. 21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all current product classes are able to reach similar maximum efficiencies under current test procedures, DOE observed that the two lowest capacity portable product classes considered for the preliminary analysis (20.00 pints/day or less and 20.01 to 30.00 pints/day) could not reach the same maximum IEF as the other product classes when tested under the appendix X1 test procedure. This suggested that there may be an inherent trend between capacity and efficiency at lower ambient test temperatures.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also notes that product sizes and weights vary between products currently available on the market. </w:t>
      </w:r>
      <w:r>
        <w:rPr>
          <w:rFonts w:ascii="arial" w:eastAsia="arial" w:hAnsi="arial" w:cs="arial"/>
          <w:b/>
          <w:i w:val="0"/>
          <w:strike w:val="0"/>
          <w:noProof w:val="0"/>
          <w:color w:val="000000"/>
          <w:position w:val="0"/>
          <w:sz w:val="20"/>
          <w:u w:val="none"/>
          <w:vertAlign w:val="baseline"/>
        </w:rPr>
        <w:t> [*31658] </w:t>
      </w:r>
      <w:r>
        <w:rPr>
          <w:rFonts w:ascii="arial" w:eastAsia="arial" w:hAnsi="arial" w:cs="arial"/>
          <w:b w:val="0"/>
          <w:i w:val="0"/>
          <w:strike w:val="0"/>
          <w:noProof w:val="0"/>
          <w:color w:val="000000"/>
          <w:position w:val="0"/>
          <w:sz w:val="20"/>
          <w:u w:val="none"/>
          <w:vertAlign w:val="baseline"/>
        </w:rPr>
        <w:t xml:space="preserve"> Lower-capacity units typically use a smaller chassis that limits the sizes of internal components such as heat exchangers. In the sample of units DOE selected for the engineering analysis, DOE observed that portable dehumidifiers with rated capacities below 45 pints/day typically had smaller chassis and had an average weight of 33 pounds. Portable dehumidifiers currently rated with capacities between 45 pints/day and 75 pints/day typically had larger chassis and had an average weight of 45 pounds. DOE believes the 12-pound average increase in product weight in moving to a larger case would reduce portability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increase difficulty moving the unit within the home), which would negatively impact consumer utility.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observed that there was no key difference in product characteristics for the two product classes analyzed for the preliminary analysis that DOE proposes to combine into a single product class in this NOPR. The 20.00 pints/day or less and 20.01 to 30.00 pints/day product classes had similar product characteristics and were able to achieve similar ELs under both the current and appendix X1 test procedures. Similarly, the 30.01 to 35.00 pints/day and 35.01 to 45.00 pints/day product classes had similar construction and measured efficiencies. For this NOPR analysis, DOE proposes combing the four lowest-capacity portable product classes analyzed in the preliminary analysis into two: 30.00 pints/day or less and 30.01 to 45.00 pints/day. DOE proposes maintaining the 45.01 pints/day or more product class as considered in the preliminary analysis because the larger chassis size and weight typically associated with these products would allow for consideration of certain design options, such as inlet pre-cooling heat exchangers, that would be infeasible in lower-capacity portable dehumidifiers.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AHAM stated that because dehumidifiers are typically rated at even number capacities, DOE should use odd number boundaries for the product classes, especially as standards become more stringent. AHAM commented that DOE's proposal to define product class boundaries at even numbers may cause findings of noncompliance simply due to test procedure variation. (AHAM, Test Procedure NOPR, No. 7 at p, 6) Based on a review of the products certified in DOE's Compliance Certification Database, DOE observed that approximately 75 percent of certified units are rated at a capacity that is a multiple of 10. n25 However, these capacity ratings are based on the current test procedures, and the certified capacities would change under the appendix X1 test procedures. Therefore, DOE concludes that an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selection of either an even or odd product class capacity threshold would not be warranted, and instead proposes to define product class boundaries based on the capacities associated with chassis sizes and weights that provide different consumer utility.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The Compliance Certification Database is available at: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Therma-Stor commented that the current product classes, which are based on water removal capacity at 80 [degrees] F and 60-percent relative humidity, should be revised to reflect new capacity values if different ambient rating test conditions are chosen. (Therma-Stor, No. 21 at p. 1) As discussed previously, DOE adjusted its portable product classes to account for the updated test conditions at 65 [degrees] F ambient temperature.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Aprilaire agreed with using the volume of whole-home dehumidifiers as a product class differentiator, because installed location is one of the restrictions on these units rather than their capacity. However, Aprilaire requested clarification on the selection of 8.0 cubic feet as the threshold between product classes, and whether there was any relationship between this threshold and product capacity. Aprilaire commented that the differentiation of whole-home product classes based on case volume less than or greater than 8.0 cubic feet appears to be arbitrary and only based on products on the market today, and that product sizes exist today due to application and size constraints incurred during or after installation. Aprilaire noted its concern that the market for whole-home dehumidifiers and potential applications were not totally understood, and placing an arbitrary threshold may limit innovation and new product applications. Aprilaire stated that doing so would negatively impact the ability to obtain whole-home energy-efficient humidity control. (Aprilaire, Public Meeting Transcript, No. 25 at pp. 14-15; Aprilaire, No. 20 at p. 3) Therma-Stor also commented that basing whole-home dehumidifier product classes on case volume is arbitrary, and would be confusing in the marketplace. Therma-Stor suggested that whole-home product classes be based upon the same capacity metric as portable dehumidifiers. (Therma-Stor, No. 21 at p.1)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considered whole-home product class differentiation based on those products that are installed in space-constrained locations. Many of the design options associated with improving efficiencies for these products, such as larger heat exchangers or an inlet pre-cooling heat exchanger, require making the unit physically larger. Whole-home units that are not space constrained may incorporate all of these design options and reach higher efficiencies. DOE observed that products available on the market with case volumes greater than 8.0 cubic feet are able to incorporate additional design options and reach higher efficiencies than products with volumes at or less than 8.0 cubic feet. DOE also expects that products with volumes of 8.0 cubic feet or less would be able to meet consumers' needs for space-constrained installations. DOE notes that switching to a capacity-based product class differentiation, as proposed for portable dehumidifier product classes, would not ensure products would maintain the smaller case sizes. Whole-home units at lower capacities could increase case size to incorporate all available design options and maximize heat exchanger sizes to reach high efficiencies, but the increased case size would also limit consumer applications. For these reasons, DOE proposes to maintain the two whole-home dehumidifier product classes based on case volume: Less than or equal to 8.0 cubic feet and greater than 8.0 cubic feet.</w:t>
      </w:r>
    </w:p>
    <w:p>
      <w:pPr>
        <w:keepNext w:val="0"/>
        <w:numPr>
          <w:numId w:val="26"/>
        </w:numPr>
        <w:spacing w:before="120" w:after="0" w:line="260" w:lineRule="atLeast"/>
        <w:ind w:right="0"/>
        <w:jc w:val="both"/>
      </w:pPr>
      <w:bookmarkStart w:id="38" w:name="Bookmark__80_fr_31646_36"/>
      <w:bookmarkEnd w:id="38"/>
      <w:r>
        <w:rPr>
          <w:rFonts w:ascii="arial" w:eastAsia="arial" w:hAnsi="arial" w:cs="arial"/>
          <w:b w:val="0"/>
          <w:i w:val="0"/>
          <w:strike w:val="0"/>
          <w:noProof w:val="0"/>
          <w:color w:val="000000"/>
          <w:position w:val="0"/>
          <w:sz w:val="20"/>
          <w:u w:val="none"/>
          <w:vertAlign w:val="baseline"/>
        </w:rPr>
        <w:t>NOPR Proposals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summary, DOE proposes classifying portable products into three product classes, by merging two of the current five portable product classes into the other three, and classifying whole-home dehumidifiers in two product classes based on case volume, resulting in the following product classes: TMPTABLE.027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IV.4--Dehumidifier Product Classes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Portable (pints/day)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 or less.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 to 45.00.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 or more.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Whole-home (case volume, cubic feet)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8.0.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8.0.</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the remaining sections of this NOPR, presented product capacities and efficiencies are consistent with the appendix X1 test procedures. </w:t>
      </w:r>
      <w:r>
        <w:rPr>
          <w:rFonts w:ascii="arial" w:eastAsia="arial" w:hAnsi="arial" w:cs="arial"/>
          <w:b/>
          <w:i w:val="0"/>
          <w:strike w:val="0"/>
          <w:noProof w:val="0"/>
          <w:color w:val="000000"/>
          <w:position w:val="0"/>
          <w:sz w:val="20"/>
          <w:u w:val="none"/>
          <w:vertAlign w:val="baseline"/>
        </w:rPr>
        <w:t> [*31659] </w:t>
      </w:r>
    </w:p>
    <w:p>
      <w:pPr>
        <w:keepNext w:val="0"/>
        <w:numPr>
          <w:numId w:val="25"/>
        </w:numPr>
        <w:spacing w:before="120" w:after="0" w:line="260" w:lineRule="atLeast"/>
        <w:ind w:right="0"/>
        <w:jc w:val="both"/>
      </w:pPr>
      <w:bookmarkStart w:id="39" w:name="Bookmark__80_fr_31646_37"/>
      <w:bookmarkEnd w:id="39"/>
      <w:r>
        <w:rPr>
          <w:rFonts w:ascii="arial" w:eastAsia="arial" w:hAnsi="arial" w:cs="arial"/>
          <w:b w:val="0"/>
          <w:i w:val="0"/>
          <w:strike w:val="0"/>
          <w:noProof w:val="0"/>
          <w:color w:val="000000"/>
          <w:position w:val="0"/>
          <w:sz w:val="20"/>
          <w:u w:val="none"/>
          <w:vertAlign w:val="baseline"/>
        </w:rPr>
        <w:t>Technology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preliminary market analysis and technology assessment, DOE identified 14 technology options that would be expected to improve the efficiency of residential dehumidifiers: TMPTABLE.028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IV.5--Technology Options for Dehumidifiers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Built-in hygrometer/humidistat.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Improved compressor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Improved condenser and evaporator performance.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Improved defrost methods.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Improved demand-defrost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Improved fan and fan-motor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Improved flow-control devices.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Washable air filters.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Pre-cooling air-to-air heat exchanger.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Heat pipes.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Improved refrigeration system insulation.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Refrigerant-desiccant systems.</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response to the preliminary analysis, two commenters suggested additional technology options that DOE should consider, but the agency has determined that neither option merits further consideration. First, the Joint Commenters and California IOUs stated that DOE should include chassis size as a technology option for improving efficiency in the engineering analysis if it maintains separate portable dehumidifier product classes. (California IOUs, No. 24 at p. 2; Joint Commenters, No. 23 at p. 2) DOE notes that increasing chassis size does not itself increase product efficiency, but it allows the product to house larger heat exchangers, which does improve efficiency. DOE included larger heat exchangers as a design option, and considered any necessary chassis changes associated with the larger components in the engineering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Second, the California IOUs commented that DOE should consider the potential benefits from networked smart controls, which would allow dehumidifiers to benefit from time-of-use metering and other demand management schemes to maximize the time-value of energy production in participating utilities. They noted that as an added benefit, advanced sensors with more sophisticated reporting capabilities would alert the user when the unit begins to degrade significantly, requiring maintenance or replacement. (California IOUs, No. 24 at p. 5) The current and recently established DOE test procedures for dehumidifiers measure the site energy consumption in typical operation and do not reflect potential overall benefits related to demand management enabled by smart controls. Products incorporating smart controls would have the same (or lower) measured efficiencies according to the DOE test procedure because such controls consume additional energy to provide those features that are not directly related to energy efficiency. Additionally, DOE is not aware of any dehumidifiers currently available on the market or any working prototypes that incorporate a demand response function via smart controls. Accordingly, DOE did not consider smart controls as a design option to reach higher ELs in this analysis. DOE requests comment on any information or data about the availability of dehumidifiers with smart controls, including those currently available on the market or any working prototypes.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identifying all potential technology options for improving the efficiency of residential dehumidifiers, DOE performed a screening analysis (see section IV.B of this proposed rule and chapter 4 of the NOPR TSD) to determine which technologies merited further consideration.</w:t>
      </w:r>
    </w:p>
    <w:p>
      <w:pPr>
        <w:keepNext w:val="0"/>
        <w:numPr>
          <w:numId w:val="27"/>
        </w:numPr>
        <w:spacing w:before="120" w:after="0" w:line="260" w:lineRule="atLeast"/>
        <w:ind w:right="0"/>
        <w:jc w:val="both"/>
      </w:pPr>
      <w:bookmarkStart w:id="40" w:name="Bookmark__80_fr_31646_38"/>
      <w:bookmarkEnd w:id="40"/>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Technologies that are not incorporated in commercial products or in working prototypes will not be considered further.</w:t>
      </w:r>
    </w:p>
    <w:p>
      <w:pPr>
        <w:keepNext w:val="0"/>
        <w:numPr>
          <w:numId w:val="29"/>
        </w:numPr>
        <w:spacing w:before="120" w:after="0" w:line="260" w:lineRule="atLeast"/>
        <w:ind w:right="0"/>
        <w:jc w:val="both"/>
      </w:pPr>
      <w:r>
        <w:rPr>
          <w:b/>
          <w:i/>
          <w:sz w:val="20"/>
        </w:rPr>
        <w:t>re, install, and service.</w:t>
      </w:r>
      <w:r>
        <w:rPr>
          <w:rFonts w:ascii="arial" w:eastAsia="arial" w:hAnsi="arial" w:cs="arial"/>
          <w:b w:val="0"/>
          <w:i w:val="0"/>
          <w:strike w:val="0"/>
          <w:noProof w:val="0"/>
          <w:color w:val="000000"/>
          <w:position w:val="0"/>
          <w:sz w:val="20"/>
          <w:u w:val="none"/>
          <w:vertAlign w:val="baseline"/>
        </w:rPr>
        <w:t>If it is determined that mass production of a technology in commercial products and reliable installation and servicing of the technology could not be achieved on the scale necessary to serve the relevant market at the time of the effective date of the standard, then that technology will not be considered further.</w:t>
      </w:r>
    </w:p>
    <w:p>
      <w:pPr>
        <w:keepNext w:val="0"/>
        <w:numPr>
          <w:numId w:val="30"/>
        </w:numPr>
        <w:spacing w:before="120" w:after="0" w:line="260" w:lineRule="atLeast"/>
        <w:ind w:right="0"/>
        <w:jc w:val="both"/>
      </w:pPr>
      <w:r>
        <w:rPr>
          <w:b/>
          <w:i/>
          <w:sz w:val="20"/>
        </w:rPr>
        <w:t>to consumers.</w:t>
      </w:r>
      <w:r>
        <w:rPr>
          <w:rFonts w:ascii="arial" w:eastAsia="arial" w:hAnsi="arial" w:cs="arial"/>
          <w:b w:val="0"/>
          <w:i w:val="0"/>
          <w:strike w:val="0"/>
          <w:noProof w:val="0"/>
          <w:color w:val="000000"/>
          <w:position w:val="0"/>
          <w:sz w:val="20"/>
          <w:u w:val="none"/>
          <w:vertAlign w:val="baseline"/>
        </w:rPr>
        <w:t>If a technology is determined to have significant adverse impact on the utility of the product to significant subgroups of consumers, or result in the unavailability of any covered product type with performance characteristics (including reliability), features, sizes, capacities, and volumes that are substantially the same as products generally available in the U.S. at the time, it will not be considered further.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determined that a technology will have significant adverse impacts on health or safety, it will not be considered further. (10 CFR part 430, subpart C, appendix A, 5(b))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numPr>
          <w:numId w:val="32"/>
        </w:numPr>
        <w:spacing w:before="120" w:after="0" w:line="260" w:lineRule="atLeast"/>
        <w:ind w:right="0"/>
        <w:jc w:val="both"/>
      </w:pPr>
      <w:bookmarkStart w:id="41" w:name="Bookmark__80_fr_31646_39"/>
      <w:bookmarkEnd w:id="41"/>
      <w:r>
        <w:rPr>
          <w:rFonts w:ascii="arial" w:eastAsia="arial" w:hAnsi="arial" w:cs="arial"/>
          <w:b w:val="0"/>
          <w:i w:val="0"/>
          <w:strike w:val="0"/>
          <w:noProof w:val="0"/>
          <w:color w:val="000000"/>
          <w:position w:val="0"/>
          <w:sz w:val="20"/>
          <w:u w:val="none"/>
          <w:vertAlign w:val="baseline"/>
        </w:rPr>
        <w:t>Screened-Out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Pre-Cooling Air-to-Air Heat Exchangers (for Portable Dehumidifiers Up to 45 Pints/Day)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teardowns and research, DOE determined that portable dehumidifiers with capacities up to 45 pints/day have little room to incorporate additional components within the product case (see chapter 4, section 4.2.1 of the NOPR TSD). DOE estimated that the addition of an effective pre-cooling air-to-air heat exchanger would require case sizes to, at a minimum, double. Because of the increased size and weight, DOE determined that incorporating a pre-cooling air-to-air heat exchanger in portable dehumidifiers with capacities up to 45 pints/day would have an adverse impact on product utility to consumers. Because this design option would result in the unavailability of products with the same size and volume as products currently available on the market, DOE screened out pre-cooling air-to-air heat exchangers as a design option for portable dehumidifiers with capacities up to 45 pints/day.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AHAM supported screening out pre-cooling air-to-air heat exchangers for smaller-capacity dehumidifiers. They noted that the pre-cooling heat exchangers would make larger-capacity products even bigger, because the enclosure would need to be bigger, which could impact portability and consumer utility. (AHAM, No. 22 at p. 6) DOE maintains its proposal to eliminate pre-cooling inlet air-to-air heat exchangers from further consideration for portable products with capacity less than 45 pints/day. For portable products with capacities greater than 45 pints/day, DOE notes that certain products available on the market already incorporate this technology option. Thus, DOE has maintained it as a potential design </w:t>
      </w:r>
      <w:r>
        <w:rPr>
          <w:rFonts w:ascii="arial" w:eastAsia="arial" w:hAnsi="arial" w:cs="arial"/>
          <w:b/>
          <w:i w:val="0"/>
          <w:strike w:val="0"/>
          <w:noProof w:val="0"/>
          <w:color w:val="000000"/>
          <w:position w:val="0"/>
          <w:sz w:val="20"/>
          <w:u w:val="none"/>
          <w:vertAlign w:val="baseline"/>
        </w:rPr>
        <w:t> [*31660] </w:t>
      </w:r>
      <w:r>
        <w:rPr>
          <w:rFonts w:ascii="arial" w:eastAsia="arial" w:hAnsi="arial" w:cs="arial"/>
          <w:b w:val="0"/>
          <w:i w:val="0"/>
          <w:strike w:val="0"/>
          <w:noProof w:val="0"/>
          <w:color w:val="000000"/>
          <w:position w:val="0"/>
          <w:sz w:val="20"/>
          <w:u w:val="none"/>
          <w:vertAlign w:val="baseline"/>
        </w:rPr>
        <w:t xml:space="preserve"> option for this larger-capacity product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Heat Pipes (for Portable Dehumidifiers Up to 45 Pints/Day)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preliminary analysis, DOE also identified heat pipes as a potential technology to increase dehumidifier efficiency. Heat pipes perform a similar function as pre-cooling air-to-air heat exchangers, lowering the inlet air temperature to increase the efficiency of the refrigeration system, except that heat pipes use a phase-change fluid to transfer heat between the two air streams. DOE estimated that the additional heat exchangers and fluid tubing for heat pipes would likely require significant increases in case size and overall weight for portable dehumidifiers with capacities of up to 45 pints/day, resulting in an adverse impact on product utility to consumers. Because this design option would result in the unavailability of products with the same weight and volume as products currently available on the market, DOE screened out heat pipes as a design option for portable dehumidifiers with capacities up to 45 pints/day. AHAM agreed that heat pipes should be screened out for smaller-capacity portable dehumidifiers due to their consumer utility impacts. (AHAM, No 22 at p.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in the preliminary analysis, DOE retained heat pipes as a design option for whole-home dehumidifiers and portable dehumidifiers with capacities greater than 45 pints/day. DOE noted that many of these products already use larger case sizes to accommodate pre-cooling air-to-air heat exchangers. Products incorporating heat pipes would likely require similar case volumes as the products available on the market that include pre-cooling air-to-air heat exchangers, and would not likely impact consumer utility for whole-home dehumidifiers and portable dehumidifiers with capacities greater than 45 pints/day.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Regarding improved condenser and evaporator performance, AHAM commented that adjusting the cross-sectional area of the heat exchanger to increase heat transfer is feasible, but it will likely involve a change in enclosure size. AHAM suggested that DOE consider screening out this option for smaller capacities. (AHAM, No. 22 at p. 4) DOE agrees that increased heat exchanger areas may require an increase in enclosure size. However, larger coils requiring a larger case and chassis do not necessarily require moving to a product case as large as is needed for higher-capacity portable units (due to smaller heat exchangers as well as compressors, blowers, and condensate buckets). Accordingly, while there may be some increase in product sizes with increased heat exchanger area, DOE did not eliminate this technology option from further consideration because consumer utility could be maintained.</w:t>
      </w:r>
    </w:p>
    <w:p>
      <w:pPr>
        <w:keepNext w:val="0"/>
        <w:numPr>
          <w:numId w:val="32"/>
        </w:numPr>
        <w:spacing w:before="120" w:after="0" w:line="260" w:lineRule="atLeast"/>
        <w:ind w:right="0"/>
        <w:jc w:val="both"/>
      </w:pPr>
      <w:bookmarkStart w:id="42" w:name="Bookmark__80_fr_31646_40"/>
      <w:bookmarkEnd w:id="42"/>
      <w:r>
        <w:rPr>
          <w:rFonts w:ascii="arial" w:eastAsia="arial" w:hAnsi="arial" w:cs="arial"/>
          <w:b w:val="0"/>
          <w:i w:val="0"/>
          <w:strike w:val="0"/>
          <w:noProof w:val="0"/>
          <w:color w:val="000000"/>
          <w:position w:val="0"/>
          <w:sz w:val="20"/>
          <w:u w:val="none"/>
          <w:vertAlign w:val="baseline"/>
        </w:rPr>
        <w:t>Remaining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a review of each technology, DOE found that all of the identified technologies, with the restrictions for pre-cooling air-to-air heat exchangers and heat pipes discussed above, met all four screening criteria and are suitable for further examination in DOE's analysis. TMPTABLE.029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IV.6--Remaining Design Options for Dehumidifiers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Built-in hygrometer/humidistat.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Improved compressor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Improved condenser and evaporator performance.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Improved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Improved defrost methods.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Improved demand-defrost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Improved fan and fan-motor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Improved flow-control devices.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Washable air filters.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Pre-cooling air-to-air heat exchanger (high-capacity portable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whole-home dehumidifiers).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Heat pipes (high-capacity portable and whole-home dehumidifiers).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Improved refrigeration system insulation.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Refrigerant-desiccant systems.</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or have previously been used in commercially 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see chapter 4 of the NOPR TSD.</w:t>
      </w:r>
    </w:p>
    <w:p>
      <w:pPr>
        <w:keepNext w:val="0"/>
        <w:numPr>
          <w:numId w:val="33"/>
        </w:numPr>
        <w:spacing w:before="120" w:after="0" w:line="260" w:lineRule="atLeast"/>
        <w:ind w:right="0"/>
        <w:jc w:val="both"/>
      </w:pPr>
      <w:bookmarkStart w:id="43" w:name="Bookmark__80_fr_31646_41"/>
      <w:bookmarkEnd w:id="43"/>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residential dehumidifier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preliminary engineering analysis, DOE used a hybrid approach combining aspects of all three analytic methods described above. The efficiency-level approach for residential dehumidifiers, combined with the cost-assessment approach, allowed DOE to develop a cost for each product analyzed. DOE estimated that the costs for these products reflected the costs for typical units at their respective efficiency levels. This approach involved physically disassembling commercially available products, consulting with outside experts, reviewing publicly available cost and performance information, and modeling equipment cost. To ensure that DOE's analysis covered the entire range of capacities and efficiencies available on the market, DOE relied on the design-option approach to determine what changes would be needed for a particular unit to meet each incrementally higher 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NOPR, DOE followed the same general approach as for the preliminary engineering analysis, but modified the analysis based on comments from interested parties and to reflect the most current available information. This section provides more detail on how DOE selected the ELs used for its analysis and developed the MPC at each EL. Chapter 5 of the NOPR TSD contains further description of the engineering analysis.</w:t>
      </w:r>
    </w:p>
    <w:p>
      <w:pPr>
        <w:keepNext w:val="0"/>
        <w:numPr>
          <w:numId w:val="34"/>
        </w:numPr>
        <w:spacing w:before="120" w:after="0" w:line="260" w:lineRule="atLeast"/>
        <w:ind w:right="0"/>
        <w:jc w:val="both"/>
      </w:pPr>
      <w:bookmarkStart w:id="44" w:name="Bookmark__80_fr_31646_42"/>
      <w:bookmarkEnd w:id="44"/>
      <w:r>
        <w:rPr>
          <w:rFonts w:ascii="arial" w:eastAsia="arial" w:hAnsi="arial" w:cs="arial"/>
          <w:b w:val="0"/>
          <w:i w:val="0"/>
          <w:strike w:val="0"/>
          <w:noProof w:val="0"/>
          <w:color w:val="000000"/>
          <w:position w:val="0"/>
          <w:sz w:val="20"/>
          <w:u w:val="none"/>
          <w:vertAlign w:val="baseline"/>
        </w:rPr>
        <w:t>Efficiency Levels</w:t>
      </w:r>
    </w:p>
    <w:p>
      <w:pPr>
        <w:keepNext w:val="0"/>
        <w:numPr>
          <w:numId w:val="35"/>
        </w:numPr>
        <w:spacing w:before="120" w:after="0" w:line="260" w:lineRule="atLeast"/>
        <w:ind w:right="0"/>
        <w:jc w:val="both"/>
      </w:pPr>
      <w:bookmarkStart w:id="45" w:name="Bookmark__80_fr_31646_43"/>
      <w:bookmarkEnd w:id="45"/>
      <w:r>
        <w:rPr>
          <w:rFonts w:ascii="arial" w:eastAsia="arial" w:hAnsi="arial" w:cs="arial"/>
          <w:b w:val="0"/>
          <w:i w:val="0"/>
          <w:strike w:val="0"/>
          <w:noProof w:val="0"/>
          <w:color w:val="000000"/>
          <w:position w:val="0"/>
          <w:sz w:val="20"/>
          <w:u w:val="none"/>
          <w:vertAlign w:val="baseline"/>
        </w:rPr>
        <w:t>Baseline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baseline unit is a product that just meets current Federal energy conservation standards and provides basic consumer utility. DOE uses the baseline unit for comparison in several phases of the NOPR analyses, including the engineering analysis, LCC analysis, PBP analysis, and NIA. To determine energy savings that will result from an amended energy conservation standard, DOE compares energy use at each of the higher energy ELs to the energy consumption of the baseline unit. Similarly, to determine the changes in price to the consumer that will result </w:t>
      </w:r>
      <w:r>
        <w:rPr>
          <w:rFonts w:ascii="arial" w:eastAsia="arial" w:hAnsi="arial" w:cs="arial"/>
          <w:b/>
          <w:i w:val="0"/>
          <w:strike w:val="0"/>
          <w:noProof w:val="0"/>
          <w:color w:val="000000"/>
          <w:position w:val="0"/>
          <w:sz w:val="20"/>
          <w:u w:val="none"/>
          <w:vertAlign w:val="baseline"/>
        </w:rPr>
        <w:t> [*31661] </w:t>
      </w:r>
      <w:r>
        <w:rPr>
          <w:rFonts w:ascii="arial" w:eastAsia="arial" w:hAnsi="arial" w:cs="arial"/>
          <w:b w:val="0"/>
          <w:i w:val="0"/>
          <w:strike w:val="0"/>
          <w:noProof w:val="0"/>
          <w:color w:val="000000"/>
          <w:position w:val="0"/>
          <w:sz w:val="20"/>
          <w:u w:val="none"/>
          <w:vertAlign w:val="baseline"/>
        </w:rPr>
        <w:t xml:space="preserve"> from an amended energy conservation standard, DOE compares the price of a unit at each higher EL to the price of a unit at the baseline.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IV.A.2 of this notice, DOE adjusted the existing dehumidifier product classes for the preliminary analysis to reflect capacities measured according to the test procedures proposed in the May 2014 Test Procedure NOPR. Similarly, DOE established baseline ELs in the preliminary engineering analysis by adjusting the existing baseline EFs to IEFs as would be measured under the proposed testing requirements. For the portable product classes, the most significant adjustments accounted for the lower ambient test temperature, and energy consumption in standby mode, off mode, and fan-only mode. DOE also established separate baseline efficiencies for the two proposed whole-home dehumidifier product classes. Table IV.7 and Table IV.8 present the baseline ELs developed for the preliminary analysis. Additional information on the development of these baseline ELs is included in chapter 5, section 5.3.1 of the preliminary TSD. TMPTABLE.030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IV.7--Preliminary Analysis Portable Dehumidifier Baseline Efficiency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 or less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20.01--30.00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30.01--35.00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35.01--45.00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 or more</w:t>
            </w:r>
          </w:p>
        </w:tc>
        <w:tc>
          <w:tcPr>
            <w:tcW w:w="2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r>
    </w:tbl>
    <w:p>
      <w:pPr>
        <w:numPr>
          <w:numId w:val="36"/>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IV.8--Preliminary Analysis Whole-Home Dehumidifier Baseline Efficiency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4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(case volume, cubic feet)</w:t>
            </w:r>
          </w:p>
        </w:tc>
        <w:tc>
          <w:tcPr>
            <w:tcW w:w="24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8.0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8.0</w:t>
            </w:r>
          </w:p>
        </w:tc>
        <w:tc>
          <w:tcPr>
            <w:tcW w:w="2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In response to the preliminary analysis, AHAM commented that if the test procedure includes a measure of fan-only mode energy use, AHAM would support the proposed baseline IEF based on units with fan-only mode. (AHAM, No. 22 at p. 3) DOE notes that the appendix X1 test procedure incorporates energy consumption in fan-only mode into the calculation of IEF, and DOE considered units with fan-only mode to determine the proposed baseline IEF in this analysis.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Aprilaire commented that it was not aware of any whole-home units that have a fan-only mode. According to Aprilaire, whole-home dehumidifiers use the HVAC air handler instead of the dehumidifier fan to circulate air inside the home. (Aprilaire, Public Meeting Transcript, No. 25 at pp. 23-24) Aprilaire's comment is consistent with what DOE observed during investigative testing. No whole-home units in DOE's test sample operated in fan-only mode. Accordingly, DOE has not adjusted the whole-home dehumidifier baseline levels to account for operation in this mode.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For this NOPR, DOE maintained the baseline efficiencies determined for the preliminary analysis, with updates to reflect the combined product classes as discussed in section IV.A.1 of this notice. DOE set the baseline efficiency level for the combined product classes at the lower of the two baseline IEF levels considered in the preliminary analysis for the two previously separate product classes, because that IEF would be based on the minimum energy conservation standard currently applicable for any product within the combined product classes. Table IV.9 and Table IV.10 present the baseline efficiency levels used in this NOPR analysis. TMPTABLE.032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IV.9--Portable Dehumidifier Baseline Efficiency Levels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 or less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30.01--45.00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 or more</w:t>
            </w:r>
          </w:p>
        </w:tc>
        <w:tc>
          <w:tcPr>
            <w:tcW w:w="2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r>
    </w:tbl>
    <w:p>
      <w:pPr>
        <w:numPr>
          <w:numId w:val="37"/>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IV.10--Whole-Home Dehumidifier Baseline Efficiency Levels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4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(case volume, cubic feet)</w:t>
            </w:r>
          </w:p>
        </w:tc>
        <w:tc>
          <w:tcPr>
            <w:tcW w:w="24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or less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8.0</w:t>
            </w:r>
          </w:p>
        </w:tc>
        <w:tc>
          <w:tcPr>
            <w:tcW w:w="2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Additional details on the selection of baseline units may be found in chapter 5, section 5.3.1 of the NOPR TSD.</w:t>
      </w:r>
    </w:p>
    <w:p>
      <w:pPr>
        <w:keepNext w:val="0"/>
        <w:numPr>
          <w:numId w:val="35"/>
        </w:numPr>
        <w:spacing w:before="120" w:after="0" w:line="260" w:lineRule="atLeast"/>
        <w:ind w:right="0"/>
        <w:jc w:val="both"/>
      </w:pPr>
      <w:bookmarkStart w:id="46" w:name="Bookmark__80_fr_31646_44"/>
      <w:bookmarkEnd w:id="46"/>
      <w:r>
        <w:rPr>
          <w:rFonts w:ascii="arial" w:eastAsia="arial" w:hAnsi="arial" w:cs="arial"/>
          <w:b w:val="0"/>
          <w:i w:val="0"/>
          <w:strike w:val="0"/>
          <w:noProof w:val="0"/>
          <w:color w:val="000000"/>
          <w:position w:val="0"/>
          <w:sz w:val="20"/>
          <w:u w:val="none"/>
          <w:vertAlign w:val="baseline"/>
        </w:rPr>
        <w:t>Higher Energy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preliminary analysis, DOE considered incremental efficiency levels beyond the baseline that were based on existing efficiency levels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ENERGY STAR level) available in the market and observed during investigative testing. Similar to the baseline efficiency levels discussed above, DOE adjusted these efficiency levels to reflect values that would be obtained when using the test procedure proposed in the May 2014 Test Procedure NOPR. In addition, DOE proposed that the first incremental efficiency level beyond the baseline for each product class be achieved by the elimination of fan-only mode. Table IV.11 and Table IV.12 present the efficiency levels DOE considered in the preliminary analysis. Additional information on the development of incremental efficiency levels is included in chapter 5, section 5.3.2 of the preliminary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IV.11--Preliminary Analysis Portable Dehumidifier Efficiency Levels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 energy factor efficiency levels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source</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35.01-</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45.01</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35.00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45.00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less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more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 with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Fan-only Mode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 with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Fan-only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Mode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Gap Fill 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1.40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1.40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Gap Fill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1.30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1.30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2/Maximum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Available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Available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These IEF levels represent a translation of the ENERGY STAR efficiency level of 1.85 L/kWh based on the current test conditions to the proposed test condition of 65 [degrees] F for the given product class. TMPTABLE.035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IV.12--Preliminary Analysis Whole-Home Dehumidifier Efficiency Levels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 energy</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ft(3M)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less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more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Available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Gap Fill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Gap Fill 2/Maximum Available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Available</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to the preliminary analysis, AHAM commented that its members were conducting testing to compare performance at 80 [degrees] F and 65 [degrees] F ambient conditions, and if possible, AHAM would provide this aggregated data to DOE. (AHAM, No. 22 at p. 4) DOE has not received additional test data from AHAM at the time of this NOPR, and has therefore relied on its internal test data to establish appropriate IEF values for the incremental efficiency levels beyond the baseline.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Aprilaire noted that there was only about an 11-percent difference between the current DOE energy conservation standards and ENERGY STAR qualification criteria. Aprilaire stated that if the purpose of ENERGY STAR is to promote the best technology at the best value, the current DOE and ENERGY STAR requirements may not provide sufficient consumer choices and differentiation to promote using the latest technology. (Aprilaire, Public Meeting Transcript, No. 25 at pp. 48, 50) Although the U.S. Environmental Protection Agency (EPA), rather than DOE, establishes the ENERGY STAR qualification criteria, DOE selected the current ENERGY STAR level as the basis for an efficiency level in each portable product dehumidifier product class because many products available on the market are rated at that level. While the ENERGY STAR level does not represent a large jump in efficiency from the current DOE standards, on a percentage basis, the range of dehumidifier efficiencies on the market is not large, and the increase in efficiency from baseline to ENERGY STAR represents a significant increase in efficiency over this range. DOE also evaluated higher ELs than the ENERGY STAR level.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Aprilaire asked why there was such a large difference between the highest efficiency levels for the two whole-home product classes. (Aprilaire, Public Meeting Transcript, No. 25 at p. 33) DOE notes that the smaller case volume for the less than 8.0 ft&lt;3&gt; product class limits the available technology options that may be incorporated into these units. For example, the smaller case limits the size of the condenser and evaporator heat exchangers and the ability to incorporate a pre-cooling heat exchanger. Units with larger case volumes are able to more easily incorporate these design options and thus can achieve a higher max-tech efficiency.</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the preliminary analysis, DOE used the maximum available efficiencies as the highest efficiency levels for its analysis, and requested feedback on whether these levels were appropriate. ASAP asked whether the max-tech levels should be higher than the current maximum available efficiency levels. ASAP also asked whether the max-tech level is independent of what level might be appropriate for a standard. (ASAP, Public Meeting Transcript, No. 25 at pp. 34-35) The Joint Commenters stated that DOE should evaluate potential efficiency improvements beyond the maximum available level, and should not use the maximum available level as a proxy for the max-tech levels. They stated that, for example, modest increases in chassis size, permanent-magnet fan motors, and additional heat exchanger improvements may provide further efficiency gains, and that the max-tech levels would likely be higher than the efficiency levels of the most-efficient currently available products. (Joint Commenters, No. 23 at pp. 2-3) The California IOUs commented that the max-tech efficiency level should be based on modeled efficiencies, as opposed to products currently available in the market. They stated that it is important for DOE to either physically test or model a true max-tech level of dehumidifier efficiency, and this level need not be constrained by cost or other factors that are present in normal commercial product development. The California IOUs stated that this max-tech option should incorporate every known measure to maximize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inlet air pre-cooling, improved compressor efficiency, and improved condenser and evaporator heat transfer rate). They stated that in addition to capturing the full energy savings potential, existing dehumidifiers could be compared to this benchmark to determine effective timeframes for when the commercial market could meet the max-tech level. (California IOUs, No. 24 at p. 4)</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establishes the max-tech level as the maximum efficiency that is technologically feasible for the covered product. In analyzing potential standards, DOE is not constrained to selecting max-tech levels as the proposed standards levels. DOE agrees that dehumidifiers commercially </w:t>
      </w:r>
      <w:r>
        <w:rPr>
          <w:rFonts w:ascii="arial" w:eastAsia="arial" w:hAnsi="arial" w:cs="arial"/>
          <w:b/>
          <w:i w:val="0"/>
          <w:strike w:val="0"/>
          <w:noProof w:val="0"/>
          <w:color w:val="000000"/>
          <w:position w:val="0"/>
          <w:sz w:val="20"/>
          <w:u w:val="none"/>
          <w:vertAlign w:val="baseline"/>
        </w:rPr>
        <w:t> [*31663] </w:t>
      </w:r>
      <w:r>
        <w:rPr>
          <w:rFonts w:ascii="arial" w:eastAsia="arial" w:hAnsi="arial" w:cs="arial"/>
          <w:b w:val="0"/>
          <w:i w:val="0"/>
          <w:strike w:val="0"/>
          <w:noProof w:val="0"/>
          <w:color w:val="000000"/>
          <w:position w:val="0"/>
          <w:sz w:val="20"/>
          <w:u w:val="none"/>
          <w:vertAlign w:val="baseline"/>
        </w:rPr>
        <w:t xml:space="preserve"> available at this time may not incorporate all design options that are technologically feasible, and therefore revised the max-tech efficiency levels to incorporate additional design options beyond those observed in its test sample. DOE then modeled the increased efficiency associated with these new max-tech levels.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the NOPR analysis, another key change to the efficiency levels considered for the preliminary analysis was to combine the previous four lowest capacity portable product classes into two, as discussed in section IV.A.1 of this proposed rule. The two portable product classes from the preliminary analysis with capacities less than 30.00 pints/day each have three identical intermediate efficiency levels. For the combined 30.01 to 45.00 pints/day product class, DOE used an IEF of 1.20 L/kWh for Efficiency Level 1. The previous Efficiency Level 1 for the 35.01 to 45.00 product class in the preliminary analysis was at an IEF of 1.30 L/kWh. DOE chose an IEF of 1.20 L/kWh as the appropriate level for the combined product class because this represents the baseline IEF with no fan-only mode; therefore, DOE concluded it would be appropriate to maintain the lower of the two IEFs at this level for the combined product class.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also updated the efficiency levels for the whole-home dehumidifier classes based on the appendix X1 test procedures, which require a different ambient dry-bulb temperature (73 [degrees] F instead of 65 [degrees] F) from that proposed in the May 2014 Test Procedure NOPR and a different external static pressure (0.20 inches of water column instead of 0.5 and 0.25 inches of water column) from those proposed in the May 2014 Test Procedure NOPR and the February 2015 Test Procedure SNOPR).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IV.13 and Table IV.14 present the revised efficiency levels DOE considered in this NOPR analysis. TMPTABLE.036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IV.13--NOPR Analysis Portable Dehumidifier Efficiency Levels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 energy factor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30.01-45.00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45.01</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less</w:t>
            </w: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Baseline with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Fan-only Mode</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Baseline with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Fan-only Mode</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Gap Fill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Gap Fill 2/Max Tech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 Tech</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200" w:type="dxa"/>
          </w:tcPr>
          <w:p/>
        </w:tc>
      </w:tr>
    </w:tbl>
    <w:p>
      <w:pPr>
        <w:numPr>
          <w:numId w:val="38"/>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IV.14--NOPR Analysis Whole-Home Dehumidifier Efficiency Levels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Integrated energy</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4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More than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ft(3M)</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or less</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Available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Gap Fill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Gap Fill 2/Max Tech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 Tech</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Additional details on the selection of incremental efficiency levels may be found in chapter 5, section 5.3.2 of the NOPR TSD.</w:t>
      </w:r>
    </w:p>
    <w:p>
      <w:pPr>
        <w:keepNext w:val="0"/>
        <w:numPr>
          <w:numId w:val="34"/>
        </w:numPr>
        <w:spacing w:before="120" w:after="0" w:line="260" w:lineRule="atLeast"/>
        <w:ind w:right="0"/>
        <w:jc w:val="both"/>
      </w:pPr>
      <w:bookmarkStart w:id="47" w:name="Bookmark__80_fr_31646_45"/>
      <w:bookmarkEnd w:id="47"/>
      <w:r>
        <w:rPr>
          <w:rFonts w:ascii="arial" w:eastAsia="arial" w:hAnsi="arial" w:cs="arial"/>
          <w:b w:val="0"/>
          <w:i w:val="0"/>
          <w:strike w:val="0"/>
          <w:noProof w:val="0"/>
          <w:color w:val="000000"/>
          <w:position w:val="0"/>
          <w:sz w:val="20"/>
          <w:u w:val="none"/>
          <w:vertAlign w:val="baseline"/>
        </w:rPr>
        <w:t>Manufacturer Production Cost Estimates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product teardowns and cost modeling conducted in the preliminary analysis, DOE developed overall cost-efficiency relationships for each product class considered in that analysis. DOE selected products covering the range of efficiencies available on the market for the teardown analysis. During the teardown process, DOE created detailed bills of materials (BOMs) that included all components and processes used to manufacture the products. DOE used the BOMs from the teardowns as an input to a cost model, which was used to calculate the MPC for products covering the range of efficiencies available on the market. The MPC accounts for labor, material, overhead, and depreciation costs that a manufacturer would incur in producing a specific dehumidifier. DOE also developed BOMS and MPCs for theoretical units that could implement the current max-tech for dehumidifier components.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the preliminary analysis, DOE estimated that the costs for these products reflected the costs for typical units at their respective efficiency levels, consistent with the efficiency-level approach. DOE then used the design-option approach to determine what changes would be needed for a particular unit to meet each incrementally higher efficiency level. DOE constructed cost-efficiency curves for multiple manufacturers to reflect the incremental MPC corresponding to each manufacturer's product line and available platforms. DOE combined the individual cost-efficiency curves based on estimates of each manufacturer's market share to develop an overall cost-efficiency curve representative of the entire industry. Table IV. 15 shows the incremental MPCs developed in the preliminary analysis for each product class at each of the analyzed efficiency levels compared to the baseline MPC. The incremental MPCs are presented in 2012 dollars (2012$), which reflects the year in which the preliminary analysis teardowns and modeling were performed. </w:t>
      </w:r>
      <w:r>
        <w:rPr>
          <w:rFonts w:ascii="arial" w:eastAsia="arial" w:hAnsi="arial" w:cs="arial"/>
          <w:b/>
          <w:i w:val="0"/>
          <w:strike w:val="0"/>
          <w:noProof w:val="0"/>
          <w:color w:val="000000"/>
          <w:position w:val="0"/>
          <w:sz w:val="20"/>
          <w:u w:val="none"/>
          <w:vertAlign w:val="baseline"/>
        </w:rPr>
        <w:t> [*31664]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IV.15--Preliminary Analysis Dehumidifier Incremental Manufacturer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 Costs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[2012$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Portable product class capacities</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Whole-home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 volume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(cubic feet)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&lt;/=20.00</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35.01-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&gt;45.00</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&lt;/=8.0</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&gt;8.0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30.00</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35.00</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45.00</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$ 38.40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$ 15.22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112.01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10.82</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13.40</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Section 5.5 of Chapter 5 of the preliminary TSD contains additional details on the analysis conducted in support of developing these MPC estimates.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received multiple comments from interested parties on the engineering analysis and MPC estimates developed for the preliminary analysis. GE Appliances (GE) commented that it is very low cost to get to Efficiency Level 1 by eliminating fan-only mode because it only requires software changes. (GE, Public Meeting Transcript, No. 25 at p. 43) AHAM and GE commented that removing fan-only mode reduces consumer utility with longer defrost times at lower temperatures, less stability of the humidity in the environment, and stagnation of the air. AHAM also stated that for manufacturers that would not want to make these tradeoffs, Efficiency Level 1 would be nearly impossible to meet by combining other technology options. (AHAM, No. 22 at p. 3; GE, Public Meeting Transcript, No. 25 at p. 43) DOE continues to expect manufacturers would remove fan-only mode in products as a first step to improving efficiency because of the low cost and ease of implementation. Many units available on the market already do not incorporate fan-only mode. In manufacturer interviews, manufacturers typically stated that there would be no impact on consumer utility to remove fan-only mode. DOE also notes that although it asserts that manufacturers would remove fan-only mode to reach Efficiency Level 1, manufacturers may elect to incorporate other design options to improve efficiency to that level.</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Aprilaire asked whether DOE considered in its analysis the limited availability of compressor technologies for the larger dehumidifiers. Aprilaire noted that compressors in larger dehumidifiers do not have a lot of new technologies and sizes available to them. Manufacturers would have to increase efficiency by increasing coil sizes or incorporating features such as air-to-air heat exchangers or wrap-around coils, which would be very expensive for the manufacturer. (Aprilaire, Public Meeting Transcript, No. 25 at pp. 23-24) AHAM commented that compressor efficiency has not been increasing significantly. Manufacturers may be seeking to incorporate higher efficiency compressors, but it is possible that compressors are reaching close to max-tech levels such that selecting a higher efficiency compressor may be cost prohibitive. (AHAM, No. 22 at p. 4)</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For the preliminary engineering analysis, DOE identified the range of compressor capacities observed in dehumidifiers available on the market. DOE then identified the range of efficiencies for all available compressors within that capacity range. When evaluating higher compressor efficiencies, DOE considered the most efficient rotary R-410A compressor available in the required range of capacities, without requiring a switch to a different compressor technology. Additionally, DOE factored in the compressor efficiencies observed in products in its teardown sample when determining the overall efficiency gains that may be achieved through compressor improvements. If a dehumidifier already incorporated an efficient compressor, DOE relied on other design options such as increasing heat exchanger sizes to improve efficiencies.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AHAM's comments on the preliminary engineering analysis cost estimates, it asked for more information on how a 3,000 Btu/h compressor would be estimated to cost less than $ 7. (AHAM, Public Meeting Transcript, No. 25 at p. 38) GE commented that because there are very few room air conditioner compressors rated as low as 5,000 Btu/h, the curve used to determine compressor prices is probably valid only down to 5,000 Btu/h. (GE, Public Meeting Transcript, No. 25 at p. 39) DOE notes that in the preliminary analysis, it relied on the room air conditioner compressor cost curve only over the range of capacities for which it was developed, 5,000 to 24,000 Btu/h. DOE used the $ 7 cost for a 3,000 Btu/h compressor as an example of an inappropriately low cost from extrapolating the cost curve below its lower limit (5,000 Btu/h). DOE did not use this cost estimate in the preliminary analysis or in this NOPR. In both the preliminary analysis and this NOPR, DOE estimated that compressor costs would continue to decrease for compressor capacities less than 5,000 Btu/h, but estimated a more conservative linear decrease in costs compared to extrapolating the room air conditioner curve. (For additional information, see chapter 5, section 5.5.5 of the preliminary TSD.)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ASAP asked if DOE had evaluated heat exchanger improvements other than increasing the cross-sectional area, and if so, which improvement had the largest impact. (ASAP, Public Meeting Transcript, No. 25 at p. 46) AHAM commented that manufacturers might choose to rely on heat exchanger sizes to improve condenser and evaporator performance, but larger coils mean more static pressure, thus adding more costly motors. (AHAM, No. 22 at pp. 3-4)</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As part of the preliminary analysis, DOE considered additional heat exchanger design changes, including increasing the number of tube passes and heat exchanger depth in the direction of the air flow. DOE modeled the efficiency improvements of these changes, as well as an increase in cross-sectional area, and found that increasing the heat exchanger cross-sectional area resulted in the greatest efficiency improvement. As noted in section 5.5.1 and throughout chapter 5 of the preliminary TSD, DOE asserted that manufacturers would rely on this heat exchanger design change to reach higher efficiency levels. Manufacturers confirmed during interviews that they would typically rely on increased cross-sectional area rather than other heat exchanger design changes to reach higher efficiencies. In considering larger cross-sectional areas, DOE also did not assume a corresponding increase in motor power. DOE expects that the </w:t>
      </w:r>
      <w:r>
        <w:rPr>
          <w:rFonts w:ascii="arial" w:eastAsia="arial" w:hAnsi="arial" w:cs="arial"/>
          <w:b/>
          <w:i w:val="0"/>
          <w:strike w:val="0"/>
          <w:noProof w:val="0"/>
          <w:color w:val="000000"/>
          <w:position w:val="0"/>
          <w:sz w:val="20"/>
          <w:u w:val="none"/>
          <w:vertAlign w:val="baseline"/>
        </w:rPr>
        <w:t> [*31665] </w:t>
      </w:r>
      <w:r>
        <w:rPr>
          <w:rFonts w:ascii="arial" w:eastAsia="arial" w:hAnsi="arial" w:cs="arial"/>
          <w:b w:val="0"/>
          <w:i w:val="0"/>
          <w:strike w:val="0"/>
          <w:noProof w:val="0"/>
          <w:color w:val="000000"/>
          <w:position w:val="0"/>
          <w:sz w:val="20"/>
          <w:u w:val="none"/>
          <w:vertAlign w:val="baseline"/>
        </w:rPr>
        <w:t xml:space="preserve"> static pressure over the heat exchanger would not increase with larger cross-sectional area because of the lower relative air velocity through the coil.</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ASAP asked whether a fixed standby power level is incorporated into each IEF level. ASAP noted that the preliminary analysis does not include reduced standby power as a design option, which is reasonable as long as the standby power levels at each efficiency level are low. ASAP further commented that the energy study that DOE cited in the preliminary TSD found standby power levels for some products to be as high as 12 watts (W), and requested confirmation that high standby power levels are not incorporated in the IEFs. (ASAP, Public Meeting Transcript, No. 25 at pp. 44-45) AHAM agreed with DOE's determination in the preliminary analysis that manufacturers would rely on changes other than low-standby-loss electronic controls to achieve the relatively large increments in efficiency levels. (AHAM, No. 22 at p. 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section 5.5.3.2 of the preliminary TSD, DOE noted that while the average low-power mode power draw for units in its test sample was lower for a switch-mode power supply compared to a linear power supply (0.4 W compared to 1.2 W), these values, incorporated into the same unit, would have a negligible effect on the final rounded IEF. Accordingly, DOE did not consider improving low-power mode energy consumption at any efficiency level. If a unit did indeed have a 12 W low-power mode power draw, DOE expects that the manufacturer would switch to low-standby-power controls to improve IEF. However, DOE notes that the 12 W level was observed in the field, and does not necessarily reflect the control settings and operation of the unit as tested according to the low-power mode testing provisions in the appendix X1 test procedures. DOE did not observe any standby mode or off mode power levels higher than 4.5 W in its testing of a large sample of dehumidifiers from manufacturers representing over 80 percent of the market.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GE and AHAM commented that Underwriters Laboratories (UL) has a new standard, UL 474, which requires Arc Fault Circuit Interrupter (AFCI) protection to be added to all cord-connected dehumidifiers manufactured on or after February 6, 2017. Adding AFCI protection to dehumidifiers will increase standby power. According to GE, the increase in standby power would be about 0.5 W. (AHAM, No. 22 at p. 7; GE, Public Meeting Transcript, No. 25 at pp. 47-48) This estimated increase in low-power mode power draw is similar to the range in low-power mode power consumption that DOE observed among the units in its test sample, and which DOE determined had little or no effect on the final rounded IEF value. Accordingly, DOE determined that the new UL 474 standard would not require adjusting the IEF values considered for each efficiency level.</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chapter 5, section 5.5.3.2 of the preliminary TSD, DOE provided discussion on a number of design options that were not directly considered in the engineering analysis. These design options were described in chapter 3, section 3.14.2 of the preliminary TSD. AHAM agreed that: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built-in hygrometer/humidistat would not result in efficiency gains.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the test procedure requires continuous unit operation at constant ambient conditions, it would not reflect improved control schemes and thus these should not be further considered in the analysis.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DOE adopts the 65 [degrees] F ambient condition, manufacturers would likely adjust their units to avoid defrosts when operating at that condition, and thus improved defrost methods should not be considered further in the analysis.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Demand-defrost controls should not be considered because units on the market already feature sensor-based defrost control and because the test procedure would not capture efficiency improvements from it.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benefit associated with the unit's ability to adjust to varying ambient conditions would not be captured by the test procedure, and thus improved flow-control devices should not be further considered in the analysis.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Washable air filters are not a design option because all units DOE analyzed include this feature.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refrigeration system insulation should not be considered as a design option because DOE did not observe a relationship between efficiency and insulation. (AHAM, No. 22 at pp. 4-6)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California IOUs commented that measures that were rejected because their impact would not be directly observable under the current DOE test procedure--variable-speed compressors, permanent-magnet fan motors, improved controls (standby power consumption, relative humidity set-point accuracy, refrigerant flow controls, improved defrost controls), and improved insulation in the refrigeration system--all have the potential for significant energy use reduction and therefore should be considered as design options. The California IOUs stated that a number of areas for improving the accuracy and range of controls could greatly enhance overall dehumidifier efficiency, and although the majority of these measures would not significantly affect the rated active mode efficiency of dehumidifiers under the current test procedure, they should be considered as design options because future updates to the test procedure may properly account for these efficiency gains. (California IOUs, No. 24 at pp. 4 and 5) The California IOUs also commented that DOE should consider requiring dehumidifiers to contain hygrometers, which would reduce overall energy use by automatically controlling active mode operation based on ambient temperature and humidity conditions. They stated that more advanced controls are capable of using data from hygrometers to optimize compressor and fan usage by utilizing a pre-programmed compressor and fan schedule over a range of dry-bulb and wet-bulb temperature combinations. They also stated that because some hygrometers can be inaccurate, which could cause units to run much longer duty cycles than the user intends, DOE should consider requiring a certain hygrometer accuracy and should modify the test procedure to accommodate this measurement. (California IOUs, No. 24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identified these design options in the market and technology assessment because of their potential to increase dehumidifier efficiencies in real-world applications. However, because the benefits of these design options would likely not be measured under the appendix X1 test procedure, DOE determined that manufacturers would not likely incorporate the design options to existing products to reach higher efficiency levels. The appendix X1 test procedure determines dehumidifier performance under constant ambient conditions, and therefore would not reflect potential energy impacts of design options that improve controls to adjust unit operation to respond to ambient conditions. Accordingly, DOE requests comment on whether to promote installation of any of the design options identified by the California IOUs, even though the resulting efficiency gains would not be measurable with the existing test protocol.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ASAP and the Joint Commenters stated that DOE should include the efficiency improvements associated with permanent-magnet fan motors unless the savings are trivial. (ASAP, Public Meeting Transcript, No. 25 at pp. 45-46; Joint Commenters, No. 23 at pp. 2-3) The Joint Commenters also stated </w:t>
      </w:r>
      <w:r>
        <w:rPr>
          <w:rFonts w:ascii="arial" w:eastAsia="arial" w:hAnsi="arial" w:cs="arial"/>
          <w:b/>
          <w:i w:val="0"/>
          <w:strike w:val="0"/>
          <w:noProof w:val="0"/>
          <w:color w:val="000000"/>
          <w:position w:val="0"/>
          <w:sz w:val="20"/>
          <w:u w:val="none"/>
          <w:vertAlign w:val="baseline"/>
        </w:rPr>
        <w:t> [*31666] </w:t>
      </w:r>
      <w:r>
        <w:rPr>
          <w:rFonts w:ascii="arial" w:eastAsia="arial" w:hAnsi="arial" w:cs="arial"/>
          <w:b w:val="0"/>
          <w:i w:val="0"/>
          <w:strike w:val="0"/>
          <w:noProof w:val="0"/>
          <w:color w:val="000000"/>
          <w:position w:val="0"/>
          <w:sz w:val="20"/>
          <w:u w:val="none"/>
          <w:vertAlign w:val="baseline"/>
        </w:rPr>
        <w:t xml:space="preserve"> that while costs to both consumers and manufacturers are important considerations in determining appropriate standard levels, costs can't be considered in establishing the max-tech levels. They also noted that DOE analyzed permanent-magnet fan motors in several recent rulemakings (furnace fans, walk-in coolers and freezers, commercial refrigeration equipment). (Joint Commenters, No. 23 at pp. 2-3) AHAM commented in agreement with DOE's determination in the preliminary analysis that improved fan and fan-motor efficiency should not be considered because DOE found no significant changes to blowers and fan motors at different efficiencies. (AHAM, No. 22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improving the max-tech efficiencies beyond the maximum available, as discussed in section IV.C.1.b of this proposed rule, DOE included a change to permanent-magnet fan motors. While manufacturers do not currently incorporate permanent-magnet fan motors in products available on the market, DOE determined that this is a technologically feasible change that would improve product efficiencies. The revised MPCs for the NOPR analysis reflect this design change, as well as others, at the max-tech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NOPR analysis, DOE also updated the incremental MPC estimates from the preliminary analysis to combine the four lower capacity portable product classes into two, as discussed in section IV.A.1 of this proposed rule. To combine the cost estimates from the previous separate portable product classes, DOE used the market shares discussed in the preliminary analysis (see chapter 9, section 9.3.3 of the preliminary TSD) to determine a weighted average of the previous cost estimates. Additionally, DOE updated the MPCs to 2013$, the most recent year for which full-year data was available at the time of this analysis. DOE notes that the whole-home test procedure revisions did not impact the MPC cost estimates for those product classes. DOE assumed products would maintain the same construction as considered for the preliminary analysis, with updated IEFs to reflect the proposed, revised test conditions. Table IV.16 presents the updated MPC estimates DOE developed for this NOPR. TMPTABLE.039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IV.16--NOPR Analysis Dehumidifier Incremental Manufacturer Production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Portable product class capacities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Whole-home product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case volume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30.01-45.00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&gt;45.00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 8.0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&gt;8.0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30.00</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161.39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19.38</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Additional details on the development of the incremental cost estimates may be found in chapter 5 of the NOPR TSD.</w:t>
      </w:r>
    </w:p>
    <w:p>
      <w:pPr>
        <w:keepNext w:val="0"/>
        <w:numPr>
          <w:numId w:val="40"/>
        </w:numPr>
        <w:spacing w:before="120" w:after="0" w:line="260" w:lineRule="atLeast"/>
        <w:ind w:right="0"/>
        <w:jc w:val="both"/>
      </w:pPr>
      <w:bookmarkStart w:id="48" w:name="Bookmark__80_fr_31646_46"/>
      <w:bookmarkEnd w:id="48"/>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MPC estimates derived in the engineering analysis to consumer prices. At each step in the distribution channel, companies mark up the price of the product to cover business costs and profit margin. For residential dehumidifiers, the main parties in the distribution chain are manufacturers and retailers.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manufacturer markup converts MPC to manufacturer selling price (MSP). DOE developed an average manufacturer markup by examining the annual Securities and Exchange Commission (SEC) 10-K reports filed by publicly traded manufacturers primarily engaged in appliance manufacturing and whose combined product range includes residential dehumidifiers.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retailers, DOE developed separate markups for baseline products (baseline markups) and for the incremental cost of more efficient products (incremental markups). Incremental markups are coefficients that relate the change in the MSP of higher-efficiency models to the change in the retailer sales price. DOE relied on economic data from the U.S. Census Bureau to estimate average baseline and incremental markups. n26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U.S. Census, </w:t>
      </w:r>
      <w:r>
        <w:rPr>
          <w:rFonts w:ascii="arial" w:eastAsia="arial" w:hAnsi="arial" w:cs="arial"/>
          <w:b w:val="0"/>
          <w:i/>
          <w:strike w:val="0"/>
          <w:noProof w:val="0"/>
          <w:color w:val="000000"/>
          <w:position w:val="0"/>
          <w:sz w:val="20"/>
          <w:u w:val="none"/>
          <w:vertAlign w:val="baseline"/>
        </w:rPr>
        <w:t>2007 Annual Retail Trade Survey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ARTS</w:t>
      </w:r>
      <w:r>
        <w:rPr>
          <w:rFonts w:ascii="arial" w:eastAsia="arial" w:hAnsi="arial" w:cs="arial"/>
          <w:b w:val="0"/>
          <w:i w:val="0"/>
          <w:strike w:val="0"/>
          <w:noProof w:val="0"/>
          <w:color w:val="000000"/>
          <w:position w:val="0"/>
          <w:sz w:val="20"/>
          <w:u w:val="none"/>
          <w:vertAlign w:val="baseline"/>
        </w:rPr>
        <w:t>), Electronics and Appliance Stores sectors.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6 of the NOPR TSD provides details on DOE's development of markups for residential dehumidifiers.</w:t>
      </w:r>
    </w:p>
    <w:p>
      <w:pPr>
        <w:keepNext w:val="0"/>
        <w:numPr>
          <w:numId w:val="41"/>
        </w:numPr>
        <w:spacing w:before="120" w:after="0" w:line="260" w:lineRule="atLeast"/>
        <w:ind w:right="0"/>
        <w:jc w:val="both"/>
      </w:pPr>
      <w:bookmarkStart w:id="49" w:name="Bookmark__80_fr_31646_47"/>
      <w:bookmarkEnd w:id="49"/>
      <w:r>
        <w:rPr>
          <w:rFonts w:ascii="arial" w:eastAsia="arial" w:hAnsi="arial" w:cs="arial"/>
          <w:b w:val="0"/>
          <w:i w:val="0"/>
          <w:strike w:val="0"/>
          <w:noProof w:val="0"/>
          <w:color w:val="000000"/>
          <w:position w:val="0"/>
          <w:sz w:val="20"/>
          <w:u w:val="none"/>
          <w:vertAlign w:val="baseline"/>
        </w:rPr>
        <w:t xml:space="preserve">DOE's energy use analysis estimated the range of energy use of residential dehumidifiers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provided the basis for other analyses DOE performed, particularly assessments of the energy savings and the savings in consumer operating costs that could result from adoption of amended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dehumidifier uses energy when the compressor is operating to remove moisture from the air. When the compressor is not operating, the dehumidifier may use energy for a fan-only mode that circulates air through the unit to sample the ambient relative humidity and to defrost the condenser coils. When neither the fan nor the compressor is operating, energy is used in standby mode or off mode to supply power for functions such as keeping a user panel lit.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determined the annual energy consumption of residential dehumidifiers by multiplying the capacity (liters per day) by the hours of operation in dehumidification mode, dividing that quantity by the product efficiency, and adding the energy use for the fan mode and the standby and off mode.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efficiency and capacity values were measured using a temperature of 80 [degrees] F and humidity set point of 60 percent, as stipulated in the current test procedure for dehumidifiers.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estimate hours of operation in each mode, DOE used two recent field studies that measured daily hours of use in each operating mode for both portable and whole-home dehumidifiers. n27 DOE paired these data with estimates of the number of months that dehumidifiers are used in a representative sample of U.S. </w:t>
      </w:r>
      <w:r>
        <w:rPr>
          <w:rFonts w:ascii="arial" w:eastAsia="arial" w:hAnsi="arial" w:cs="arial"/>
          <w:b/>
          <w:i w:val="0"/>
          <w:strike w:val="0"/>
          <w:noProof w:val="0"/>
          <w:color w:val="000000"/>
          <w:position w:val="0"/>
          <w:sz w:val="20"/>
          <w:u w:val="none"/>
          <w:vertAlign w:val="baseline"/>
        </w:rPr>
        <w:t> [*31667] </w:t>
      </w:r>
      <w:r>
        <w:rPr>
          <w:rFonts w:ascii="arial" w:eastAsia="arial" w:hAnsi="arial" w:cs="arial"/>
          <w:b w:val="0"/>
          <w:i w:val="0"/>
          <w:strike w:val="0"/>
          <w:noProof w:val="0"/>
          <w:color w:val="000000"/>
          <w:position w:val="0"/>
          <w:sz w:val="20"/>
          <w:u w:val="none"/>
          <w:vertAlign w:val="baseline"/>
        </w:rPr>
        <w:t xml:space="preserve"> households. DOE used data from the EIA's </w:t>
      </w:r>
      <w:r>
        <w:rPr>
          <w:rFonts w:ascii="arial" w:eastAsia="arial" w:hAnsi="arial" w:cs="arial"/>
          <w:b w:val="0"/>
          <w:i/>
          <w:strike w:val="0"/>
          <w:noProof w:val="0"/>
          <w:color w:val="000000"/>
          <w:position w:val="0"/>
          <w:sz w:val="20"/>
          <w:u w:val="none"/>
          <w:vertAlign w:val="baseline"/>
        </w:rPr>
        <w:t>2009 Residential Energy Consumption Survey</w:t>
      </w:r>
      <w:r>
        <w:rPr>
          <w:rFonts w:ascii="arial" w:eastAsia="arial" w:hAnsi="arial" w:cs="arial"/>
          <w:b w:val="0"/>
          <w:i w:val="0"/>
          <w:strike w:val="0"/>
          <w:noProof w:val="0"/>
          <w:color w:val="000000"/>
          <w:position w:val="0"/>
          <w:sz w:val="20"/>
          <w:u w:val="none"/>
          <w:vertAlign w:val="baseline"/>
        </w:rPr>
        <w:t xml:space="preserve"> (RECS 2009), which was the most recent such survey available at the time of DOE's analysis. n28 RECS is a national sample survey of housing units that collects statistical information on the consumption of and expenditures for energy in housing units along with data on energy-related characteristics of the housing units and occupants. RECS 2009 questioned each household on two aspects of dehumidifier use: (1) Ownership and (2) number of months of dehumidifier use. DOE estimated that consumers leave the dehumidifier to cycle on and off for the entire month or months of the dehumidification season.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 Willem, H., </w:t>
      </w:r>
      <w:r>
        <w:rPr>
          <w:rFonts w:ascii="arial" w:eastAsia="arial" w:hAnsi="arial" w:cs="arial"/>
          <w:b w:val="0"/>
          <w:i/>
          <w:strike w:val="0"/>
          <w:noProof w:val="0"/>
          <w:color w:val="000000"/>
          <w:position w:val="0"/>
          <w:sz w:val="20"/>
          <w:u w:val="none"/>
          <w:vertAlign w:val="baseline"/>
        </w:rPr>
        <w:t>et al., Using Field-Metered Data to Quantify Annual Energy Use of Residential Portable Unit Dehumidifiers,</w:t>
      </w:r>
      <w:r>
        <w:rPr>
          <w:rFonts w:ascii="arial" w:eastAsia="arial" w:hAnsi="arial" w:cs="arial"/>
          <w:b w:val="0"/>
          <w:i w:val="0"/>
          <w:strike w:val="0"/>
          <w:noProof w:val="0"/>
          <w:color w:val="000000"/>
          <w:position w:val="0"/>
          <w:sz w:val="20"/>
          <w:u w:val="none"/>
          <w:vertAlign w:val="baseline"/>
        </w:rPr>
        <w:t xml:space="preserve"> Lawrence Berkeley National Laboratory (Nov. 2013); Willem, H., </w:t>
      </w:r>
      <w:r>
        <w:rPr>
          <w:rFonts w:ascii="arial" w:eastAsia="arial" w:hAnsi="arial" w:cs="arial"/>
          <w:b w:val="0"/>
          <w:i/>
          <w:strike w:val="0"/>
          <w:noProof w:val="0"/>
          <w:color w:val="000000"/>
          <w:position w:val="0"/>
          <w:sz w:val="20"/>
          <w:u w:val="none"/>
          <w:vertAlign w:val="baseline"/>
        </w:rPr>
        <w:t>et al., Field-Monitoring of Whole-Home Dehumidifiers: Initial Results of a Pilot Study,</w:t>
      </w:r>
      <w:r>
        <w:rPr>
          <w:rFonts w:ascii="arial" w:eastAsia="arial" w:hAnsi="arial" w:cs="arial"/>
          <w:b w:val="0"/>
          <w:i w:val="0"/>
          <w:strike w:val="0"/>
          <w:noProof w:val="0"/>
          <w:color w:val="000000"/>
          <w:position w:val="0"/>
          <w:sz w:val="20"/>
          <w:u w:val="none"/>
          <w:vertAlign w:val="baseline"/>
        </w:rPr>
        <w:t xml:space="preserve"> Lawrence Berkeley National Laboratory (Nov.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n28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2009 RECS Survey Data</w:t>
      </w:r>
      <w:r>
        <w:rPr>
          <w:rFonts w:ascii="arial" w:eastAsia="arial" w:hAnsi="arial" w:cs="arial"/>
          <w:b w:val="0"/>
          <w:i w:val="0"/>
          <w:strike w:val="0"/>
          <w:noProof w:val="0"/>
          <w:color w:val="000000"/>
          <w:position w:val="0"/>
          <w:sz w:val="20"/>
          <w:u w:val="none"/>
          <w:vertAlign w:val="baseline"/>
        </w:rPr>
        <w:t xml:space="preserve"> (2013) (Available at: </w:t>
      </w:r>
      <w:hyperlink r:id="rId35"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estimated the energy use for the fan mode and the standby and off mode using the hours of operation described above, along with data on average power in fan and standby modes from the field studies.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7 of the NOPR TSD provides details on DOE's energy use analysis for residential dehumidifiers.</w:t>
      </w:r>
    </w:p>
    <w:p>
      <w:pPr>
        <w:keepNext w:val="0"/>
        <w:numPr>
          <w:numId w:val="42"/>
        </w:numPr>
        <w:spacing w:before="120" w:after="0" w:line="260" w:lineRule="atLeast"/>
        <w:ind w:right="0"/>
        <w:jc w:val="both"/>
      </w:pPr>
      <w:r>
        <w:rPr>
          <w:b/>
          <w:i/>
          <w:sz w:val="20"/>
        </w:rPr>
        <w:t xml:space="preserve"> Period Analysis</w:t>
      </w:r>
      <w:bookmarkStart w:id="50" w:name="Bookmark__80_fr_31646_48"/>
      <w:bookmarkEnd w:id="50"/>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considers the economic impact of potential standards on consumers. The effect of new or amended energy conservation standards on individual consumers usually involves a reduction in operating cost and an increase in purchase cost. DOE used the following two metrics to measure consumer impacts: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LCC (life-cycle cost) is the total consumer cost of an appliance or product, generally over the life of the appliance or product. The LCC calculation includes total installed cost (equipment manufacturer selling price, distribution chain markups, sales tax, and installation costs), operating costs (energy, repair, and maintenance costs), equipment lifetime, and discount rate. Future operating costs are discounted to the time of purchase and summed over the lifetime of the appliance or product.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PBP (payback period) measures the amount of time it takes consumers to recover the estimated higher purchase price of a more energy-efficient product through reduced operating costs. Inputs to the payback period calculation include the installed cost to the consumer and first-year operating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EL, DOE measures the change in LCC relative to the LCC in the base case, which reflects the market in the absence of new or amended energy conservation standards, and includes baseline products as well as products with higher efficiency. In contrast, the PBP for a given EL is measured relative to the baseline product only.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each product class efficiency level, DOE calculated the LCC and PBP for a nationally representative set of housing units. As stated previously, DOE developed household samples with RECS 2009 data. For each sample household, DOE determined the energy consumption for the residential dehumidifier and the appropriate electricity price. By developing a representative sample of households, the analysis captured the variability in energy consumption and energy prices associated with the use of residential dehumidifiers.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AHAM continues to oppose DOE's reliance on RECS 2009 for the LCC and PBP analysis. AHAM considers it difficult, if not impossible, to compare the results to the energy use measured in a controlled test procedure situation. (AHAM, No. 22 at p.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LCC and PBP analyses are designed to support DOE's consideration of the economic impact of potential standards on consumers of the products subject to the standard, as required by EPCA.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The use of RECS 2009 to develop a consumer sample and to provide data for estimation of product energy use allows DOE to characterize the range of conditions in which covered appliances are operated. As a result, DOE is able to estimate how the energy savings would vary among households for each considered EL. Measurement of energy use in a controlled test procedure situation has a different purpose, which is to provide accurate and comparable measures of energy efficiency for particular covered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MPCs, manufacturer markups, retailer and distributor markups, and sales taxes--and installation costs. Inputs to the calculation of operating expenses include annual energy consumption, energy prices and price projections, repair and maintenance costs, product lifetimes, and discount rates. DOE created distributions of values for product lifetime, discount rates, and sales taxes, with probabilities attached to each value, to account for their uncertainty and variability.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computer model DOE uses to calculate the LCC and PBP, which incorporates Crystal Ball&lt;TM&gt; (a commercially available software program), relies on a Monte Carlo simulation to incorporate uncertainty and variability into the analysis. The Monte Carlo simulations randomly sample input values from the probability distributions and residential dehumidifier user samples. The model calculated the LCC and PBP for products at each efficiency level for 10,000 housing units per simulation run.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calculated the LCC and PBP for all customers as if each were to purchase a new product in the expected year of compliance with amended standards. The amended standards would apply to residential dehumidifiers manufactured 3 years after the date on which the amended standards for residential dehumidifiers are published. At this time, DOE estimates publication of a final rule in 2016. Therefore, for purposes of its analysis, DOE used 2019 as the first year of compliance with any amended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IV.17 summarizes the approach and data DOE used to derive inputs to the LCC and PBP calculations. The subsections that follow provide further discussion. Details of the spreadsheet model, and of all the inputs to the LCC and PBP analyses, are contained in chapter 8 of the NOPR TSD and its appendices. TMPTABLE.040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IV.17--Summary of Inputs and Methods for the LCC and PBP Analysis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Cost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Derived by multiplying MPCs by manufacturer and retailer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markups and sales tax, as appropriate. Used historical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to derive a price scaling index to forecast 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Costs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installation cost determined with data from 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Assumed no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total annual energy use multiplied by the hours per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Average number of hours based on field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Variability: Based on the 2009 RECS.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Based on EIA's Form 861 data for 2012.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Variability: Regional energy prices determined for 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Variability: By census region.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Price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Forecasted using AEO 2015 price forecasts.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Trends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Assumed no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Costs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Lifetime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Portable dehumidifiers: used lifetime from the previous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 rulemaking for dehumidifiers.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Whole-home dehumidifiers: applied the lifetime parameters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derived for room air conditioners.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Approach involves identifying all possible debt or asset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that might be used to purchase the considered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 or might be affected indirectly. Primary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 was the Federal Reserve Board's SCF ** for 1989,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1992, 1995, 1998, 2001, 2004, 2007, and 2010.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w:t>
            </w:r>
          </w:p>
        </w:tc>
        <w:tc>
          <w:tcPr>
            <w:tcW w:w="696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NOPR TSD.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Survey of Consumer Finances.</w:t>
      </w:r>
    </w:p>
    <w:p>
      <w:pPr>
        <w:keepNext w:val="0"/>
        <w:numPr>
          <w:numId w:val="45"/>
        </w:numPr>
        <w:spacing w:before="120" w:after="0" w:line="260" w:lineRule="atLeast"/>
        <w:ind w:right="0"/>
        <w:jc w:val="both"/>
      </w:pPr>
      <w:bookmarkStart w:id="51" w:name="Bookmark__80_fr_31646_49"/>
      <w:bookmarkEnd w:id="51"/>
      <w:r>
        <w:rPr>
          <w:rFonts w:ascii="arial" w:eastAsia="arial" w:hAnsi="arial" w:cs="arial"/>
          <w:b w:val="0"/>
          <w:i w:val="0"/>
          <w:strike w:val="0"/>
          <w:noProof w:val="0"/>
          <w:color w:val="000000"/>
          <w:position w:val="0"/>
          <w:sz w:val="20"/>
          <w:u w:val="none"/>
          <w:vertAlign w:val="baseline"/>
        </w:rPr>
        <w:t>Product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calculate consumer product costs, DOE multiplied the MPCs developed in the engineering analysis by the markups described above (along with sales taxes). DOE used different markups for baseline products and higher-efficiency products, because DOE applies an incremental markup to the increase in MSP associated with higher-efficiency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preliminary analysis, DOE projected future dehumidifier prices using a trend based on the appropriate Producer Price Index (PPI) series. AHAM submitted a comment on the preliminary analysis opposing the use of experience curves to project future product prices. (AHAM, No. 22 at pp. 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is extensive literature supporting the use of experience curves (also known as learning curves) for a broad range of products. The approach that DOE has used in some rulemakings to derive an experience rate (defined as the fractional reduction in price expected from each doubling of cumulative production) is consistent with the methods used in numerous studies. n29 However, the historical shipment data for dehumidifiers are too limited to construct a robust cumulative production estimation for these products. Instead, DOE retained the approach using an exponential fit of historic PPI data. PPI data specific to residential dehumidifiers were not available, so DOE used the Small Electric Household Appliances PPI (1983 to 2012) from the Bureau of Labor Statistics for portable dehumidifiers, and the Room Air Conditioners and Dehumidifiers PPI (1990 to 2009) for whole-home dehumidifiers. n30 The average annual rate of price decline, adjusted for inflation, in the default case is 2.02 percent for portable dehumidifiers and 2.23 percent for whole-home dehumidifiers.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Margaret Taylor and K. Sydny Fujita, </w:t>
      </w:r>
      <w:r>
        <w:rPr>
          <w:rFonts w:ascii="arial" w:eastAsia="arial" w:hAnsi="arial" w:cs="arial"/>
          <w:b w:val="0"/>
          <w:i/>
          <w:strike w:val="0"/>
          <w:noProof w:val="0"/>
          <w:color w:val="000000"/>
          <w:position w:val="0"/>
          <w:sz w:val="20"/>
          <w:u w:val="none"/>
          <w:vertAlign w:val="baseline"/>
        </w:rPr>
        <w:t>Accounting for Technological Change in Regulatory Impact Analyses: The Learning Curve Technique,</w:t>
      </w:r>
      <w:r>
        <w:rPr>
          <w:rFonts w:ascii="arial" w:eastAsia="arial" w:hAnsi="arial" w:cs="arial"/>
          <w:b w:val="0"/>
          <w:i w:val="0"/>
          <w:strike w:val="0"/>
          <w:noProof w:val="0"/>
          <w:color w:val="000000"/>
          <w:position w:val="0"/>
          <w:sz w:val="20"/>
          <w:u w:val="none"/>
          <w:vertAlign w:val="baseline"/>
        </w:rPr>
        <w:t xml:space="preserve"> Lawrence Berkeley National Laboratory (Apr. 30, 2013); P.B. Kantor and W. I. Zangwill, </w:t>
      </w:r>
      <w:r>
        <w:rPr>
          <w:rFonts w:ascii="arial" w:eastAsia="arial" w:hAnsi="arial" w:cs="arial"/>
          <w:b w:val="0"/>
          <w:i/>
          <w:strike w:val="0"/>
          <w:noProof w:val="0"/>
          <w:color w:val="000000"/>
          <w:position w:val="0"/>
          <w:sz w:val="20"/>
          <w:u w:val="none"/>
          <w:vertAlign w:val="baseline"/>
        </w:rPr>
        <w:t>Theoretical Foundation for a Learning Rate Budget,</w:t>
      </w:r>
      <w:r>
        <w:rPr>
          <w:rFonts w:ascii="arial" w:eastAsia="arial" w:hAnsi="arial" w:cs="arial"/>
          <w:b w:val="0"/>
          <w:i w:val="0"/>
          <w:strike w:val="0"/>
          <w:noProof w:val="0"/>
          <w:color w:val="000000"/>
          <w:position w:val="0"/>
          <w:sz w:val="20"/>
          <w:u w:val="none"/>
          <w:vertAlign w:val="baseline"/>
        </w:rPr>
        <w:t xml:space="preserve"> Management Science, Mar. 1, 1991, at 315; L. Argote and D. Epple, </w:t>
      </w:r>
      <w:r>
        <w:rPr>
          <w:rFonts w:ascii="arial" w:eastAsia="arial" w:hAnsi="arial" w:cs="arial"/>
          <w:b w:val="0"/>
          <w:i/>
          <w:strike w:val="0"/>
          <w:noProof w:val="0"/>
          <w:color w:val="000000"/>
          <w:position w:val="0"/>
          <w:sz w:val="20"/>
          <w:u w:val="none"/>
          <w:vertAlign w:val="baseline"/>
        </w:rPr>
        <w:t>Learning Curves in Manufacturing,</w:t>
      </w:r>
      <w:r>
        <w:rPr>
          <w:rFonts w:ascii="arial" w:eastAsia="arial" w:hAnsi="arial" w:cs="arial"/>
          <w:b w:val="0"/>
          <w:i w:val="0"/>
          <w:strike w:val="0"/>
          <w:noProof w:val="0"/>
          <w:color w:val="000000"/>
          <w:position w:val="0"/>
          <w:sz w:val="20"/>
          <w:u w:val="none"/>
          <w:vertAlign w:val="baseline"/>
        </w:rPr>
        <w:t xml:space="preserve"> Science, Feb. 1990, at 920; J.M. Dutton and A. Thomas, </w:t>
      </w:r>
      <w:r>
        <w:rPr>
          <w:rFonts w:ascii="arial" w:eastAsia="arial" w:hAnsi="arial" w:cs="arial"/>
          <w:b w:val="0"/>
          <w:i/>
          <w:strike w:val="0"/>
          <w:noProof w:val="0"/>
          <w:color w:val="000000"/>
          <w:position w:val="0"/>
          <w:sz w:val="20"/>
          <w:u w:val="none"/>
          <w:vertAlign w:val="baseline"/>
        </w:rPr>
        <w:t>Treating Progress Functions as a Managerial Opportunity,</w:t>
      </w:r>
      <w:r>
        <w:rPr>
          <w:rFonts w:ascii="arial" w:eastAsia="arial" w:hAnsi="arial" w:cs="arial"/>
          <w:b w:val="0"/>
          <w:i w:val="0"/>
          <w:strike w:val="0"/>
          <w:noProof w:val="0"/>
          <w:color w:val="000000"/>
          <w:position w:val="0"/>
          <w:sz w:val="20"/>
          <w:u w:val="none"/>
          <w:vertAlign w:val="baseline"/>
        </w:rPr>
        <w:t xml:space="preserve"> The Academy of Management Review, Apr. 1984, at 235.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 PPI Series ID for Small Electric Household Appliance: PCU33521033521014; PPI Series ID for Room Air Conditioner and Dehumidifiers: PCU3334153334156. (Available at: </w:t>
      </w:r>
      <w:hyperlink r:id="rId36"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bookmarkStart w:id="52" w:name="Bookmark__80_fr_31646_50"/>
      <w:bookmarkEnd w:id="52"/>
      <w:r>
        <w:rPr>
          <w:rFonts w:ascii="arial" w:eastAsia="arial" w:hAnsi="arial" w:cs="arial"/>
          <w:b w:val="0"/>
          <w:i w:val="0"/>
          <w:strike w:val="0"/>
          <w:noProof w:val="0"/>
          <w:color w:val="000000"/>
          <w:position w:val="0"/>
          <w:sz w:val="20"/>
          <w:u w:val="none"/>
          <w:vertAlign w:val="baseline"/>
        </w:rPr>
        <w:t>Installation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DOE used data from the 2013 RSMeans Residential Cost Data book to estimate the baseline installation cost for whole-home dehumidifiers. DOE found no evidence that installation costs would be impacted with increased efficiency levels.</w:t>
      </w:r>
    </w:p>
    <w:p>
      <w:pPr>
        <w:keepNext w:val="0"/>
        <w:numPr>
          <w:numId w:val="45"/>
        </w:numPr>
        <w:spacing w:before="120" w:after="0" w:line="260" w:lineRule="atLeast"/>
        <w:ind w:right="0"/>
        <w:jc w:val="both"/>
      </w:pPr>
      <w:bookmarkStart w:id="53" w:name="Bookmark__80_fr_31646_51"/>
      <w:bookmarkEnd w:id="53"/>
      <w:r>
        <w:rPr>
          <w:rFonts w:ascii="arial" w:eastAsia="arial" w:hAnsi="arial" w:cs="arial"/>
          <w:b w:val="0"/>
          <w:i w:val="0"/>
          <w:strike w:val="0"/>
          <w:noProof w:val="0"/>
          <w:color w:val="000000"/>
          <w:position w:val="0"/>
          <w:sz w:val="20"/>
          <w:u w:val="none"/>
          <w:vertAlign w:val="baseline"/>
        </w:rPr>
        <w:t>Annual Energy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sampled household, DOE determined the energy consumption for a residential dehumidifier at different efficiency levels using the approach described above in section IV.E of this notice.</w:t>
      </w:r>
    </w:p>
    <w:p>
      <w:pPr>
        <w:keepNext w:val="0"/>
        <w:numPr>
          <w:numId w:val="45"/>
        </w:numPr>
        <w:spacing w:before="120" w:after="0" w:line="260" w:lineRule="atLeast"/>
        <w:ind w:right="0"/>
        <w:jc w:val="both"/>
      </w:pPr>
      <w:bookmarkStart w:id="54" w:name="Bookmark__80_fr_31646_52"/>
      <w:bookmarkEnd w:id="54"/>
      <w:r>
        <w:rPr>
          <w:rFonts w:ascii="arial" w:eastAsia="arial" w:hAnsi="arial" w:cs="arial"/>
          <w:b w:val="0"/>
          <w:i w:val="0"/>
          <w:strike w:val="0"/>
          <w:noProof w:val="0"/>
          <w:color w:val="000000"/>
          <w:position w:val="0"/>
          <w:sz w:val="20"/>
          <w:u w:val="none"/>
          <w:vertAlign w:val="baseline"/>
        </w:rPr>
        <w:t>Energy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average annual residential electricity prices for 27 geographic regions using data from EIA's Form EIA-861 database. n31 DOE calculated an average annual regional residential price by: (1) Estimating an average residential price for each utility in the region (by dividing the residential revenues by residential sales); and (2) weighting each utility by the number of residential consumers it served in that region. The NOPR analysis used data from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 Available at: </w:t>
      </w:r>
      <w:hyperlink r:id="rId37" w:history="1">
        <w:r>
          <w:rPr>
            <w:rFonts w:ascii="arial" w:eastAsia="arial" w:hAnsi="arial" w:cs="arial"/>
            <w:b w:val="0"/>
            <w:i/>
            <w:strike w:val="0"/>
            <w:noProof w:val="0"/>
            <w:color w:val="0077CC"/>
            <w:position w:val="0"/>
            <w:sz w:val="20"/>
            <w:u w:val="single"/>
            <w:vertAlign w:val="baseline"/>
          </w:rPr>
          <w:t>www.eia.doe.gov/cneaf/electricity/page/eia861.html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estimate energy prices in future years, DOE multiplied the average regional energy prices by the forecast of annual change in national-average residential energy price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n32 To estimate price trends after 2040, DOE used the average annual rate of change in prices from 2020 to 2040.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DOE-EIA, </w:t>
      </w:r>
      <w:r>
        <w:rPr>
          <w:rFonts w:ascii="arial" w:eastAsia="arial" w:hAnsi="arial" w:cs="arial"/>
          <w:b w:val="0"/>
          <w:i/>
          <w:strike w:val="0"/>
          <w:noProof w:val="0"/>
          <w:color w:val="000000"/>
          <w:position w:val="0"/>
          <w:sz w:val="20"/>
          <w:u w:val="none"/>
          <w:vertAlign w:val="baseline"/>
        </w:rPr>
        <w:t>Annual Energy Outlook 2013 with Projections to 2040</w:t>
      </w:r>
      <w:r>
        <w:rPr>
          <w:rFonts w:ascii="arial" w:eastAsia="arial" w:hAnsi="arial" w:cs="arial"/>
          <w:b w:val="0"/>
          <w:i w:val="0"/>
          <w:strike w:val="0"/>
          <w:noProof w:val="0"/>
          <w:color w:val="000000"/>
          <w:position w:val="0"/>
          <w:sz w:val="20"/>
          <w:u w:val="none"/>
          <w:vertAlign w:val="baseline"/>
        </w:rPr>
        <w:t xml:space="preserve"> (Available at: </w:t>
      </w:r>
      <w:hyperlink r:id="rId38"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bookmarkStart w:id="55" w:name="Bookmark__80_fr_31646_53"/>
      <w:bookmarkEnd w:id="55"/>
      <w:r>
        <w:rPr>
          <w:rFonts w:ascii="arial" w:eastAsia="arial" w:hAnsi="arial" w:cs="arial"/>
          <w:b w:val="0"/>
          <w:i w:val="0"/>
          <w:strike w:val="0"/>
          <w:noProof w:val="0"/>
          <w:color w:val="000000"/>
          <w:position w:val="0"/>
          <w:sz w:val="20"/>
          <w:u w:val="none"/>
          <w:vertAlign w:val="baseline"/>
        </w:rPr>
        <w:t>Maintenance and Repair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Repair costs are associated with repairing or replacing product components that have failed in an appliance; maintenance costs are associated with maintaining the operation of the product. Typically, small incremental increases in product efficiency produce no, or only minor, changes in repair and 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2013 preliminary analysis phase of the rulemaking, DOE requested information as to whether maintenance and repair costs are a function of efficiency level and product class. Manufacturers responded that these costs would not increase with efficiency. As a result, DOE assumed that repair and maintenance costs do not scale with the efficiency of residential dehumidifiers.</w:t>
      </w:r>
    </w:p>
    <w:p>
      <w:pPr>
        <w:keepNext w:val="0"/>
        <w:numPr>
          <w:numId w:val="45"/>
        </w:numPr>
        <w:spacing w:before="120" w:after="0" w:line="260" w:lineRule="atLeast"/>
        <w:ind w:right="0"/>
        <w:jc w:val="both"/>
      </w:pPr>
      <w:bookmarkStart w:id="56" w:name="Bookmark__80_fr_31646_54"/>
      <w:bookmarkEnd w:id="56"/>
      <w:r>
        <w:rPr>
          <w:rFonts w:ascii="arial" w:eastAsia="arial" w:hAnsi="arial" w:cs="arial"/>
          <w:b w:val="0"/>
          <w:i w:val="0"/>
          <w:strike w:val="0"/>
          <w:noProof w:val="0"/>
          <w:color w:val="000000"/>
          <w:position w:val="0"/>
          <w:sz w:val="20"/>
          <w:u w:val="none"/>
          <w:vertAlign w:val="baseline"/>
        </w:rPr>
        <w:t>Product Lifetime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portable dehumidifiers, DOE used lifetime estimates from the previous </w:t>
      </w:r>
      <w:r>
        <w:rPr>
          <w:rFonts w:ascii="arial" w:eastAsia="arial" w:hAnsi="arial" w:cs="arial"/>
          <w:b/>
          <w:i w:val="0"/>
          <w:strike w:val="0"/>
          <w:noProof w:val="0"/>
          <w:color w:val="000000"/>
          <w:position w:val="0"/>
          <w:sz w:val="20"/>
          <w:u w:val="none"/>
          <w:vertAlign w:val="baseline"/>
        </w:rPr>
        <w:t> [*31669] </w:t>
      </w:r>
      <w:r>
        <w:rPr>
          <w:rFonts w:ascii="arial" w:eastAsia="arial" w:hAnsi="arial" w:cs="arial"/>
          <w:b w:val="0"/>
          <w:i w:val="0"/>
          <w:strike w:val="0"/>
          <w:noProof w:val="0"/>
          <w:color w:val="000000"/>
          <w:position w:val="0"/>
          <w:sz w:val="20"/>
          <w:u w:val="none"/>
          <w:vertAlign w:val="baseline"/>
        </w:rPr>
        <w:t xml:space="preserve"> DOE rulemaking for dehumidifiers. n33 DOE assumed whole-home dehumidifiers have the same life span as residential room air conditioners and applied the lifetime parameters derived for room air conditioners in the 2011 rulemaking to whole-home dehumidifiers. n34 The analysis yielded an estimate of mean lifetime of approximately 11 years for portable dehumidifiers and approximately 19 years for whole-home dehumidifiers. DOE also used the data to develop a survival function that was incorporated as a probability distribution in the LCC analysis. See chapter 8, section 8.2.2.8 of the NOPR TSD for further details on the method and sources DOE used to develop product lifetimes.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DOE-Energy Efficiency and Renewable Energy, Energy Conservation Program for Consumer Products, </w:t>
      </w:r>
      <w:r>
        <w:rPr>
          <w:rFonts w:ascii="arial" w:eastAsia="arial" w:hAnsi="arial" w:cs="arial"/>
          <w:b w:val="0"/>
          <w:i/>
          <w:strike w:val="0"/>
          <w:noProof w:val="0"/>
          <w:color w:val="000000"/>
          <w:position w:val="0"/>
          <w:sz w:val="20"/>
          <w:u w:val="none"/>
          <w:vertAlign w:val="baseline"/>
        </w:rPr>
        <w:t>Technical Support Document: Energy Efficiency Program for Consumer Products and Commercial and Industrial Equipment, Residential Dishwashers, Dehumidifiers, and Cooking Products, and Commercial Clothes Washers</w:t>
      </w:r>
      <w:r>
        <w:rPr>
          <w:rFonts w:ascii="arial" w:eastAsia="arial" w:hAnsi="arial" w:cs="arial"/>
          <w:b w:val="0"/>
          <w:i w:val="0"/>
          <w:strike w:val="0"/>
          <w:noProof w:val="0"/>
          <w:color w:val="000000"/>
          <w:position w:val="0"/>
          <w:sz w:val="20"/>
          <w:u w:val="none"/>
          <w:vertAlign w:val="baseline"/>
        </w:rPr>
        <w:t xml:space="preserve"> (2009)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;D=EERE-2006-STD-0127-0097</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 DOE-Energy Efficiency and Renewable Energy, Energy Conservation Program for Consumer Products, </w:t>
      </w:r>
      <w:r>
        <w:rPr>
          <w:rFonts w:ascii="arial" w:eastAsia="arial" w:hAnsi="arial" w:cs="arial"/>
          <w:b w:val="0"/>
          <w:i/>
          <w:strike w:val="0"/>
          <w:noProof w:val="0"/>
          <w:color w:val="000000"/>
          <w:position w:val="0"/>
          <w:sz w:val="20"/>
          <w:u w:val="none"/>
          <w:vertAlign w:val="baseline"/>
        </w:rPr>
        <w:t>Technical Support Document: Energy Efficiency Program for Consumer Products and Commercial and Industrial Equipment, Residential Clothes Dryers and Room Air Conditioners</w:t>
      </w:r>
      <w:r>
        <w:rPr>
          <w:rFonts w:ascii="arial" w:eastAsia="arial" w:hAnsi="arial" w:cs="arial"/>
          <w:b w:val="0"/>
          <w:i w:val="0"/>
          <w:strike w:val="0"/>
          <w:noProof w:val="0"/>
          <w:color w:val="000000"/>
          <w:position w:val="0"/>
          <w:sz w:val="20"/>
          <w:u w:val="none"/>
          <w:vertAlign w:val="baseline"/>
        </w:rPr>
        <w:t xml:space="preserve"> (2011)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;D=EERE-2007-BT-STD-0010-0053</w:t>
      </w:r>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bookmarkStart w:id="57" w:name="Bookmark__80_fr_31646_55"/>
      <w:bookmarkEnd w:id="57"/>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discount rates for dehumidifiers based on consumer financing costs and opportunity cost of funds related to appliance energy cost savings and 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in order to approximate a consumer's opportunity cost of funds related to appliance energy cost savings and maintenance costs. DOE then estimated the average percentage shares of the various types of debt and equity by household income group using data from the Federal Reserve Board's Survey of Consumer Finances (SCF) for 1995, 1998, 2001, 2004, 2007, and 2010. n35 Using the SCF and other sources, DOE then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class, is 5.0 percent. See chapter 8, section 8.2.3 of the NOPR TSD for further details on the development of consumer discount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 Two older versions of the SCF are also available, 1989 and 1992, but these surveys are not used in this analysis because they do not provide all of the necessary types of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credit card interest rates). DOE concludes that the 15-year span covered by the six surveys included is sufficiently representative of recent debt and equity shares and interest rates.</w:t>
      </w:r>
    </w:p>
    <w:p>
      <w:pPr>
        <w:keepNext w:val="0"/>
        <w:numPr>
          <w:numId w:val="45"/>
        </w:numPr>
        <w:spacing w:before="120" w:after="0" w:line="260" w:lineRule="atLeast"/>
        <w:ind w:right="0"/>
        <w:jc w:val="both"/>
      </w:pPr>
      <w:bookmarkStart w:id="58" w:name="Bookmark__80_fr_31646_56"/>
      <w:bookmarkEnd w:id="58"/>
      <w:r>
        <w:rPr>
          <w:rFonts w:ascii="arial" w:eastAsia="arial" w:hAnsi="arial" w:cs="arial"/>
          <w:b w:val="0"/>
          <w:i w:val="0"/>
          <w:strike w:val="0"/>
          <w:noProof w:val="0"/>
          <w:color w:val="000000"/>
          <w:position w:val="0"/>
          <w:sz w:val="20"/>
          <w:u w:val="none"/>
          <w:vertAlign w:val="baseline"/>
        </w:rPr>
        <w:t>Base-Case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standard at a particular efficiency level, DOE's LCC analysis considered the projected distribution of product efficiencies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new energy efficiency standards). DOE refers to this distribution of product efficiencies as a base-case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efficiency distribution of standard residential dehumidifiers for 2014, DOE analyzed its Compliance Certification Database for residential dehumidifiers. To project the efficiency trend between 2014 and 2019, DOE used a 0.25 percent annual increase in shipment-weighted efficiency, as discussed in section IV.H. The estimated shares for the base-case efficiency distribution for residential dehumidifiers are shown in Table IV.18. See chapter 8, section 8.2.5 of the NOPR TSD for further information on the derivation of the base-case efficiency distributions.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IV.18--Residential Dehumidifier Base-Case Efficiency Distribution by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 in 2019</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PC1</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PC2</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&lt;/=30.00 pints/day</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30.01-45.00 pints/day</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&gt;45.00 pints/day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IV.18--Residential Dehumidifier Base-Case Efficiency Distribution by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 in 2019</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PC1</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PC4</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&lt;/=30.00 pints/day</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&lt;/=8.0 ft&lt;3&gt;</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&gt;8.0 ft&lt;3&gt;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numPr>
          <w:numId w:val="45"/>
        </w:numPr>
        <w:spacing w:before="120" w:after="0" w:line="260" w:lineRule="atLeast"/>
        <w:ind w:right="0"/>
        <w:jc w:val="both"/>
      </w:pPr>
      <w:bookmarkStart w:id="59" w:name="Bookmark__80_fr_31646_57"/>
      <w:bookmarkEnd w:id="59"/>
      <w:r>
        <w:rPr>
          <w:rFonts w:ascii="arial" w:eastAsia="arial" w:hAnsi="arial" w:cs="arial"/>
          <w:b w:val="0"/>
          <w:i w:val="0"/>
          <w:strike w:val="0"/>
          <w:noProof w:val="0"/>
          <w:color w:val="000000"/>
          <w:position w:val="0"/>
          <w:sz w:val="20"/>
          <w:u w:val="none"/>
          <w:vertAlign w:val="baseline"/>
        </w:rPr>
        <w:t>Inputs to Payback Period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 efficient products, compared to baseline products, through energy cost savings. PBPs are expressed in years. PBPs that exceed the life of the product mean that the increased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to the PBP calculation for each EL are the change in total installed cost of the product and the change in the first-year annual operating expenditures relative to the baseline. The PBP calculation uses the same inputs as the LCC analysis, except that discount rates are not needed.</w:t>
      </w:r>
    </w:p>
    <w:p>
      <w:pPr>
        <w:keepNext w:val="0"/>
        <w:numPr>
          <w:numId w:val="46"/>
        </w:numPr>
        <w:spacing w:before="120" w:after="0" w:line="260" w:lineRule="atLeast"/>
        <w:ind w:right="0"/>
        <w:jc w:val="both"/>
      </w:pPr>
      <w:bookmarkStart w:id="60" w:name="Bookmark__80_fr_31646_58"/>
      <w:bookmarkEnd w:id="60"/>
      <w:r>
        <w:rPr>
          <w:rFonts w:ascii="arial" w:eastAsia="arial" w:hAnsi="arial" w:cs="arial"/>
          <w:b w:val="0"/>
          <w:i w:val="0"/>
          <w:strike w:val="0"/>
          <w:noProof w:val="0"/>
          <w:color w:val="000000"/>
          <w:position w:val="0"/>
          <w:sz w:val="20"/>
          <w:u w:val="none"/>
          <w:vertAlign w:val="baseline"/>
        </w:rPr>
        <w:t>Rebuttable Presumption Payback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For each considered EL, DOE determined the value of the first year's energy savings by multiplying the energy savings by the average energy price forecast for the year in which compliance with the amended standard would be required. The results of the rebuttable presumption PBP analysis are summarized in section V.B.1.c of this proposed rule. </w:t>
      </w:r>
      <w:r>
        <w:rPr>
          <w:rFonts w:ascii="arial" w:eastAsia="arial" w:hAnsi="arial" w:cs="arial"/>
          <w:b/>
          <w:i w:val="0"/>
          <w:strike w:val="0"/>
          <w:noProof w:val="0"/>
          <w:color w:val="000000"/>
          <w:position w:val="0"/>
          <w:sz w:val="20"/>
          <w:u w:val="none"/>
          <w:vertAlign w:val="baseline"/>
        </w:rPr>
        <w:t> [*31670] </w:t>
      </w:r>
    </w:p>
    <w:p>
      <w:pPr>
        <w:keepNext w:val="0"/>
        <w:numPr>
          <w:numId w:val="47"/>
        </w:numPr>
        <w:spacing w:before="120" w:after="0" w:line="260" w:lineRule="atLeast"/>
        <w:ind w:right="0"/>
        <w:jc w:val="both"/>
      </w:pPr>
      <w:bookmarkStart w:id="61" w:name="Bookmark__80_fr_31646_59"/>
      <w:bookmarkEnd w:id="61"/>
      <w:r>
        <w:rPr>
          <w:rFonts w:ascii="arial" w:eastAsia="arial" w:hAnsi="arial" w:cs="arial"/>
          <w:b w:val="0"/>
          <w:i w:val="0"/>
          <w:strike w:val="0"/>
          <w:noProof w:val="0"/>
          <w:color w:val="000000"/>
          <w:position w:val="0"/>
          <w:sz w:val="20"/>
          <w:u w:val="none"/>
          <w:vertAlign w:val="baseline"/>
        </w:rPr>
        <w:t>DOE uses forecasts of annual product shipments to calculate the national impacts of potential amended energy conservation standards on energy use, NPV, and future manufacturer cash flows. n36 The shipments model takes an accounting approach, tracking market shares of each product class and the vintage of units in the stock. Stock accounting uses product shipments as inputs to estimate the age distribution of in-service product stocks for all years. The age distribution of in-service product stocks is a key input to calculations of both the NES and NPV, because operating costs for any year depend on the age distribution of the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 DOE uses data on manufacturer shipments as a proxy for national sales, as aggregate data on sales are lacking. In general one would expect a close correspondence between shipments and sales.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determine shipments to the replacement market, DOE estimated a stock of dehumidifiers by vintage by integrating historical shipments starting from 1972. Over time, some units are retired and removed from the stock, triggering the shipment of a replacement unit. Depending on the vintage, a certain percentage of each type of unit will fail and need to be replaced. DOE based the retirement function on a probability distribution for the product lifetime that was developed in the LCC analysis. The shipments model assumes that no units are retired below a minimum product lifetime and that all units are retired before exceeding a maximum product lifetime.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calibrate the estimated shipments with the historical data, DOE introduced into the model a market segment identified as existing households without dehumidifiers, also referred to as first-time owners. Based on the calibration, DOE estimated that 0.35 percent of existing households without a dehumidifier would annually purchase this product over the analysis period, 2019-2048.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incremental cost of products meeting the considered standard levels is very low relative to the operating cost savings (see section V.B.1.a), DOE assumed that shipments would not be affected by the proposed standards. For details on the shipments analysis, see chapter 9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AHAM stated that the historical shipments and the projected shipments do not seem to be logically connected--the historical shipments are jagged, going up and down, sometimes dramatically, while the future shipments show a relatively smooth, upward curve. (AHAM, No. 22 at p. 7) DOE used the average trend of historical shipments to forecast shipments for all dehumidifier product classes. The smoothed-line forecast is a product of this approach.</w:t>
      </w:r>
    </w:p>
    <w:p>
      <w:pPr>
        <w:keepNext w:val="0"/>
        <w:numPr>
          <w:numId w:val="48"/>
        </w:numPr>
        <w:spacing w:before="120" w:after="0" w:line="260" w:lineRule="atLeast"/>
        <w:ind w:right="0"/>
        <w:jc w:val="both"/>
      </w:pPr>
      <w:bookmarkStart w:id="62" w:name="Bookmark__80_fr_31646_60"/>
      <w:bookmarkEnd w:id="62"/>
      <w:r>
        <w:rPr>
          <w:rFonts w:ascii="arial" w:eastAsia="arial" w:hAnsi="arial" w:cs="arial"/>
          <w:b w:val="0"/>
          <w:i w:val="0"/>
          <w:strike w:val="0"/>
          <w:noProof w:val="0"/>
          <w:color w:val="000000"/>
          <w:position w:val="0"/>
          <w:sz w:val="20"/>
          <w:u w:val="none"/>
          <w:vertAlign w:val="baseline"/>
        </w:rPr>
        <w:t>The NIA assesses the NES and the national NPV of total consumer costs and savings that would be expected to result from new or amended standards at specific efficiency levels. DOE calculates the NES and NPV based on projections of annual appliance shipments, along with the annual energy consumption and total installed cost data from the energy use and LCC analyses. n37 For the present analysis, DOE forecasted the energy savings, operating cost savings, product costs, and NPV of consumer benefits over the lifetime of dehumidifiers sold from 2019 through 2048.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n37 For the NIA, DOE adjusts the installed cost data from the LCC analysis to exclude sales tax, which is a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base-case projections with standards-case projections. The base-case projection characterizes energy use and consumer costs for each product class in the absence of new or amended energy conservation standards. DOE compares these projections with projections characterizing the market for each product class if DOE adopted new or amended standards at specific energy 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base-case forecast, DOE considers historical trends in efficiency and various forces that are likely to affect the mix of efficiencies over time. For the standards cases, DOE also considers how a given standard would likely affect the market shares for products with efficiencies greater than the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IV.19 summarizes the inputs and methods DOE used for the NIA analysis for the NOPR. Discussion of these inputs and methods follows the table. See chapter 10 of the NOPR TSD for further details. TMPTABLE.042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IV.19--Summary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 of</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Base-Case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 Integrated Energy Factor (SWIEF)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Forecasted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in 2014 for each of the considered products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Annual growth rate of 0.25 percent assumed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determining SWIEF between 2014 and 2048.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Standards-Case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Roll-up scenario for 2019; efficiency improvement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Forecasted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based on 0.25 percent.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 of energy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Consumption per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at each TSL.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Installed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 of cost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per Unit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TSL. Incorporates forecast of future product prices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historical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Cost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as a function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Unit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consumption per unit and energy prices.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values do not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Cost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AEO 2015 forecasts (to 2040) and extrapolation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time-series conversion factor derived from AEO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site-to-power</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plant conversion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and seven percent real.</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Year</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 costs and savings are discounted to 2014.</w:t>
            </w:r>
          </w:p>
        </w:tc>
      </w:tr>
    </w:tbl>
    <w:p>
      <w:pPr>
        <w:keepNext w:val="0"/>
        <w:numPr>
          <w:numId w:val="49"/>
        </w:numPr>
        <w:spacing w:before="120" w:after="0" w:line="260" w:lineRule="atLeast"/>
        <w:ind w:right="0"/>
        <w:jc w:val="both"/>
      </w:pPr>
      <w:bookmarkStart w:id="63" w:name="Bookmark__80_fr_31646_61"/>
      <w:bookmarkEnd w:id="63"/>
      <w:r>
        <w:rPr>
          <w:rFonts w:ascii="arial" w:eastAsia="arial" w:hAnsi="arial" w:cs="arial"/>
          <w:b w:val="0"/>
          <w:i w:val="0"/>
          <w:strike w:val="0"/>
          <w:noProof w:val="0"/>
          <w:color w:val="000000"/>
          <w:position w:val="0"/>
          <w:sz w:val="20"/>
          <w:u w:val="none"/>
          <w:vertAlign w:val="baseline"/>
        </w:rPr>
        <w:t>National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NES analysis involves a comparison of national energy consumption of the considered products in each potential standards case (TSL) with consumption in the base case with no new or amended energy conservation standards. DOE calculated the national energy consumption by multiplying the number of units (stock) of each product (by vintage or age) by the unit energy consumption (also by vintage). Vintage represents the age of the product. DOE calculated annual NES based on the difference in national energy consumption for the base case (without amended efficiency standards) and for each higher efficiency standard.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version of NEMS. Cumulative energy savings are the sum of the NES for each year over the timeframe of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NIA and emissions analyses included in future energy conservation standards rulemakings. </w:t>
      </w:r>
      <w:hyperlink r:id="rId30"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31"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NEMS is a public domain, multi-sector, partial equilibrium model of the U.S. energy sector n38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10C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 1998) (Available at: </w:t>
      </w:r>
      <w:hyperlink r:id="rId39"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bookmarkStart w:id="64" w:name="Bookmark__80_fr_31646_62"/>
      <w:bookmarkEnd w:id="64"/>
      <w:r>
        <w:rPr>
          <w:rFonts w:ascii="arial" w:eastAsia="arial" w:hAnsi="arial" w:cs="arial"/>
          <w:b w:val="0"/>
          <w:i w:val="0"/>
          <w:strike w:val="0"/>
          <w:noProof w:val="0"/>
          <w:color w:val="000000"/>
          <w:position w:val="0"/>
          <w:sz w:val="20"/>
          <w:u w:val="none"/>
          <w:vertAlign w:val="baseline"/>
        </w:rPr>
        <w:t>Forecasted Efficiency in the Base Case and Standards Cases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forecasted for the base case (without new or amended standards) and each of the standards cases. Section IV.F.8 of this notice describes how DOE developed a base-case energy efficiency distribution (which yields a shipment-weighted average efficiency) for each of the considered product classes for the first year of the forecast period. To project the trend in efficiency for residential dehumidifiers over the entire forecast period, DOE used a 0.25 percent annual increase based on the rate that was used for room air conditioners in DOE's 2011 rule making. n39 This trend is described in chapter 10, section 10.2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 DOE-Energy Efficiency and Renewable Energy, </w:t>
      </w:r>
      <w:r>
        <w:rPr>
          <w:rFonts w:ascii="arial" w:eastAsia="arial" w:hAnsi="arial" w:cs="arial"/>
          <w:b w:val="0"/>
          <w:i/>
          <w:strike w:val="0"/>
          <w:noProof w:val="0"/>
          <w:color w:val="000000"/>
          <w:position w:val="0"/>
          <w:sz w:val="20"/>
          <w:u w:val="none"/>
          <w:vertAlign w:val="baseline"/>
        </w:rPr>
        <w:t>Technical Support Document: Energy Efficiency Program for Consumer Products and Commercial and Industrial Equipment, Residential Clothes Dryers and Room Air Conditioners</w:t>
      </w:r>
      <w:r>
        <w:rPr>
          <w:rFonts w:ascii="arial" w:eastAsia="arial" w:hAnsi="arial" w:cs="arial"/>
          <w:b w:val="0"/>
          <w:i w:val="0"/>
          <w:strike w:val="0"/>
          <w:noProof w:val="0"/>
          <w:color w:val="000000"/>
          <w:position w:val="0"/>
          <w:sz w:val="20"/>
          <w:u w:val="none"/>
          <w:vertAlign w:val="baseline"/>
        </w:rPr>
        <w:t xml:space="preserve"> (2011)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;D=EERE-2007-BT-STD-0010-0053</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a "roll-up" scenario to establish the shipment-weighted efficiency for the year that standards are assumed to become effective (2019). In this scenario, product efficiencies in the base case that do not meet the standard under consideration would "roll up" to meet the new standard level, and the market share of products above the standard would remain unchanged.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develop standards-case efficiency trends, DOE used an approach that assumes that the rate of adoption of more efficient products under the standards case occurs at a rate that ensures that the average total installed cost difference between the standards case and base case is constant over the entire forecast period. Because the total installed cost versus efficiency relationship for each product class demonstrates an increasing cost rate for more efficient products, the efficiency growth rate for each standards case is lower than the growth rate for the base case. For more information, see chapter 10, section 10.2 of the NOPR TSD.</w:t>
      </w:r>
    </w:p>
    <w:p>
      <w:pPr>
        <w:keepNext w:val="0"/>
        <w:numPr>
          <w:numId w:val="49"/>
        </w:numPr>
        <w:spacing w:before="120" w:after="0" w:line="260" w:lineRule="atLeast"/>
        <w:ind w:right="0"/>
        <w:jc w:val="both"/>
      </w:pPr>
      <w:bookmarkStart w:id="65" w:name="Bookmark__80_fr_31646_63"/>
      <w:bookmarkEnd w:id="65"/>
      <w:r>
        <w:rPr>
          <w:rFonts w:ascii="arial" w:eastAsia="arial" w:hAnsi="arial" w:cs="arial"/>
          <w:b w:val="0"/>
          <w:i w:val="0"/>
          <w:strike w:val="0"/>
          <w:noProof w:val="0"/>
          <w:color w:val="000000"/>
          <w:position w:val="0"/>
          <w:sz w:val="20"/>
          <w:u w:val="none"/>
          <w:vertAlign w:val="baseline"/>
        </w:rPr>
        <w:t>Net Present Value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base case and each standards case in total savings in operating costs and total increases in installed costs. DOE calculates operating cost savings over the life of each product shipped during the forecast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section IV.F.1 of this proposed rule, DOE developed residential dehumidifier price trends based on historical PPI data. Within the portable and whole-house product groups, DOE applied the same trends to forecast prices for each product class at each considered EL. By 2048, which is the end date of the forecast period, the average dehumidifier price is forecasted to drop 37 percent relative to 2013. DOE's projection of product prices for residential dehumidifiers is described in further detail in appendix 10C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evaluate the effect of uncertainty regarding the price trend estimates, DOE investigated the impact of different product price forecasts on the consumer NPV for the considered TSLs for residential dehumidifiers. In addition to the default price trend, DOE considered two product price sensitivity cases: (1) A high price decline case based on an exponential fit using PPI data for 1988 to 2013; and (2) a low price decline case based on an experience rate derived using PPI and shipments data for 1991 to 2000. The derivation of these price trends and the results of these sensitivity cases are described in appendix 10C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the appropriate form of energy. To estimate energy prices in future years, DOE multiplied the average regional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w:t>
      </w:r>
      <w:r>
        <w:rPr>
          <w:rFonts w:ascii="arial" w:eastAsia="arial" w:hAnsi="arial" w:cs="arial"/>
          <w:b/>
          <w:i w:val="0"/>
          <w:strike w:val="0"/>
          <w:noProof w:val="0"/>
          <w:color w:val="000000"/>
          <w:position w:val="0"/>
          <w:sz w:val="20"/>
          <w:u w:val="none"/>
          <w:vertAlign w:val="baseline"/>
        </w:rPr>
        <w:t> [*31672] </w:t>
      </w:r>
      <w:r>
        <w:rPr>
          <w:rFonts w:ascii="arial" w:eastAsia="arial" w:hAnsi="arial" w:cs="arial"/>
          <w:b w:val="0"/>
          <w:i w:val="0"/>
          <w:strike w:val="0"/>
          <w:noProof w:val="0"/>
          <w:color w:val="000000"/>
          <w:position w:val="0"/>
          <w:sz w:val="20"/>
          <w:u w:val="none"/>
          <w:vertAlign w:val="baseline"/>
        </w:rPr>
        <w:t xml:space="preserve"> Economic Growth cases. Those cases have higher and lower energy price trends compared to the Reference case. NIA results based on these cases are presented in appendix 10C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today's NOPR, DOE estimated the NPV of consumer benefits using both a 3-percent and a 7-percent real discount rate. DOE uses these discount rates in accordance with guidance provided by the Office of Management and Budget (OMB) to Federal agencies on the development of regulatory analysis. n40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United States Office of Management and Budget, "Circular A-4: Regulatory Analysis," Section E (Sept. 17, 2003) (Available at: </w:t>
      </w:r>
      <w:hyperlink r:id="rId40" w:history="1">
        <w:r>
          <w:rPr>
            <w:rFonts w:ascii="arial" w:eastAsia="arial" w:hAnsi="arial" w:cs="arial"/>
            <w:b w:val="0"/>
            <w:i/>
            <w:strike w:val="0"/>
            <w:noProof w:val="0"/>
            <w:color w:val="0077CC"/>
            <w:position w:val="0"/>
            <w:sz w:val="20"/>
            <w:u w:val="single"/>
            <w:vertAlign w:val="baseline"/>
          </w:rPr>
          <w:t>www.whitehouse.gov/omb/memoranda/m03-21.html.http://www.whitehouse.gov/omb/circulars_a004_a-4/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numPr>
          <w:numId w:val="51"/>
        </w:numPr>
        <w:spacing w:before="120" w:after="0" w:line="260" w:lineRule="atLeast"/>
        <w:ind w:right="0"/>
        <w:jc w:val="both"/>
      </w:pPr>
      <w:bookmarkStart w:id="66" w:name="Bookmark__80_fr_31646_64"/>
      <w:bookmarkEnd w:id="66"/>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national standard. DOE evaluates impacts on particular subgroups of consumers by analyzing the LCC impacts and PBP for those particular consumers from alternative standard levels. For this NOPR, DOE analyzed the impacts of the considered standard levels on low-income households and senior-only households. Chapter 11 in the NOPR TSD describes the consumer subgroup analysis.</w:t>
      </w:r>
    </w:p>
    <w:p>
      <w:pPr>
        <w:numPr>
          <w:numId w:val="52"/>
        </w:numPr>
        <w:spacing w:before="120" w:line="240" w:lineRule="atLeast"/>
      </w:pPr>
      <w:r>
        <w:rPr>
          <w:b/>
          <w:i/>
          <w:sz w:val="20"/>
        </w:rPr>
        <w:t>s</w:t>
      </w:r>
      <w:bookmarkStart w:id="67" w:name="Bookmark__80_fr_31646_65"/>
      <w:bookmarkEnd w:id="67"/>
    </w:p>
    <w:p>
      <w:pPr>
        <w:keepNext w:val="0"/>
        <w:numPr>
          <w:numId w:val="53"/>
        </w:numPr>
        <w:spacing w:before="120" w:after="0" w:line="260" w:lineRule="atLeast"/>
        <w:ind w:right="0"/>
        <w:jc w:val="both"/>
      </w:pPr>
      <w:bookmarkStart w:id="68" w:name="Bookmark__80_fr_31646_66"/>
      <w:bookmarkEnd w:id="68"/>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performed an MIA to estimate the impacts of amended energy conservation standards on manufacturers of residential dehumidifiers. The MIA has both quantitative and qualitative aspects and includes analyses of forecasted industry cash flows, the industry net present value (INPV), investments in research and development (R&amp;D) and manufacturing capital, and domestic manufacturing employment. Additionally, the MIA seeks to determine how amended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overall regulatory burden. Finally, the MIA serves to identify any disproportionate impacts on manufacturer subgroups, including small business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quantitative part of the MIA primarily relies on the Government Regulatory Impact Model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The key GRIM outputs are the INPV and the impact to domestic manufacturing employment. The model estimates the impacts of more stringent energy conservation standards on a given industry by comparing changes in INPV and domestic manufacturing employment between the base case and the various TSLs in the standards case. To capture the uncertainty relating to manufacturer pricing strategy following amended standards, the GRIM estimates a range of possible impacts under different markup scenarios.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sections 12.1 and 12.2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residential dehumidifier manufacturing industry. This included a top-down analysis of residential dehumidifier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materials, labor, overhead, and depreciation expenses; selling, general, and administrative expenses (SG&amp;A); and R&amp;D expenses). DOE also used public sources of information, including SEC 10-K filings, corporate annual reports, the U.S. Census Bureau's </w:t>
      </w:r>
      <w:r>
        <w:rPr>
          <w:rFonts w:ascii="arial" w:eastAsia="arial" w:hAnsi="arial" w:cs="arial"/>
          <w:b w:val="0"/>
          <w:i/>
          <w:strike w:val="0"/>
          <w:noProof w:val="0"/>
          <w:color w:val="000000"/>
          <w:position w:val="0"/>
          <w:sz w:val="20"/>
          <w:u w:val="none"/>
          <w:vertAlign w:val="baseline"/>
        </w:rPr>
        <w:t>Economic Census,</w:t>
      </w:r>
      <w:r>
        <w:rPr>
          <w:rFonts w:ascii="arial" w:eastAsia="arial" w:hAnsi="arial" w:cs="arial"/>
          <w:b w:val="0"/>
          <w:i w:val="0"/>
          <w:strike w:val="0"/>
          <w:noProof w:val="0"/>
          <w:color w:val="000000"/>
          <w:position w:val="0"/>
          <w:sz w:val="20"/>
          <w:u w:val="none"/>
          <w:vertAlign w:val="baseline"/>
        </w:rPr>
        <w:t xml:space="preserve"> and reports from Dunn &amp; Bradstreet, to conduct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2 of the MIA, DOE prepared a framework industry cash flow analysis to quantify the impacts of new and amended energy conservation standards. The GRIM uses several factors to determine a series of annual cash flows starting with the announcement of the standard and extending over a 30-year period following the effective date of the standard. These factors include annual expected revenues, costs of sales, SG&amp;A and R&amp;D expenses, taxes, and capital expenditures. In general, energy conservation standards can affect manufacturer cash flow in three distinct ways: (1) Create a need for increased investment; (2) raise production costs per unit; and (3) alter revenue due to higher per-unit prices and changes in sales volumes.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during Phase 2, DOE developed interview guides to distribute to manufacturers of residential dehumidifiers in order to develop other key GRIM inputs, including product and capital conversion costs, and to gather additional information on the anticipated effects of energy conservation standards on revenues, direct employment, capital assets, industry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subgroup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3 of the MIA, DOE conducted structured, detailed interviews with representative manufacturers. During these interviews, DOE discussed engineering, manufacturing, procurement, and financial topics to validate assumptions used in the GRIM and to identify key issues or concerns. See section IV.J.4 for a description of the key issues raised by manufacturers during the interviews. As part of Phase 3, DOE also evaluated subgroups of manufacturers that may be disproportionately impacted by amended standards or that may not be accurately represented by the average cost assumptions used to develop the industry cash flow analysis. Such manufacturer subgroups may include small business manufacturers, low-volume manufacturers (LVMs), niche players, or manufacturers exhibiting a cost structure that largely differs from the industry average. DOE identified one dehumidifier manufacturer subgroup (small businesses) for which average cost assumptions may not hold.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Based on the size standards published by the Small Business Administration (SBA), n41 to be categorized as a small business manufacturer of residential dehumidifiers under North American Industry Classification System (NAICS) codes 333415 ("Air-Conditioning and Warm Air Heating Equipment and Commercial and Industrial Refrigeration </w:t>
      </w:r>
      <w:r>
        <w:rPr>
          <w:rFonts w:ascii="arial" w:eastAsia="arial" w:hAnsi="arial" w:cs="arial"/>
          <w:b/>
          <w:i w:val="0"/>
          <w:strike w:val="0"/>
          <w:noProof w:val="0"/>
          <w:color w:val="000000"/>
          <w:position w:val="0"/>
          <w:sz w:val="20"/>
          <w:u w:val="none"/>
          <w:vertAlign w:val="baseline"/>
        </w:rPr>
        <w:t> [*31673] </w:t>
      </w:r>
      <w:r>
        <w:rPr>
          <w:rFonts w:ascii="arial" w:eastAsia="arial" w:hAnsi="arial" w:cs="arial"/>
          <w:b w:val="0"/>
          <w:i w:val="0"/>
          <w:strike w:val="0"/>
          <w:noProof w:val="0"/>
          <w:color w:val="000000"/>
          <w:position w:val="0"/>
          <w:sz w:val="20"/>
          <w:u w:val="none"/>
          <w:vertAlign w:val="baseline"/>
        </w:rPr>
        <w:t xml:space="preserve"> Equipment Manufacturing") or 335210 ("Small Electrical Appliance Manufacturing"), a dehumidifier manufacturer and its affiliates may not employ more than 750 employees. The 750-employee threshold includes all employees in a business' parent company and any subsidiaries. Using this classification in conjunction with a search of industry databases and the SBA member directory, DOE identified five manufacturers of residential dehumidifiers that qualify as small businesses, the majority of which are manufacturers of whole-home and high-capacity portable dehumidifiers.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w:t>
      </w:r>
      <w:hyperlink r:id="rId41" w:history="1">
        <w:r>
          <w:rPr>
            <w:rFonts w:ascii="arial" w:eastAsia="arial" w:hAnsi="arial" w:cs="arial"/>
            <w:b w:val="0"/>
            <w:i/>
            <w:strike w:val="0"/>
            <w:noProof w:val="0"/>
            <w:color w:val="0077CC"/>
            <w:position w:val="0"/>
            <w:sz w:val="20"/>
            <w:u w:val="single"/>
            <w:vertAlign w:val="baseline"/>
          </w:rPr>
          <w:t>65 FR 30836</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manufacturer subgroup analysis is discussed in greater detail in chapter 12, section 12.6 of the NOPR TSD and in section V.B.2.d of this proposed rule.</w:t>
      </w:r>
    </w:p>
    <w:p>
      <w:pPr>
        <w:keepNext w:val="0"/>
        <w:numPr>
          <w:numId w:val="53"/>
        </w:numPr>
        <w:spacing w:before="120" w:after="0" w:line="260" w:lineRule="atLeast"/>
        <w:ind w:right="0"/>
        <w:jc w:val="both"/>
      </w:pPr>
      <w:bookmarkStart w:id="69" w:name="Bookmark__80_fr_31646_67"/>
      <w:bookmarkEnd w:id="69"/>
      <w:r>
        <w:rPr>
          <w:rFonts w:ascii="arial" w:eastAsia="arial" w:hAnsi="arial" w:cs="arial"/>
          <w:b w:val="0"/>
          <w:i w:val="0"/>
          <w:strike w:val="0"/>
          <w:noProof w:val="0"/>
          <w:color w:val="000000"/>
          <w:position w:val="0"/>
          <w:sz w:val="20"/>
          <w:u w:val="none"/>
          <w:vertAlign w:val="baseline"/>
        </w:rPr>
        <w:t>Government Regulatory Impact Model (GRIM)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the GRIM to quantify the changes in industry cash flows resulting from amended energy conservation standards. The GRIM uses manufacturer costs, markups, shipments, and industry financial information to arrive at a series of base-case annual cash flows absent new or amended standards, beginning with the present year, 2014, and continuing through 2048. The GRIM then models changes in costs, investments, shipments, and manufacturer margins that may result from new or amended energy conservation standards and compares these results against those in the base-case forecast of annual cash flows. The primary quantitative output of the GRIM is the INPV, which DOE calculates by summing the stream of annual discounted cash flows over the full analysis period. For manufacturers of residential dehumidifiers, DOE used a real discount rate of 8.43 percent, the weighted-average cost of capital derived from industry financials and modified based on feedback received during confidential interviews with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the base case and the various TSLs. The difference in INPV between the base case and a standards case represents the financial impact of the amended standard on manufacturers at that particular TSL. As discussed previously, DOE collected the necessary information to develop key GRIM inputs from a number of sources, including publicly available data and interviews with manufacturers (described in the next section). The GRIM results are shown in section V.B.2.a of this notice. Additional details about the GRIM can be found in chapter 12, sections 12.4 and 12.5 of the NOPR TSD.</w:t>
      </w:r>
    </w:p>
    <w:p>
      <w:pPr>
        <w:keepNext w:val="0"/>
        <w:numPr>
          <w:numId w:val="54"/>
        </w:numPr>
        <w:spacing w:before="120" w:after="0" w:line="260" w:lineRule="atLeast"/>
        <w:ind w:right="0"/>
        <w:jc w:val="both"/>
      </w:pPr>
      <w:bookmarkStart w:id="70" w:name="Bookmark__80_fr_31646_68"/>
      <w:bookmarkEnd w:id="70"/>
      <w:r>
        <w:rPr>
          <w:rFonts w:ascii="arial" w:eastAsia="arial" w:hAnsi="arial" w:cs="arial"/>
          <w:b w:val="0"/>
          <w:i w:val="0"/>
          <w:strike w:val="0"/>
          <w:noProof w:val="0"/>
          <w:color w:val="000000"/>
          <w:position w:val="0"/>
          <w:sz w:val="20"/>
          <w:u w:val="none"/>
          <w:vertAlign w:val="baseline"/>
        </w:rPr>
        <w:t>Government Regulatory Impact Model Key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Manufacturing a higher efficiency product is typically more expensive than manufacturing a baseline product due to the use of more complex and typically more costly components. The changes in the MPCs of the analyzed products can affect the revenues, gross margins, and cash flow of the industry, making product cost data key GRIM inputs for DOE's analysis. For each EL for each product class, DOE used the MPCs developed in the engineering analysis, as described in section IV.C.2 of this proposed rule and further detailed in chapter 5 of the NOPR TSD. Additionally, DOE used information from its teardown analysis, described in section IV.C of this proposed rule, to disaggregate the MPCs into material and labor costs. These cost breakdowns and equipment markups were validated with manufacturers during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Base-Case Shipments Forecast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shipments by efficiency level. Changes in sales volumes and efficiency mix over time can significantly affect manufacturer finances. For this analysis, the GRIM used the NIA's annual shipment forecasts derived from the shipments analysis from 2015 (the base year) to 2048 (the end of the analysis period). See chapter 9 of the NOPR TSD for additional details on the shipments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Standards-Case Shipments Forecast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standards case, the GRIM assumes a small, constant percentage shift in shipments to higher efficiency levels, reflecting the idea that some efficiency improvements will occur independent of amended standards. The GRIM also assumes all remaining shipments of products below the projected minimum standard levels would roll 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added) to the standard efficiency levels in response to an increase in energy conservation standards. The GRIM also assumes that demand for higher-efficiency equipment (that is above the minimally compliant level) is a function of price, and is independent of the standard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Amended energy conservation standards may cause manufacturers to incur one-time conversion costs to bring their production facilities and product designs into compliance with the new standards. For the purpose of the MIA, DOE classified these one-time conversion costs into two major groups: (1) Product conversion costs and (2) capital conversion costs. Product conversion costs are one-time investments in research, development, testing, and marketing, focused on making product designs comply with the new energy conservation standard. Capital conversion expenditures are one-time investments in property, plant, and equipment to adapt or change existing production facilities so that new product designs can be fabricated and assembled.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Stranded Assets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new or amended energy conservation standards require investment in new manufacturing capital, there also exists the possibility that they will render existing manufacturing capital obsolete. If the obsolete manufacturing capital is not fully depreciated at the time new or amended standards go into effect, these assets would be stranded and the manufacturer would have to write-down the residual value that had not yet been depreciated.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multiple sources of data to evaluate the level of product and capital conversion costs and stranded assets manufacturers would likely face to comply with amended energy conservation standards. DOE used manufacturer interviews to gather data on the level of investment anticipated at each proposed efficiency level and validated these assumptions using estimates of capital requirements derived from the product teardown analysis and engineering model described in section IV.C of this proposed rule. These estimates were then aggregated and scaled to derive total industry estimates of product and capital conversion costs and to protect confidential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general, DOE assumes that all conversion-related investments occur between the year the final rule is published and the year by which manufacturers must comply with the new or amended standards. The investment figures used in the GRIM can be found in section V.B.2 of this proposed rule. For additional information on the estimated product conversion and capital conversion costs, see chapter 12, sections 12.4.7 and 12.4.8 of the NOPR TSD. </w:t>
      </w:r>
      <w:r>
        <w:rPr>
          <w:rFonts w:ascii="arial" w:eastAsia="arial" w:hAnsi="arial" w:cs="arial"/>
          <w:b/>
          <w:i w:val="0"/>
          <w:strike w:val="0"/>
          <w:noProof w:val="0"/>
          <w:color w:val="000000"/>
          <w:position w:val="0"/>
          <w:sz w:val="20"/>
          <w:u w:val="none"/>
          <w:vertAlign w:val="baseline"/>
        </w:rPr>
        <w:t> [*31674] </w:t>
      </w:r>
    </w:p>
    <w:p>
      <w:pPr>
        <w:keepNext w:val="0"/>
        <w:numPr>
          <w:numId w:val="54"/>
        </w:numPr>
        <w:spacing w:before="120" w:after="0" w:line="260" w:lineRule="atLeast"/>
        <w:ind w:right="0"/>
        <w:jc w:val="both"/>
      </w:pPr>
      <w:bookmarkStart w:id="71" w:name="Bookmark__80_fr_31646_69"/>
      <w:bookmarkEnd w:id="71"/>
      <w:r>
        <w:rPr>
          <w:rFonts w:ascii="arial" w:eastAsia="arial" w:hAnsi="arial" w:cs="arial"/>
          <w:b w:val="0"/>
          <w:i w:val="0"/>
          <w:strike w:val="0"/>
          <w:noProof w:val="0"/>
          <w:color w:val="000000"/>
          <w:position w:val="0"/>
          <w:sz w:val="20"/>
          <w:u w:val="none"/>
          <w:vertAlign w:val="baseline"/>
        </w:rPr>
        <w:t>Government Regulatory Impact Model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Base-Case Markup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IV.D of this notice,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overhead, and depreciation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manufacturer markups to the MPCs estimated in the engineering analysis. Based on publicly available financial information for manufacturers of residential dehumidifiers and comments from manufacturer interviews, DOE assumed the industry average base-case markup on production costs to be 1.45. This markup takes into account the two-tiered sourcing structure of the small portable dehumidifier segment, detailed below, in addition to the traditional one-tiered structure of the high-capacity portable and whole-home dehumidifier segment. The majority of the market for the lower-capacity portable product classes (product classes 1 and 2) are manufactured under contract by an overseas original equipment manufacturer (OEM). The engineering analysis, as detailed in chapter 5 of the NOPR TSD, estimates the cost of manufacturing at the OEM. This production cost is marked up once by the OEM to the company contracting its manufacturer and again by the contracting company who imports the product and sells it to retailers. For the small portable dehumidifier segment, the industry average baseline markup breaks down as follows: TMPTABLE.043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OEM to Contracting Company Markup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Contracting Company to First Customer Markup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Overall OEM to First Customer Markup</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Modifying the aforementioned base-case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n42 (percentage) scenario; and (2) a preservation of per-unit operating profits scenario. These scenarios lead to different markups values that, when applied to the MPCs, result in varying revenue and cash flow impacts.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n42 "Gross margin" is defined as revenues minus cost of goods sold. On a unit basis, gross margin is selling price minus manufacturer production cost. In the GRIMs, markups determine the gross margin because various markups are applied to the manufacturer production costs to reach manufacturer selling price.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preservation of gross margin as a percentage of revenues markup scenario assumes that the baseline markup of 1.45 is maintained for all products in the standards case. Typically, this scenario represents the upper bound of industry profitability as manufacturers are able to fully pass through additional costs due to standards to their customers under this scenario.</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preservation of per-unit operating profits markup scenario is similar to the preservation of gross margin as a percentage of revenues markup scenario with the exception that in the standards case, minimally compliant products lose a fraction of the baseline markup. Typically, this scenario represents the lower bound profitability and a more substantial impact on the industry as manufacturers accept a lower margin in an attempt to offer 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level products while maintaining the same level of absolute operating profits, on a per-unit basis, that they saw prior to amended standards. Under this scenario, gross margin as a percentage decreases in the standards case.</w:t>
      </w:r>
    </w:p>
    <w:p>
      <w:pPr>
        <w:keepNext w:val="0"/>
        <w:numPr>
          <w:numId w:val="53"/>
        </w:numPr>
        <w:spacing w:before="120" w:after="0" w:line="260" w:lineRule="atLeast"/>
        <w:ind w:right="0"/>
        <w:jc w:val="both"/>
      </w:pPr>
      <w:bookmarkStart w:id="72" w:name="Bookmark__80_fr_31646_70"/>
      <w:bookmarkEnd w:id="72"/>
      <w:r>
        <w:rPr>
          <w:rFonts w:ascii="arial" w:eastAsia="arial" w:hAnsi="arial" w:cs="arial"/>
          <w:b w:val="0"/>
          <w:i w:val="0"/>
          <w:strike w:val="0"/>
          <w:noProof w:val="0"/>
          <w:color w:val="000000"/>
          <w:position w:val="0"/>
          <w:sz w:val="20"/>
          <w:u w:val="none"/>
          <w:vertAlign w:val="baseline"/>
        </w:rPr>
        <w:t>Discussion of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public comment period following the preliminary analysis public meeting, trade associations and small business manufacturers of residential dehumidifiers provided several comments on the potential impact of amended energy conservation standards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May 2014 Notice, AHAM suggested that Canada's Energy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 standards for dehumidifiers that are harmonized with the existing standards in the United States. For other products, AHAM stated that the Canadian standards currently or soon will lag behind the U.S. standards, even though Canada has expressed its desire for harmonization. AHAM believes that this disharmony will result in added burden for manufacturers and confusion to consumers. AHAM encouraged DOE to work closely with Natural Resources Canada (NRCan) as it promulgates revised dehumidifier standards so that NRCan can publish harmonized Canadian standards with the same projected compliance date as in the United States. AHAM stated that it will work with NRCan and DOE to accomplish this goal. (AHAM, No. 22 at pp.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Therma-Stor commented that changes to the testing and rating procedures may lead to confusion in the marketplace as the public has become accustomed to the current dehumidifier rating scheme. Therma-Stor also commented that it will be necessary to educate dealers and consumers about a revised rating scheme which substantially changes the capacity and efficiency ratings of each dehumidifier model. As a small manufacturer, Therma-Stor stated that it has limited engineering design, manufacturing, and marketing resources at its disposal. Therma-Stor typically maintains and manufactures a given dehumidifier model design for several years. According to Therma-Stor, a substantial change in the test procedure may require it to re-engineer its current product designs and revise related literature. Due to their small size and limited resources, this re-engineering may require more time for small manufacturers than larger entities with larger resource pools (Therma-Stor, No. 21 at p. 2) and may place a larger burden on small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Therma-Stor also expressed concern about the divergence of rating test procedures between DOE and EPA ENERGY STAR programs. Therma-Stor believes that DOE and EPA should work together to harmonize the rating test procedures to minimize the cost, time, and complexity of compliance for manufacturers. Therma-Stor further requested that if the rating test procedures are significantly revised, a reasonable "grace period" between the publication of the final rule and enforcement of the rule should be provided to allow small manufacturers to make necessary revisions to their products and literature to achieve compliance.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acknowledges that the new test procedure will result in a new rating system that will need to be properly conveyed to consumers via updated sizing recommendations in manufacturer product literature and Web sites. DOE notes that all manufacturers will be subject to the same shift in rating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DOE also acknowledges that the presence of multiple standards and test procedures may place a disproportionate burden on small business manufacturers, DOE notes that EPA typically adopts the most recent </w:t>
      </w:r>
      <w:r>
        <w:rPr>
          <w:rFonts w:ascii="arial" w:eastAsia="arial" w:hAnsi="arial" w:cs="arial"/>
          <w:b/>
          <w:i w:val="0"/>
          <w:strike w:val="0"/>
          <w:noProof w:val="0"/>
          <w:color w:val="000000"/>
          <w:position w:val="0"/>
          <w:sz w:val="20"/>
          <w:u w:val="none"/>
          <w:vertAlign w:val="baseline"/>
        </w:rPr>
        <w:t> [*31675] </w:t>
      </w:r>
      <w:r>
        <w:rPr>
          <w:rFonts w:ascii="arial" w:eastAsia="arial" w:hAnsi="arial" w:cs="arial"/>
          <w:b w:val="0"/>
          <w:i w:val="0"/>
          <w:strike w:val="0"/>
          <w:noProof w:val="0"/>
          <w:color w:val="000000"/>
          <w:position w:val="0"/>
          <w:sz w:val="20"/>
          <w:u w:val="none"/>
          <w:vertAlign w:val="baseline"/>
        </w:rPr>
        <w:t xml:space="preserve"> DOE test procedure for the ENERGY STAR program. See sections V.B.2.d and VI.B of this proposed rule for a discussion of the impacts on small business manufacturers. Feedback from manufacturers also suggests that a 3-year period for compliance after the final rule is published is reasonable.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Aprilaire noted that energy conservation standards for whole-home dehumidifier products could negatively impact the development of this segment of the dehumidifier industry. Aprilaire explained that, as the whole-home dehumidifier segment is a relatively new industry, innovative products are being developed to help control whole-home latent conditions with minimal energy use. According to Aprilaire, this is achieved through combinations of application, latent removal techniques, and control methods and algorithms. Aprilaire believes that prematurely placing rules and tests that cannot anticipate some of these product designs and applications could limit the number of products on the market and hinder innovation. (Aprilaire, No. 20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understands that amended conservation standards will require manufacturers to divert at least a portion of R&amp;D and/or capital expenditure resources to standards compliance in the years leading up to the projected compliance date, effectively taking these resources away from other projects. The effect of these investments on manufacturer cash flows is discussed further in section V.B.2.a of this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Aprilaire also commented that it believes DOE is singling out whole-home dehumidifiers for this rule, and ignoring other products which have functions built into them to obtain whole-home dehumidification, such as air conditioners. According to Aprilaire, separating one product from a larger category places an undue and unfair burden on whole-home dehumidifier manufacturers. Aprilaire referenced EPA document 402-F-13053, saying that EPA recognizes that there are multiple methods of controlling humidity, but the proposed standard only restricts the stand-alone whole-home dehumidification method. (Aprilaire, No. 20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cover central air conditioners and room air conditioners, and manufacturers of these products must demonstrate compliance with current energy conservation standards codified in </w:t>
      </w:r>
      <w:hyperlink r:id="rId18" w:history="1">
        <w:r>
          <w:rPr>
            <w:rFonts w:ascii="arial" w:eastAsia="arial" w:hAnsi="arial" w:cs="arial"/>
            <w:b w:val="0"/>
            <w:i/>
            <w:strike w:val="0"/>
            <w:noProof w:val="0"/>
            <w:color w:val="0077CC"/>
            <w:position w:val="0"/>
            <w:sz w:val="20"/>
            <w:u w:val="single"/>
            <w:vertAlign w:val="baseline"/>
          </w:rPr>
          <w:t>10 CFR 430.32(c)</w:t>
        </w:r>
      </w:hyperlink>
      <w:r>
        <w:rPr>
          <w:rFonts w:ascii="arial" w:eastAsia="arial" w:hAnsi="arial" w:cs="arial"/>
          <w:b w:val="0"/>
          <w:i w:val="0"/>
          <w:strike w:val="0"/>
          <w:noProof w:val="0"/>
          <w:color w:val="000000"/>
          <w:position w:val="0"/>
          <w:sz w:val="20"/>
          <w:u w:val="none"/>
          <w:vertAlign w:val="baseline"/>
        </w:rPr>
        <w:t xml:space="preserve"> and (b), respectively.</w:t>
      </w:r>
    </w:p>
    <w:p>
      <w:pPr>
        <w:keepNext w:val="0"/>
        <w:numPr>
          <w:numId w:val="53"/>
        </w:numPr>
        <w:spacing w:before="120" w:after="0" w:line="260" w:lineRule="atLeast"/>
        <w:ind w:right="0"/>
        <w:jc w:val="both"/>
      </w:pPr>
      <w:bookmarkStart w:id="73" w:name="Bookmark__80_fr_31646_71"/>
      <w:bookmarkEnd w:id="73"/>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inform the MIA, DOE interviewed manufacturers with an estimated combined market share of approximately 70 percent. The information gathered during these interviews enabled DOE to tailor the GRIM to reflect the unique financial characteristics of the residential dehumidifier industry. These confidential interviews provided information that DOE used to evaluate the impacts of amended energy conservation standards on manufacturer cash flows, manufacturing capacities, and employment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interviews, DOE asked manufacturers to describe the major issues they anticipate to result from the energy conservation standards proposed in this rulemaking. The following sections describe the most significant issues identified by manufacturers. DOE also includes additional concerns in chapter 12, section 12.3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Consumer Confusion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majority of manufacturers interviewed emphasized concerns over the impact of new test conditions in the DOE dehumidifier test procedure on the rated capacity of their products. One manufacturer noted a 60-percent to 70-percent decrease in capacity and efficiency due to lower ambient temperatures for testing. Some manufacturers fear that a shift in rated capacity resulting from a change in test procedure will lead to confusion in the market, as consumers find it important to have the same apparent capacity in a replacement residential dehumidifier, even if it is simply a larger unit at a lower rating condition. Also, dehumidifiers with smaller capacities cannot reach the same efficiency as higher-capacity units due to limitations of the vapor-compression cycle, because the parasitic losses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power draw not associated with running the compressor during dehumidification mode) make it harder to maintain efficiency with smaller compressors. One manufacturer estimated that a multi-million dollar investment would be necessary to redesign products that would maintain customer perception of rated capacities. That manufacturer went on to note that if it is unable to produce comparable products at the same effective capacity, it would consider exiting the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manufacturers indicated that as product ratings are modified to reflect the test results at the lower ambient temperature, the whole product classification system will need to be revisited, which will require a substantial investment in consumer education.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Consumer Utility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Multiple manufacturers interviewed expressed concerns that an amended energy conservation standard for residential dehumidifiers would have an adverse impact on price, noise level, and size, and would thus compromise consumer utility. Manufacturers are concerned that residential dehumidifiers would need to become physically larger to deliver the same moisture removal capacity to comply with new amended testing and energy conservation standards. For customers with space constraints, finding a product that best fits their needs may be more difficult under an amended standard. For example, some whole-home dehumidifiers must fit into a small attic or crawl space. If amended energy conservation standards for whole-home products cannot be met within the size constraints associated with this type of installation, part of the whole-home market segment may move to portable products, reducing consumer utility by forcing the unit into the living space. Additionally, larger portable dehumidifiers are already cumbersome to move around, making them close to the limit of what is considered portable. As such, consumers may be forced to purchase a lower-capacity dehumidifier or alternative product.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Impacts on Profitability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interviews, many manufacturers stated that an industry-wide price increase of 25 percent would have major negative impacts on the portable dehumidifier market. Manufacturers went on to note that a price increase of 50 percent or more would cause the market to collapse entirely. A whole-home dehumidifier manufacturer stated that a 10-percent cost increase would have a significant impact on the whole-home market because any increases in manufacturer production costs are magnified due to the two-tiered distribution channel that is characteristic of the whole-home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OEM to distributor to dealer). Among manufacturers, it was agreed that consumers find a product's price to be the most important aspect when considering dehumidifier purchases. Relatedly, one manufacturer suggested that as prices increase, consumers may opt to rent units as-needed, instead of buying one. Accordingly, manufacturers expect a negative impact on profitability as revenues decline following any amended energy conservation standard which would raise prices for residential dehumidifiers. Similar impacts on profitability are expected if </w:t>
      </w:r>
      <w:r>
        <w:rPr>
          <w:rFonts w:ascii="arial" w:eastAsia="arial" w:hAnsi="arial" w:cs="arial"/>
          <w:b/>
          <w:i w:val="0"/>
          <w:strike w:val="0"/>
          <w:noProof w:val="0"/>
          <w:color w:val="000000"/>
          <w:position w:val="0"/>
          <w:sz w:val="20"/>
          <w:u w:val="none"/>
          <w:vertAlign w:val="baseline"/>
        </w:rPr>
        <w:t> [*31676] </w:t>
      </w:r>
      <w:r>
        <w:rPr>
          <w:rFonts w:ascii="arial" w:eastAsia="arial" w:hAnsi="arial" w:cs="arial"/>
          <w:b w:val="0"/>
          <w:i w:val="0"/>
          <w:strike w:val="0"/>
          <w:noProof w:val="0"/>
          <w:color w:val="000000"/>
          <w:position w:val="0"/>
          <w:sz w:val="20"/>
          <w:u w:val="none"/>
          <w:vertAlign w:val="baseline"/>
        </w:rPr>
        <w:t xml:space="preserve"> manufacturers maintain current prices while absorbing the higher costs associated with the design and manufacture of higher efficiency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Impacts on Small Businesses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small manufacturer noted that it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whole-home segment would be disproportionately impacted by an amended energy conservation standard. Small business manufacturers have fewer human and capital resources than larger, more diversified portable unit manufacturers. Additionally, due to the low-volume nature of the residential whole-home dehumidifier market, small business manufacturers of whole-home products are disadvantaged in achieving the scale needed to exert purchasing power in sourcing components from vendors. One small business manufacturer noted that its lack of influence on suppliers ultimately impacts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manufacturers.</w:t>
      </w:r>
    </w:p>
    <w:p>
      <w:pPr>
        <w:keepNext w:val="0"/>
        <w:numPr>
          <w:numId w:val="55"/>
        </w:numPr>
        <w:spacing w:before="120" w:after="0" w:line="260" w:lineRule="atLeast"/>
        <w:ind w:right="0"/>
        <w:jc w:val="both"/>
      </w:pPr>
      <w:bookmarkStart w:id="74" w:name="Bookmark__80_fr_31646_72"/>
      <w:bookmarkEnd w:id="74"/>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calculated using a methodology based on results published for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and a set of side cases that implement a variety of efficiency-related policies. n43 The methodology is described in chapter 15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 DOE did not use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the emissions analysis because it does not provide the side cases that DOE uses to derive marginal emissions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n44 The FFC upstream emissions are estimated based on the methodology described in chapter 15. The upstream emissions include both emissions from fuel combustion during extraction, processing and transportation of fuel, and "fugitive" emissions (direct leakage to the atmosphere) of CH[4] and CO[2].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 Available at: </w:t>
      </w:r>
      <w:hyperlink r:id="rId42"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 year time horizon. Based on the Fifth Assessment Report of the Intergovernmental Panel on Climate Change, n45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 Intergovernmental Panel on Climate Change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projections incorporate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 DOE's estimation of impacts accounts for the presence of the emissions control programs discussed in the following paragraphs.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43"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44"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the EPA by the U.S. Court of Appeals for the District of Columbia Circuit but it remained in effect. n46 In 2011 EPA issued a replacement for CAIR, the Cross-State Air Pollution Rule (CSAPR). </w:t>
      </w:r>
      <w:hyperlink r:id="rId45"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n47 and ordered EPA to continue administering CAIR. n48 On April 29, 2014, the U.S. Supreme Court reversed the judgment of the DC Circuit and remanded the case for further proceedings consistent with the Supreme Court's opinion. n49 On October 23, 2014, the DC Circuit lifted the stay of CSAPR. n50 Pursuant to this action, CSAPR went into effect (and CAIR ceased to be in effect) as of January 1, 2015.</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 See </w:t>
      </w:r>
      <w:hyperlink r:id="rId46"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 See </w:t>
      </w:r>
      <w:hyperlink r:id="rId48"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2012),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See </w:t>
      </w:r>
      <w:hyperlink r:id="rId48"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2012),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 xml:space="preserve">See </w:t>
      </w:r>
      <w:hyperlink r:id="rId49" w:history="1">
        <w:r>
          <w:rPr>
            <w:rFonts w:ascii="arial" w:eastAsia="arial" w:hAnsi="arial" w:cs="arial"/>
            <w:b w:val="0"/>
            <w:i/>
            <w:strike w:val="0"/>
            <w:noProof w:val="0"/>
            <w:color w:val="0077CC"/>
            <w:position w:val="0"/>
            <w:sz w:val="20"/>
            <w:u w:val="single"/>
            <w:vertAlign w:val="baseline"/>
          </w:rPr>
          <w:t>EPA v. EME Homer City Generation, 134 S. 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was prepared prior to the Supreme Court's opinion, it assumed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Thus,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0"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w:t>
      </w:r>
      <w:r>
        <w:rPr>
          <w:rFonts w:ascii="arial" w:eastAsia="arial" w:hAnsi="arial" w:cs="arial"/>
          <w:b/>
          <w:i w:val="0"/>
          <w:strike w:val="0"/>
          <w:noProof w:val="0"/>
          <w:color w:val="000000"/>
          <w:position w:val="0"/>
          <w:sz w:val="20"/>
          <w:u w:val="none"/>
          <w:vertAlign w:val="baseline"/>
        </w:rPr>
        <w:t> [*31677] </w:t>
      </w:r>
      <w:r>
        <w:rPr>
          <w:rFonts w:ascii="arial" w:eastAsia="arial" w:hAnsi="arial" w:cs="arial"/>
          <w:b w:val="0"/>
          <w:i w:val="0"/>
          <w:strike w:val="0"/>
          <w:noProof w:val="0"/>
          <w:color w:val="000000"/>
          <w:position w:val="0"/>
          <w:sz w:val="20"/>
          <w:u w:val="none"/>
          <w:vertAlign w:val="baseline"/>
        </w:rPr>
        <w:t xml:space="preserve">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energy efficiency standards will reduce SO[2] emissions in 2016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n51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today's NOPR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numPr>
          <w:numId w:val="56"/>
        </w:numPr>
        <w:spacing w:before="120" w:after="0" w:line="260" w:lineRule="atLeast"/>
        <w:ind w:right="0"/>
        <w:jc w:val="both"/>
      </w:pPr>
      <w:r>
        <w:rPr>
          <w:b/>
          <w:i/>
          <w:sz w:val="20"/>
        </w:rPr>
        <w:t>nd Other Emissions Impacts</w:t>
      </w:r>
      <w:bookmarkStart w:id="75" w:name="Bookmark__80_fr_31646_73"/>
      <w:bookmarkEnd w:id="75"/>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equipment shipped in the forecast period for each TSL. This section summarizes the basis for the monetary values used for each of these emissions and presents the values considered in this NOPR.</w:t>
      </w:r>
    </w:p>
    <w:p>
      <w:pPr>
        <w:keepNext w:val="0"/>
        <w:numPr>
          <w:numId w:val="57"/>
        </w:numPr>
        <w:spacing w:before="120" w:after="0" w:line="260" w:lineRule="atLeast"/>
        <w:ind w:right="0"/>
        <w:jc w:val="both"/>
      </w:pPr>
      <w:bookmarkStart w:id="76" w:name="Bookmark__80_fr_31646_74"/>
      <w:bookmarkEnd w:id="76"/>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51"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5,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58"/>
        </w:numPr>
        <w:spacing w:before="120" w:after="0" w:line="260" w:lineRule="atLeast"/>
        <w:ind w:right="0"/>
        <w:jc w:val="both"/>
      </w:pPr>
      <w:bookmarkStart w:id="77" w:name="Bookmark__80_fr_31646_75"/>
      <w:bookmarkEnd w:id="77"/>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n52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n52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58"/>
        </w:numPr>
        <w:spacing w:before="120" w:after="0" w:line="260" w:lineRule="atLeast"/>
        <w:ind w:right="0"/>
        <w:jc w:val="both"/>
      </w:pPr>
      <w:bookmarkStart w:id="78" w:name="Bookmark__80_fr_31646_76"/>
      <w:bookmarkEnd w:id="78"/>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w:t>
      </w:r>
      <w:r>
        <w:rPr>
          <w:rFonts w:ascii="arial" w:eastAsia="arial" w:hAnsi="arial" w:cs="arial"/>
          <w:b/>
          <w:i w:val="0"/>
          <w:strike w:val="0"/>
          <w:noProof w:val="0"/>
          <w:color w:val="000000"/>
          <w:position w:val="0"/>
          <w:sz w:val="20"/>
          <w:u w:val="none"/>
          <w:vertAlign w:val="baseline"/>
        </w:rPr>
        <w:t> [*31678] </w:t>
      </w:r>
      <w:r>
        <w:rPr>
          <w:rFonts w:ascii="arial" w:eastAsia="arial" w:hAnsi="arial" w:cs="arial"/>
          <w:b w:val="0"/>
          <w:i w:val="0"/>
          <w:strike w:val="0"/>
          <w:noProof w:val="0"/>
          <w:color w:val="000000"/>
          <w:position w:val="0"/>
          <w:sz w:val="20"/>
          <w:u w:val="none"/>
          <w:vertAlign w:val="baseline"/>
        </w:rPr>
        <w:t xml:space="preserve"> estimates for 2007 (in 2006$) of $ 55, $ 33, $ 19, $ 10, and $ 5 per metric ton of CO[2]. These interim values represent the first sustained interagency effort within the U.S. government to develop an SCC for use in regulatory analysis. The results of this preliminary effort were presented in several proposed and final rules.</w:t>
      </w:r>
    </w:p>
    <w:p>
      <w:pPr>
        <w:keepNext w:val="0"/>
        <w:numPr>
          <w:numId w:val="58"/>
        </w:numPr>
        <w:spacing w:before="120" w:after="0" w:line="260" w:lineRule="atLeast"/>
        <w:ind w:right="0"/>
        <w:jc w:val="both"/>
      </w:pPr>
      <w:bookmarkStart w:id="79" w:name="Bookmark__80_fr_31646_77"/>
      <w:bookmarkEnd w:id="79"/>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temperature change further out in the tails of the SCC distribution. The values grow in real terms over time. Additionally, the interagency group determined that a range of values from 7 percent to 23 percent should be used to adjust the global SCC to calculate domestic effects, n53 although preference is given to consideration of the global benefits of reducing CO[2] emissions. Table IV.21 presents the values in the 2010 interagency group report, n54 which is reproduced in appendix 14A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n53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52"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TMPTABLE.044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IV.21--Annual SCC Values From 2010 Interagency Report, 2010-2050</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today's notice were generated using the most recent versions of the three integrated assessment models that have been published in the peer-reviewed literature. n55</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Table IV.22 shows the updated sets of SCC estimates in 5-year increments from 2010 to 2050. The full set of annual SCC estimates between 2010 and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 </w:t>
      </w:r>
      <w:r>
        <w:rPr>
          <w:rFonts w:ascii="arial" w:eastAsia="arial" w:hAnsi="arial" w:cs="arial"/>
          <w:b/>
          <w:i w:val="0"/>
          <w:strike w:val="0"/>
          <w:noProof w:val="0"/>
          <w:color w:val="000000"/>
          <w:position w:val="0"/>
          <w:sz w:val="20"/>
          <w:u w:val="none"/>
          <w:vertAlign w:val="baseline"/>
        </w:rPr>
        <w:t> [*31679] </w:t>
      </w:r>
      <w:r>
        <w:rPr>
          <w:rFonts w:ascii="arial" w:eastAsia="arial" w:hAnsi="arial" w:cs="arial"/>
          <w:b w:val="0"/>
          <w:i w:val="0"/>
          <w:strike w:val="0"/>
          <w:noProof w:val="0"/>
          <w:color w:val="000000"/>
          <w:position w:val="0"/>
          <w:sz w:val="20"/>
          <w:u w:val="none"/>
          <w:vertAlign w:val="baseline"/>
        </w:rPr>
        <w:t xml:space="preserve"> TMPTABLE.045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IV.22 Annual SCC Values From 2013 Interagency Report, 2010-2050</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implicit price deflator for gross domestic product (GDP) from the Bureau of Economic Analysis. For each of the four sets of SCC values, the values for emissions in 2015 were $ 12.0, $ 40.5, $ 62.4, and $ 119 per metric ton avoided (values expressed in 2013$).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Cost of Other Air Pollutants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has taken into account how amended energy conservation standards would reduce site NO[X] emissions nationwide and decrease power sector NO[X] emissions in those 22 States not affected by the CAIR. DOE estimated the monetized value of net NO[X] emissions reductions resulting from each of the TSLs considered for today's NOPR based on estimates developed by EPA for 2016, 2020, 2025, and 2030. n56 The values reflect estimated mortality and morbidity per ton of directly emitted NO[X] reduced by electricity generating units. EPA developed estimates using a 3-percent and a 7-percent discount rate to discount future emissions-related costs. The values in 2016 are $ 5,483/ton using a 3-percent discount rate and $ 4,850/ton using a 7-percent discount rate (2013$). DOE extrapolated values after 2030 using the average annual rate of growth in 2016-2030. DOE multiplied the emissions reduction (tons) in each year by the associated $ /ton values, and then discounted each series using discount rates of 3 percent and 7 percent as appropriate.</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 </w:t>
      </w:r>
      <w:hyperlink r:id="rId53" w:history="1">
        <w:r>
          <w:rPr>
            <w:rFonts w:ascii="arial" w:eastAsia="arial" w:hAnsi="arial" w:cs="arial"/>
            <w:b w:val="0"/>
            <w:i/>
            <w:strike w:val="0"/>
            <w:noProof w:val="0"/>
            <w:color w:val="0077CC"/>
            <w:position w:val="0"/>
            <w:sz w:val="20"/>
            <w:u w:val="single"/>
            <w:vertAlign w:val="baseline"/>
          </w:rPr>
          <w:t>http://www2.epa.gov/benmap/sector-based-pm25-benefit-ton-estimates</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AHAM continues to believe that monetization of avoided CO[2] emissions should include a more comprehensive analysis to understand the total environmental impact. It stated that any CO[2] analysis should include CO[2] emissions that are caused indirectly, as well as directly, from a standards change, such as increased carbon emissions required to manufacture a given standard level, the increased transportation and related emissions required for a given standard level, and reduced carbon emissions from peak load reductions. (AHAM, No. 22 at p.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DOE notes that EPCA directs DOE to consider the total projected amount of energy, or as applicable, water, savings likely to result directly from the imposition of the standard when determining whether a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DOE interprets this to include energy used in the generation, transmission, and distribution of fuels used by appliances or equipment. In addition, DOE is using the FFC measure, which includes the energy consumed in extracting, processing, and transporting primary fuels. DOE's current accounting of primary energy savings and the FFC measure are directly linked to the energy used by appliances or equipment. DOE believes that energy used in manufacturing or transporting appliances or equipment falls outside the boundaries of "directly" as intended by EPCA. Thus, DOE did not consider such energy use and air emissions in the NIA or in the emissions analysis. DOE's analysis does account for impacts on CO[2] emissions from electricity load reduction.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AHAM stated that DOE should wait for comments on the 2013 interagency report to be resolved before it relies on the 2013 estimates, and, until that time DOE should rely on the 2010 estimates as it has done in rulemakings prior to May 2013. (AHAM, No. 22 at p.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2013 report provides an update of the SCC estimates based solely on the latest peer-reviewed version of the models, replacing model versions that were developed up to ten years ago in </w:t>
      </w:r>
      <w:r>
        <w:rPr>
          <w:rFonts w:ascii="arial" w:eastAsia="arial" w:hAnsi="arial" w:cs="arial"/>
          <w:b/>
          <w:i w:val="0"/>
          <w:strike w:val="0"/>
          <w:noProof w:val="0"/>
          <w:color w:val="000000"/>
          <w:position w:val="0"/>
          <w:sz w:val="20"/>
          <w:u w:val="none"/>
          <w:vertAlign w:val="baseline"/>
        </w:rPr>
        <w:t> [*31680] </w:t>
      </w:r>
      <w:r>
        <w:rPr>
          <w:rFonts w:ascii="arial" w:eastAsia="arial" w:hAnsi="arial" w:cs="arial"/>
          <w:b w:val="0"/>
          <w:i w:val="0"/>
          <w:strike w:val="0"/>
          <w:noProof w:val="0"/>
          <w:color w:val="000000"/>
          <w:position w:val="0"/>
          <w:sz w:val="20"/>
          <w:u w:val="none"/>
          <w:vertAlign w:val="baseline"/>
        </w:rPr>
        <w:t xml:space="preserve"> a rapidly evolving field. It does not revisit other assumptions with regard to the discount rate, reference case socioeconomic and emission scenarios, or equilibrium climate sensitivity. Improvements in the way damages are modeled are confined to those that have been incorporated into the latest versions of the models by the developers themselves in the peer-reviewed literature. Given the above, using the 2010 estimates would be inconsistent with DOE's objective of using the best available information in its analyses.</w:t>
      </w:r>
    </w:p>
    <w:p>
      <w:pPr>
        <w:keepNext w:val="0"/>
        <w:numPr>
          <w:numId w:val="59"/>
        </w:numPr>
        <w:spacing w:before="120" w:after="0" w:line="260" w:lineRule="atLeast"/>
        <w:ind w:right="0"/>
        <w:jc w:val="both"/>
      </w:pPr>
      <w:bookmarkStart w:id="80" w:name="Bookmark__80_fr_31646_78"/>
      <w:bookmarkEnd w:id="80"/>
      <w:r>
        <w:rPr>
          <w:rFonts w:ascii="arial" w:eastAsia="arial" w:hAnsi="arial" w:cs="arial"/>
          <w:b w:val="0"/>
          <w:i w:val="0"/>
          <w:strike w:val="0"/>
          <w:noProof w:val="0"/>
          <w:color w:val="000000"/>
          <w:position w:val="0"/>
          <w:sz w:val="20"/>
          <w:u w:val="none"/>
          <w:vertAlign w:val="baseline"/>
        </w:rPr>
        <w:t xml:space="preserve">The utility impact analysis estimates several effects on the power generation industry that would result from the adoption of new or amended energy conservation standards. In the utility impact analysis, DOE analyzes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NEMS produce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other cases that estimate the economy-wide impacts of changes to energy supply and demand. DOE uses those other cases that incorporate efficiency-related policies to estimate the marginal impacts of reduced energy demand on the utility sector. n57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Chapter 15 of the NOPR TSD describes the utility impact analysis in further detail.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DOE did not use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the analysis because it does not provide the side cases that DOE uses to derive marginal impact factors.</w:t>
      </w:r>
    </w:p>
    <w:p>
      <w:pPr>
        <w:keepNext w:val="0"/>
        <w:numPr>
          <w:numId w:val="60"/>
        </w:numPr>
        <w:spacing w:before="120" w:after="0" w:line="260" w:lineRule="atLeast"/>
        <w:ind w:right="0"/>
        <w:jc w:val="both"/>
      </w:pPr>
      <w:bookmarkStart w:id="81" w:name="Bookmark__80_fr_31646_79"/>
      <w:bookmarkEnd w:id="81"/>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include both direct and indirect impacts. Direct employment impacts are any changes in the number of employees of manufacturers of the products subject to standards, their suppliers, and related service firms. The MIA addresses those impacts.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n58 Data from BLS indicate that expenditures in the utility sector generally create fewer jobs (both directly and indirectly) than expenditures in other sectors of the economy. n59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amended standards for residential dehumidifiers.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54"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standard levels considered in today's NOPR, DOE estimated indirect national employment impacts using an input/output model of the U.S. economy called Impact of Sector Energy Technologies, Version 3.1.1 (ImSET). n60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most relevant to industrial, commercial, and residential building energy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 J. M. Roop, M. J. Scott, O.V. Livingston, P.J. Balducci, J.M. Roop,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Pacific Northwest National Laboratory (2009) (Available at: </w:t>
      </w:r>
      <w:hyperlink r:id="rId55"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Because ImSET predicts small job impacts resulting from this rule, regardless of these uncertainties, the actual job impacts are likely to be negligible in the overall economy. For more details on the employment impact analysis, see chapter 16 of the NOPR TSD.</w:t>
      </w:r>
    </w:p>
    <w:p>
      <w:pPr>
        <w:keepNext w:val="0"/>
        <w:numPr>
          <w:numId w:val="61"/>
        </w:numPr>
        <w:spacing w:before="120" w:after="0" w:line="260" w:lineRule="atLeast"/>
        <w:ind w:right="0"/>
        <w:jc w:val="both"/>
      </w:pPr>
      <w:bookmarkStart w:id="82" w:name="Bookmark__80_fr_31646_80"/>
      <w:bookmarkEnd w:id="82"/>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energy conservation standards for residential dehumidifiers. It addresses the TSLs examined by DOE and the projected impacts of each of these levels if adopted as energy conservation standards for residential dehumidifiers. Additional details regarding DOE's analyses are contained in the NOPR TSD supporting this notice.</w:t>
      </w:r>
    </w:p>
    <w:p>
      <w:pPr>
        <w:keepNext w:val="0"/>
        <w:numPr>
          <w:numId w:val="62"/>
        </w:numPr>
        <w:spacing w:before="120" w:after="0" w:line="260" w:lineRule="atLeast"/>
        <w:ind w:right="0"/>
        <w:jc w:val="both"/>
      </w:pPr>
      <w:bookmarkStart w:id="83" w:name="Bookmark__80_fr_31646_81"/>
      <w:bookmarkEnd w:id="83"/>
      <w:r>
        <w:rPr>
          <w:rFonts w:ascii="arial" w:eastAsia="arial" w:hAnsi="arial" w:cs="arial"/>
          <w:b w:val="0"/>
          <w:i w:val="0"/>
          <w:strike w:val="0"/>
          <w:noProof w:val="0"/>
          <w:color w:val="000000"/>
          <w:position w:val="0"/>
          <w:sz w:val="20"/>
          <w:u w:val="none"/>
          <w:vertAlign w:val="baseline"/>
        </w:rPr>
        <w:t xml:space="preserve">DOE analyzed the benefits and burdens of four TSLs for residential dehumidifiers. These TSLs were developed by combining specific ELs for each of the five product classes analyzed by DOE. DOE presents the results for the TSLs in this document, while the results for all ELs that DOE analyzed are in the NOPR TSD. Table V.1 presents the TSLs and the corresponding efficiency levels for residential dehumidifiers. TSL 4 represents the max-tech energy efficiency for all product classes. TSL 3 consists of the ELs below the max-tech level. TSL 2 consists of the gap-fill ELs below TSL 3 and above the baseline and EL 1 for product classes 1 and 2, while product class 3 through product class 5 repeat the same efficiency level as TSL 3. TSL 1 consists of the first EL above the baseline. </w:t>
      </w:r>
      <w:r>
        <w:rPr>
          <w:rFonts w:ascii="arial" w:eastAsia="arial" w:hAnsi="arial" w:cs="arial"/>
          <w:b/>
          <w:i w:val="0"/>
          <w:strike w:val="0"/>
          <w:noProof w:val="0"/>
          <w:color w:val="000000"/>
          <w:position w:val="0"/>
          <w:sz w:val="20"/>
          <w:u w:val="none"/>
          <w:vertAlign w:val="baseline"/>
        </w:rPr>
        <w:t> [*31681]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V.1--Trial Standard Levels for Residential Dehumidifiers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PC1</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PC2</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PC3</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&lt;/=30.00 pints/day</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30.01-45.00 pints/day</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&gt;45.00 pints/day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V.1--Trial Standard Levels for Residential Dehumidifiers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PC4</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&lt;/=8.0 ft&lt;3&gt;</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&gt;8.0 ft&lt;3&gt;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617</w:t>
            </w:r>
          </w:p>
        </w:tc>
        <w:tc>
          <w:tcPr>
            <w:tcW w:w="1440" w:type="dxa"/>
            <w:tcBorders>
              <w:right w:val="nil"/>
            </w:tcBorders>
          </w:tcPr>
          <w:p/>
        </w:tc>
        <w:tc>
          <w:tcPr>
            <w:tcW w:w="1440" w:type="dxa"/>
          </w:tcPr>
          <w:p/>
        </w:tc>
      </w:tr>
    </w:tbl>
    <w:p>
      <w:pPr>
        <w:numPr>
          <w:numId w:val="63"/>
        </w:numPr>
        <w:spacing w:before="120" w:line="240" w:lineRule="atLeast"/>
      </w:pPr>
      <w:r>
        <w:rPr>
          <w:b/>
          <w:i/>
          <w:sz w:val="20"/>
        </w:rPr>
        <w:t>Energy Savings</w:t>
      </w:r>
      <w:bookmarkStart w:id="84" w:name="Bookmark__80_fr_31646_82"/>
      <w:bookmarkEnd w:id="84"/>
    </w:p>
    <w:p>
      <w:pPr>
        <w:keepNext w:val="0"/>
        <w:numPr>
          <w:numId w:val="64"/>
        </w:numPr>
        <w:spacing w:before="120" w:after="0" w:line="260" w:lineRule="atLeast"/>
        <w:ind w:right="0"/>
        <w:jc w:val="both"/>
      </w:pPr>
      <w:bookmarkStart w:id="85" w:name="Bookmark__80_fr_31646_83"/>
      <w:bookmarkEnd w:id="85"/>
      <w:r>
        <w:rPr>
          <w:rFonts w:ascii="arial" w:eastAsia="arial" w:hAnsi="arial" w:cs="arial"/>
          <w:b w:val="0"/>
          <w:i w:val="0"/>
          <w:strike w:val="0"/>
          <w:noProof w:val="0"/>
          <w:color w:val="000000"/>
          <w:position w:val="0"/>
          <w:sz w:val="20"/>
          <w:u w:val="none"/>
          <w:vertAlign w:val="baseline"/>
        </w:rPr>
        <w:t>Economic Impacts on Individual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residential dehumidifier consumers by looking at the effects potential amended standards would have on the LCC and PBP. DOE also examined the impacts of potential standards on consumer subgroups. These analyses are discussed below.</w:t>
      </w:r>
    </w:p>
    <w:p>
      <w:pPr>
        <w:keepNext w:val="0"/>
        <w:numPr>
          <w:numId w:val="65"/>
        </w:numPr>
        <w:spacing w:before="120" w:after="0" w:line="260" w:lineRule="atLeast"/>
        <w:ind w:right="0"/>
        <w:jc w:val="both"/>
      </w:pPr>
      <w:bookmarkStart w:id="86" w:name="Bookmark__80_fr_31646_84"/>
      <w:bookmarkEnd w:id="86"/>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higher-efficiency products would affect consumers in two ways: (1) Purchase prices would increase, and (2) annual operating costs would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product lifetime, and discount rates. Chapter 8 of the NOPR TSD provides detailed information on the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 through Table V.11 show the LCC and PBP results for the ELs considered for each residential dehumidifier product class. In the first of each pair of tables, the simple payback period is measured relative to the baseline product. In the second table, the LCC savings are measured relative to the average LCC in the base case, which represents what consumers would purchase in the absence of amended standards (see section IV.F.8 of this proposed rule). Because some consumers purchase products with higher ELs in the base case, the average savings are less than the difference between the average LCC of EL 0 and the average LCC at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PC1</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[&lt;/=30.00 pints/day]</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PBP</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1,163</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710</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 TMPTABLE.048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Dehumidifier PC1</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&lt;/= 30.00 pints/day]</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Consumers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The calculation includes households with zero LCC savings (no impact). </w:t>
      </w:r>
      <w:r>
        <w:rPr>
          <w:rFonts w:ascii="arial" w:eastAsia="arial" w:hAnsi="arial" w:cs="arial"/>
          <w:b/>
          <w:i w:val="0"/>
          <w:strike w:val="0"/>
          <w:noProof w:val="0"/>
          <w:color w:val="000000"/>
          <w:position w:val="0"/>
          <w:sz w:val="20"/>
          <w:u w:val="none"/>
          <w:vertAlign w:val="baseline"/>
        </w:rPr>
        <w:t> [*31682]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PC2</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[30.01-45.00 pints/day]</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PBP</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1,617</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 TMPTABLE.050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Dehumidifier PC2</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[30.01-45.00 pints/day]</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consumers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PC3</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[&gt;45.00 pints/day]</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PBP</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2,110</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1,802</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 TMPTABLE.052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Dehumidifier PC3</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[&gt;45.00 pints/day]</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consumers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The calculation includes households with zero LCC savings (no impact). </w:t>
      </w:r>
      <w:r>
        <w:rPr>
          <w:rFonts w:ascii="arial" w:eastAsia="arial" w:hAnsi="arial" w:cs="arial"/>
          <w:b/>
          <w:i w:val="0"/>
          <w:strike w:val="0"/>
          <w:noProof w:val="0"/>
          <w:color w:val="000000"/>
          <w:position w:val="0"/>
          <w:sz w:val="20"/>
          <w:u w:val="none"/>
          <w:vertAlign w:val="baseline"/>
        </w:rPr>
        <w:t> [*31683]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PC4</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[&lt;/=8.0 ft fn3]</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PBP</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3,710</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 TMPTABLE.054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Dehumidifier PC4</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&lt;/= 8.0 ft fn3 ]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consumers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PC5</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[&gt;8.0 ft fn3]</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PBP</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4,589</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3,773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 TMPTABLE.056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Dehumidifier PC5</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[&gt;8.0 ft fn3 ]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consumers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numPr>
          <w:numId w:val="65"/>
        </w:numPr>
        <w:spacing w:before="120" w:after="0" w:line="260" w:lineRule="atLeast"/>
        <w:ind w:right="0"/>
        <w:jc w:val="both"/>
      </w:pPr>
      <w:bookmarkStart w:id="87" w:name="Bookmark__80_fr_31646_85"/>
      <w:bookmarkEnd w:id="87"/>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in section IV.I of this proposed rule, DOE estimated the impact of the considered TSLs on low-income households and senior-only households. n61 Table V.12 through Table V.16 compare the average LCC savings at each efficiency level for the two consumer subgroups, along with the average LCC savings for the entire sample. In most cases, the average LCC savings and PBP for low-income households and senior-only households at the considered ELs are not substantially different from the average for all households. Chapter 11 of the NOPR TSD presents the complete LCC and PBP results for the two subgroups.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 DOE did not analyze subgroup impacts for compact dehumidifiers because the saturation of these products is extremely small. </w:t>
      </w:r>
      <w:r>
        <w:rPr>
          <w:rFonts w:ascii="arial" w:eastAsia="arial" w:hAnsi="arial" w:cs="arial"/>
          <w:b/>
          <w:i w:val="0"/>
          <w:strike w:val="0"/>
          <w:noProof w:val="0"/>
          <w:color w:val="000000"/>
          <w:position w:val="0"/>
          <w:sz w:val="20"/>
          <w:u w:val="none"/>
          <w:vertAlign w:val="baseline"/>
        </w:rPr>
        <w:t> [*31684]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V.12--Dehumidifier PC1 (&lt;/= 30.00 pints/day): Comparison of Average LCC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for 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V.13--Dehumidifier PC2 (30.01-45.00 pints/day): Comparison of Average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 for 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V.14--Dehumidifier PC3 (&gt; 45.00 pints/day): Comparison of Average LCC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for 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V.15--Dehumidifier PC4 (&lt;/= 8.0 ft&lt;3&gt;): Comparison of Average LCC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for 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V.16--Dehumidifier PC5 (&gt; 8.0 ft&lt;3&gt;): Comparison of Average LCC Savings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bl>
    <w:p>
      <w:pPr>
        <w:keepNext w:val="0"/>
        <w:numPr>
          <w:numId w:val="65"/>
        </w:numPr>
        <w:spacing w:before="120" w:after="0" w:line="260" w:lineRule="atLeast"/>
        <w:ind w:right="0"/>
        <w:jc w:val="both"/>
      </w:pPr>
      <w:bookmarkStart w:id="88" w:name="Bookmark__80_fr_31646_86"/>
      <w:bookmarkEnd w:id="88"/>
      <w:r>
        <w:rPr>
          <w:rFonts w:ascii="arial" w:eastAsia="arial" w:hAnsi="arial" w:cs="arial"/>
          <w:b w:val="0"/>
          <w:i w:val="0"/>
          <w:strike w:val="0"/>
          <w:noProof w:val="0"/>
          <w:color w:val="000000"/>
          <w:position w:val="0"/>
          <w:sz w:val="20"/>
          <w:u w:val="none"/>
          <w:vertAlign w:val="baseline"/>
        </w:rPr>
        <w:t>Rebuttable Presumption Payback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EPCA provides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PBP for the considered standard levels, DOE used discrete values and, as required by EPCA, based </w:t>
      </w:r>
      <w:r>
        <w:rPr>
          <w:rFonts w:ascii="arial" w:eastAsia="arial" w:hAnsi="arial" w:cs="arial"/>
          <w:b/>
          <w:i w:val="0"/>
          <w:strike w:val="0"/>
          <w:noProof w:val="0"/>
          <w:color w:val="000000"/>
          <w:position w:val="0"/>
          <w:sz w:val="20"/>
          <w:u w:val="none"/>
          <w:vertAlign w:val="baseline"/>
        </w:rPr>
        <w:t> [*31685] </w:t>
      </w:r>
      <w:r>
        <w:rPr>
          <w:rFonts w:ascii="arial" w:eastAsia="arial" w:hAnsi="arial" w:cs="arial"/>
          <w:b w:val="0"/>
          <w:i w:val="0"/>
          <w:strike w:val="0"/>
          <w:noProof w:val="0"/>
          <w:color w:val="000000"/>
          <w:position w:val="0"/>
          <w:sz w:val="20"/>
          <w:u w:val="none"/>
          <w:vertAlign w:val="baseline"/>
        </w:rPr>
        <w:t xml:space="preserve"> the energy use calculation on the current DOE test procedure for residential dehumidifiers. In contrast, the PBPs presented in section V.B.1.a were calculated using distributions for input values, with energy use based on field studies and RECS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V.17 presents the rebuttable-presumption PBPs for the considered TSLs. n62 While DOE examined the rebuttable-presumption criterion, it further considered whether the standard levels considered for the NOPR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that analysis serve as the basis for DOE to evaluate the economic justification for a potential standard level (thereby supporting or rebutting the results of any preliminary determination of economic justification).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n62 The PBPs in Table V.17 differ from those shown in Tables V.2, V.4, V.6, V.8 and V.10 because the rebuttable PBPs are calculated with energy use based on the DOE test procedure, whereas the PBPs in the earlier tables are calculated with energy use based on field studies and RECS data. TMPTABLE.062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V.17--Residential Dehumidifiers: Rebuttable Payback Period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30.00 pints/day)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(30.00--45.00 pints/day)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(&gt;45.00 pints/day)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8.0 ft(3M))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(&gt;8.0 ft(3M))</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numPr>
          <w:numId w:val="64"/>
        </w:numPr>
        <w:spacing w:before="120" w:after="0" w:line="260" w:lineRule="atLeast"/>
        <w:ind w:right="0"/>
        <w:jc w:val="both"/>
      </w:pPr>
      <w:bookmarkStart w:id="89" w:name="Bookmark__80_fr_31646_87"/>
      <w:bookmarkEnd w:id="89"/>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residential dehumidifiers. The section below describes the expected impacts on manufacturers at each TSL. Chapter 12 of the NOPR TSD explains the analysis in further detail.</w:t>
      </w:r>
    </w:p>
    <w:p>
      <w:pPr>
        <w:keepNext w:val="0"/>
        <w:numPr>
          <w:numId w:val="66"/>
        </w:numPr>
        <w:spacing w:before="120" w:after="0" w:line="260" w:lineRule="atLeast"/>
        <w:ind w:right="0"/>
        <w:jc w:val="both"/>
      </w:pPr>
      <w:bookmarkStart w:id="90" w:name="Bookmark__80_fr_31646_88"/>
      <w:bookmarkEnd w:id="90"/>
      <w:r>
        <w:rPr>
          <w:rFonts w:ascii="arial" w:eastAsia="arial" w:hAnsi="arial" w:cs="arial"/>
          <w:b w:val="0"/>
          <w:i w:val="0"/>
          <w:strike w:val="0"/>
          <w:noProof w:val="0"/>
          <w:color w:val="000000"/>
          <w:position w:val="0"/>
          <w:sz w:val="20"/>
          <w:u w:val="none"/>
          <w:vertAlign w:val="baseline"/>
        </w:rPr>
        <w:t>Industry Cash 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following tables illustrate the financial impacts (represented by changes in INPV) of amended energy conservation standards on manufacturers of residential dehumidifiers as well as the conversion costs that DOE estimates manufacturers would incur for all product classes at each TSL. To evaluate the range of cash-flow impacts on the residential dehumidifier manufacturing industry, DOE used two different markup scenarios to model the range of anticipated market responses to amended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lower (less severe) end of the range of potential impacts, DOE modeled a preservation of gross margin percentage markup scenario, in which a flat markup of 1.45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manufacturer markup) is applied across all efficiency levels. In this scenario, DOE assumed that a manufacturer's absolute dollar markup would increase as production costs increase in the amended energy conservation standards case. Manufacturers have indicated that it is optimistic to assume that they would be able to maintain the same gross margin markup as their production costs increase in response to a new or amended energy conservation standard, particularly at higher TSLs.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assess the higher (more severe) end of the range of potential impacts, DOE modeled the preservation of per-unit operating profit markup scenario, which assumes that manufacturers would not be able to preserve the same overall gross margin, but instead would cut their markup for minimally compliant products to maintain a cost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 while maintaining the same overall level of operating profit in absolute dollars as in the base case. The two tables below show the range of potential INPV impacts for manufacturers of residential dehumidifiers. Table V.18 reflects the lower bound of impacts (higher profitability) and Table V.19 represents the upper bound of impacts (lower profitability).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scenario results in a unique set of cash flows and corresponding industry values at each TSL. In the following discussion, the INPV results refer to the sum of discounted cash flows through 2048, the difference in INPV between the base case and each standards case, and the total industry conversion costs required for each 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V.18--Manufacturer Impact Analysis under the Preservation of Gross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Margin Percentage Markup Scenario for Analysis Period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[2015-2048]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Flow (2018)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V.19--Manufacturer Impact Analysis under the Preservation of Per-Unit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Profit Markup Scenario for Analysis Period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[2015--2048]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Decrease in Free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Flow (2018)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Beyond impacts on INPV, DOE includes a comparison of free cash flow between the base case and the standards case at each TSL in the year before amended standards take effect to provide perspective on the short-run cash flow impacts in the discussion of the results below.</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DOE estimates the impact on INPV for manufacturers of residential dehumidifiers to range from -$ 2.5 million to -$ 3.0 million, or a decrease in INPV of 1.4 percent to 1.6 percent under the preservation of gross margin percentage markup scenario and the preservation of per-unit operating profit markup scenario, respectively. At this TSL, industry free cash flow is estimated to decrease by approximately 11.2 percent to $ 14.1 million, compared to the base-case value of $ 15.8 million in 2018, the year before the projected compliance 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the industry as a whole is expected to incur $ 3.9 million in product conversion costs attributed to upfront research, development, testing, and certification; as well as $ 1.3 million in one-time investments in property, plant and equipment (PP&amp;E) necessary to manufacture redesigned platforms. The majority of industry conversion cost burden at TSL 1 would be felt by manufacturers of high-capacity portable and whole-home dehumidifiers, as more of these products are currently at the baseline than is the case for lower-capacity portable products. These baseline products may necessitate complete platform redesigns, which involve moving to a new case size to accommodate larger heat exchangers. These changes require upfront capital investments for new tooling to manufacturing production lines, among other changes. Additionally, it is assumed that manufacturers of high-capacity portable and whole-home dehumidifiers, the majority of which are small business manufacturers, will have to outsource testing of their products to third-party testing facilities, contributing to greater product conversion costs. In contrast, the large manufacturers of small portable dehumidifiers are assumed to have in-house testing capabilities which significantly reduce the cost of testing. DOE confirmed these assumptions regarding testing burdens during manufacturer interviews.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DOE estimates the impact on INPV for manufacturers of residential dehumidifiers to range from -$ 3.1 million to -$ 4.4 million, or a decrease in INPV of 1.6 percent to 2.4 percent under the preservation of gross margin percentage markup scenario and the preservation of per-unit operating profit markup scenario, respectively. At this TSL, industry free cash flow is estimated to decrease by approximately 14.4 percent to $ 13.6 million, compared to the base-case value of $ 15.8 million in 2018, the year before the projected compliance date.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At TSL 2, the industry as a whole is expected to incur $ 5.1 million in product conversion costs associated with the upfront research, development, testing, and certification; as well as $ 1.7 million in one-time investments in PP&amp;E to manufacturer products requiring platform redesigns. Similar to TSL 1, the majority of industry conversion cost burden at TSL 2 will be felt by manufacturers of high-capacity portable and whole-home dehumidifiers, as more products of these types are at the baseline than is the case for lower-capacity portable products, and will require complete </w:t>
      </w:r>
      <w:r>
        <w:rPr>
          <w:rFonts w:ascii="arial" w:eastAsia="arial" w:hAnsi="arial" w:cs="arial"/>
          <w:b/>
          <w:i w:val="0"/>
          <w:strike w:val="0"/>
          <w:noProof w:val="0"/>
          <w:color w:val="000000"/>
          <w:position w:val="0"/>
          <w:sz w:val="20"/>
          <w:u w:val="none"/>
          <w:vertAlign w:val="baseline"/>
        </w:rPr>
        <w:t> [*31687] </w:t>
      </w:r>
      <w:r>
        <w:rPr>
          <w:rFonts w:ascii="arial" w:eastAsia="arial" w:hAnsi="arial" w:cs="arial"/>
          <w:b w:val="0"/>
          <w:i w:val="0"/>
          <w:strike w:val="0"/>
          <w:noProof w:val="0"/>
          <w:color w:val="000000"/>
          <w:position w:val="0"/>
          <w:sz w:val="20"/>
          <w:u w:val="none"/>
          <w:vertAlign w:val="baseline"/>
        </w:rPr>
        <w:t xml:space="preserve"> platform redesigns. Platform redesigns at TSL 2 will require moving to a new case size to accommodate larger heat exchangers, and will necessitate upfront capital investments for new tooling. Similar to TSL 1, because manufacturers of high-capacity portable and whole-home dehumidifiers are largely small businesses, it is assumed that these manufacturers will be required to outsource testing of their products to third-party testing facilities. In contrast, the large manufacturers of small portable dehumidifiers are assumed to have in-house testing capabilities, which significantly reduce the cost of testing. DOE confirmed these assumptions regarding testing burdens during manufacturer interviews.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DOE estimates the impact on INPV for manufacturers of residential dehumidifiers to range from -$ 31.3 million to -$ 34.9 million, or a decrease in INPV of 16.8 percent to 18.7 percent under the preservation of gross margin percentage markup scenario and the preservation of per-unit operating profit markup scenario, respectively. At this TSL, industry free cash flow is estimated to decrease by approximately 116.1 percent to -$ 2.5 million, compared to the base-case value of $ 15.8 million in 2018, the year before the projected compliance 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the industry as a whole is expected to spend $ 30.2 million in product conversion costs associated with the research and development and testing and certification, as well as $ 20.5 million in one-time investments in PP&amp;E to manufacture redesigned platforms. While conversion costs remain relatively constant for manufacturers of high-capacity portable and whole-home dehumidifiers between TSLs 1, 2 and 3, the conversion costs for manufacturers of lower-capacity portable products increase substantially at TSL 3, as a greater portion of these products will require total platform redesigns. As with the high-capacity portable and whole-home dehumidifier market segment, platform redesigns for lower-capacity portable units will consist of moving products to a new case size to accommodate larger heat exchangers, and in turn will require capital investments in new tooling for larger cases. This upfront investment is in addition to higher R&amp;D and testing expenditures. Because lower-capacity portable units represent approximately 97 percent of the market, conversion costs associated with this segment have a significant impact on total industry conversion costs for TSL 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4, DOE estimates the impact on INPV for manufacturers of residential dehumidifiers to range from -$ 40.2 million to -$ 59.7 million, or a decrease in INPV of 21.6 percent to 32.0 percent under the preservation of gross margin percentage markup scenario and the preservation of per-unit operating profit markup scenario, respectively. At this TSL, industry free cash flow is estimated to decrease by approximately 186.4 percent to -$ 13.7 million, compared to the base-case value of $ 15.8 million in 2018, the year before the projected compliance 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4, the industry as a whole is expected to spend $ 48.1 million in product conversion costs associated with the research and development and testing and certification, as well as $ 33.1 million in one-time investments in PP&amp;E for platform redesigns. Again, conversion costs remain relatively constant for manufacturers of high-capacity portable and whole-home dehumidifiers across TSLs 1, 2, 3, and 4. In contrast, the conversion cost burden for manufacturers of lower-capacity portable products increases substantially at TSL 4, as an increasingly larger portion of smaller portable products will require platform redesigns. Again, since lower-capacity portable units represent approximately 97 percent of the market, conversion costs associated with this segment have a significant impact on total industry conversion costs for TSL 4.</w:t>
      </w:r>
    </w:p>
    <w:p>
      <w:pPr>
        <w:keepNext w:val="0"/>
        <w:numPr>
          <w:numId w:val="66"/>
        </w:numPr>
        <w:spacing w:before="120" w:after="0" w:line="260" w:lineRule="atLeast"/>
        <w:ind w:right="0"/>
        <w:jc w:val="both"/>
      </w:pPr>
      <w:bookmarkStart w:id="91" w:name="Bookmark__80_fr_31646_89"/>
      <w:bookmarkEnd w:id="91"/>
      <w:r>
        <w:rPr>
          <w:rFonts w:ascii="arial" w:eastAsia="arial" w:hAnsi="arial" w:cs="arial"/>
          <w:b w:val="0"/>
          <w:i w:val="0"/>
          <w:strike w:val="0"/>
          <w:noProof w:val="0"/>
          <w:color w:val="000000"/>
          <w:position w:val="0"/>
          <w:sz w:val="20"/>
          <w:u w:val="none"/>
          <w:vertAlign w:val="baseline"/>
        </w:rPr>
        <w:t>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used the GRIM to estimate the domestic labor expenditures and number of domestic production workers in the base case and at each TSL from 2015 to 2048. DOE used statistical data from the U.S Census Bureau's 2011 </w:t>
      </w:r>
      <w:r>
        <w:rPr>
          <w:rFonts w:ascii="arial" w:eastAsia="arial" w:hAnsi="arial" w:cs="arial"/>
          <w:b w:val="0"/>
          <w:i/>
          <w:strike w:val="0"/>
          <w:noProof w:val="0"/>
          <w:color w:val="000000"/>
          <w:position w:val="0"/>
          <w:sz w:val="20"/>
          <w:u w:val="none"/>
          <w:vertAlign w:val="baseline"/>
        </w:rPr>
        <w:t>Annual Survey of Manufactures,</w:t>
      </w:r>
      <w:r>
        <w:rPr>
          <w:rFonts w:ascii="arial" w:eastAsia="arial" w:hAnsi="arial" w:cs="arial"/>
          <w:b w:val="0"/>
          <w:i w:val="0"/>
          <w:strike w:val="0"/>
          <w:noProof w:val="0"/>
          <w:color w:val="000000"/>
          <w:position w:val="0"/>
          <w:sz w:val="20"/>
          <w:u w:val="none"/>
          <w:vertAlign w:val="baseline"/>
        </w:rPr>
        <w:t xml:space="preserve"> the results of the engineering analysis, and interviews with manufacturers to determine the inputs necessary to calculate industry-wide labor expenditures and domestic employment levels at each TSL. Labor expenditures for the manufacture of a product are a function of the labor intensity of the product, the sales volume, and an assumption that wages in real terms remain constant.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notes that the MIA assessment of impacts on manufacturing employment focuses specifically on the production workers manufacturing the covered products in question, rather than a manufacturer's broader operations. Thus, the estimated number of impacted employees in the MIA is separate and distinct from the total number of employees used to determine whether a manufacturer is a small business for purposes of analysis under the Regulatory Flexibility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estimates of production workers in this section only cover those up to and including the line-supervisor level that are directly involved in fabricating and assembling a product within the OEM facility. In addition, workers that perform services that are closely associated with production operations are included. Employees above the working-supervisor level are excluded from the count of production workers. Thus, the labor associated with non-production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factory supervision, advertisement, sales) is explicitly not covered. n63 In addition, DOE's estimates only account for production workers that manufacture the specific products covered by this rulemaking. Finally, because DOE does not expect that this standard will impact shipments for any product class, this analysis also does not factor in the dependence by some manufacturers on production volume to make their operations viable. Alternative employment impact scenarios specific to the small business manufacturer subgroup are considered at the end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n63 The U.S. Census Bureau's 2011 Annual Survey of Manufactures provides the following definition: "The production workers' number includes workers (up through the line-supervisor level) engaged in fabricating, processing, assembling, inspecting, receiving, storing, handling, packing, warehousing, shipping (but not delivering), maintenance, repair, janitorial and guard services, product development, auxiliary production for plant's own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power plant), recordkeeping, and other services closely associated with these production operations at the establishment covered by the report. Employees above the working-supervisor level are excluded from this item."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GRIM, DOE used the labor content of each product and the manufacturing production costs from the engineering analysis to estimate the annual labor expenditures in the residential dehumidifier manufacturing industry. DOE used information gained through interviews with manufacturers to estimate the portion of the total labor expenditures that can be attributed to domestic production labor.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employment impacts shown in Table V.20 represent the potential production employment that could result following amended energy conservation standards. These are independent of the employment impacts from the broader U.S. economy, which are documented in chapter 16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estimates that in the absence of amended energy conservation standards, there would be 214 domestic production workers for all manufacturers involved in manufacturing residential dehumidifiers in 2019. Using the 2011 </w:t>
      </w:r>
      <w:r>
        <w:rPr>
          <w:rFonts w:ascii="arial" w:eastAsia="arial" w:hAnsi="arial" w:cs="arial"/>
          <w:b w:val="0"/>
          <w:i/>
          <w:strike w:val="0"/>
          <w:noProof w:val="0"/>
          <w:color w:val="000000"/>
          <w:position w:val="0"/>
          <w:sz w:val="20"/>
          <w:u w:val="none"/>
          <w:vertAlign w:val="baseline"/>
        </w:rPr>
        <w:t xml:space="preserve">Annual Survey </w:t>
      </w:r>
      <w:r>
        <w:rPr>
          <w:rFonts w:ascii="arial" w:eastAsia="arial" w:hAnsi="arial" w:cs="arial"/>
          <w:b/>
          <w:i/>
          <w:strike w:val="0"/>
          <w:noProof w:val="0"/>
          <w:color w:val="000000"/>
          <w:position w:val="0"/>
          <w:sz w:val="20"/>
          <w:u w:val="none"/>
          <w:vertAlign w:val="baseline"/>
        </w:rPr>
        <w:t> [*31688] </w:t>
      </w:r>
      <w:r>
        <w:rPr>
          <w:rFonts w:ascii="arial" w:eastAsia="arial" w:hAnsi="arial" w:cs="arial"/>
          <w:b w:val="0"/>
          <w:i/>
          <w:strike w:val="0"/>
          <w:noProof w:val="0"/>
          <w:color w:val="000000"/>
          <w:position w:val="0"/>
          <w:sz w:val="20"/>
          <w:u w:val="none"/>
          <w:vertAlign w:val="baseline"/>
        </w:rPr>
        <w:t xml:space="preserve"> of Manufactures</w:t>
      </w:r>
      <w:r>
        <w:rPr>
          <w:rFonts w:ascii="arial" w:eastAsia="arial" w:hAnsi="arial" w:cs="arial"/>
          <w:b w:val="0"/>
          <w:i w:val="0"/>
          <w:strike w:val="0"/>
          <w:noProof w:val="0"/>
          <w:color w:val="000000"/>
          <w:position w:val="0"/>
          <w:sz w:val="20"/>
          <w:u w:val="none"/>
          <w:vertAlign w:val="baseline"/>
        </w:rPr>
        <w:t xml:space="preserve"> and interviews with manufacturers, DOE estimates that approximately 3 percent of residential dehumidifiers sold in the United States are manufactured domestically. Table V.20 shows the range of the impacts of potential amended energy conservation standards on U.S. production workers in the residential dehumidifier manufacturing industry. TMPTABLE.065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V.20--Change in Total Number of Domestic Production Employees in 2019</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 Residential Dehumidifier Industry</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 of Domestic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Workers in 2019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Total Number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 Production Workers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2019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Because production employment expenditures are assumed to be a fixed percentage of cost of goods sold and the MPCs typically increase with more efficient products, labor tracks the increased prices in the GRIM. As efficiency of dehumidifiers increases, so does the complexity of the products, generally requiring more labor to produce the product. However, because only 3 percent of residential dehumidifier manufacturing takes place domestically, employment impacts are expected to be minimal. DOE expects that there would be minimal employment impacts among domestic residential dehumidifier manufacturers for TSLs 1, 2, and 3. For TSL 4, the GRIM predicts a 21.9 percent increase in total domestic production employment following amended standards based on the increase in complexity and relative price of the high-capacity portable and whole-home dehumidifier segment.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During manufacturer interviews, some small businesses stated that, contrary to the above findings, domestic production and non-production employment in the industry may decrease as a result of amended standards for residential dehumidifiers, due to reduced shipments volumes and/or reduced margins.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Similarly, the above analysis does not account for the possible relocation of domestic jobs to lower-labor-cost countries because the potential relocation of U.S. jobs is uncertain and highly speculative. As mentioned above, the vast majority of residential dehumidifiers sold in the United States are manufactured abroad. However, almost all of the high-capacity portable and whole-home dehumidifiers are manufactured domestically. Feedback from manufacturers during NOPR interviews reveals that some domestic small businesses in the residential dehumidifier industry may be forced to make employment cuts or to shift production to new locations, including locations outside of the United States, as a result of amended energy conservation standards.</w:t>
      </w:r>
    </w:p>
    <w:p>
      <w:pPr>
        <w:keepNext w:val="0"/>
        <w:numPr>
          <w:numId w:val="66"/>
        </w:numPr>
        <w:spacing w:before="120" w:after="0" w:line="260" w:lineRule="atLeast"/>
        <w:ind w:right="0"/>
        <w:jc w:val="both"/>
      </w:pPr>
      <w:bookmarkStart w:id="92" w:name="Bookmark__80_fr_31646_90"/>
      <w:bookmarkEnd w:id="92"/>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previously, the majority of residential dehumidifiers sold in the United States are not produced domestically. However, feedback from domestic manufacturers of high-capacity portable products and whole-home dehumidifiers suggested that production of these products could shift abroad as a result of amended energy conservation standards. This could lead to a permanently lower production capacity within the residential dehumidifier industry.</w:t>
      </w:r>
    </w:p>
    <w:p>
      <w:pPr>
        <w:keepNext w:val="0"/>
        <w:numPr>
          <w:numId w:val="66"/>
        </w:numPr>
        <w:spacing w:before="120" w:after="0" w:line="260" w:lineRule="atLeast"/>
        <w:ind w:right="0"/>
        <w:jc w:val="both"/>
      </w:pPr>
      <w:bookmarkStart w:id="93" w:name="Bookmark__80_fr_31646_91"/>
      <w:bookmarkEnd w:id="93"/>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average cost assumptions to develop an industry cash flow estimate is not adequate for assessing differential impacts among subgroups of manufacturers. Small manufacturers, niche players, or manufacturers exhibiting a cost structure that differs significantly from the industry average could be affected differently. DOE used the results of the industry characterization to group manufacturers exhibiting similar characteristics.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previously mentioned, DOE identified five domestic small business manufacturers that may be disproportionately affected by the proposed energy conservation standards for residential dehumidifiers. These manufacturers are focused on one specific market segment (high-capacity portable and whole-home dehumidifiers) and, in terms of annual revenue, are at least one order of magnitude smaller than their diversified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(tens of millions compared to hundreds of millions). Due to this combination of market concentration and size, these small businesses are at risk of high, disproportionate impacts, depending on the TSL chosen.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received feedback from small business manufacturers and OEM contractors through public comments and confidential interviews (see sections IV.J.3 and IV.J.4 of this proposed rule for a discussion of public comments and feedback received from dehumidifier manufacturers during the NOPR phase). These manufacturers expressed a high degree of concern relating to the magnitude of burdens and the disproportionate impacts that they believe will result from amended energy conservation standards for residential dehumidifiers.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Today's standards for residential dehumidifiers could cause small manufacturers to be at a disadvantage relative to large manufacturers. One way in which small manufacturers could be at a disadvantage is that they may be disproportionately affected by product and capital conversion costs. Product redesign, testing, and certification costs tend to be fixed per basic model and do not scale with sales volume. For each model, small businesses must make investments in research and development to redesign their products, but because they have lower sales volumes, they must spread these costs across fewer units. In addition, because small manufacturers have fewer engineers than large manufacturers, they need to allocate a greater portion of their available resources to meet a standard. Because engineers may need to spend more time redesigning and testing existing models as a result of the new standard, they may have less time to develop new products. Similarly, upfront capital investments in new manufacturing capital for platform redesigns, as well as depreciated manufacturing capital, can only be spread across a lower volume of shipments.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Furthermore, smaller manufacturers may lack the purchasing power of larger manufacturers. For example, since fan motor suppliers give discounts to manufacturers based on the number of motors they purchase, larger manufacturers may have a pricing advantage because they have higher volume purchases. This purchasing power differential between small and large manufacturers applies to other residential dehumidifier components as well, including compressors and heat exchangers. Some larger manufacturers of lower-capacity portable dehumidifiers may even manufacture </w:t>
      </w:r>
      <w:r>
        <w:rPr>
          <w:rFonts w:ascii="arial" w:eastAsia="arial" w:hAnsi="arial" w:cs="arial"/>
          <w:b/>
          <w:i w:val="0"/>
          <w:strike w:val="0"/>
          <w:noProof w:val="0"/>
          <w:color w:val="000000"/>
          <w:position w:val="0"/>
          <w:sz w:val="20"/>
          <w:u w:val="none"/>
          <w:vertAlign w:val="baseline"/>
        </w:rPr>
        <w:t> [*31689] </w:t>
      </w:r>
      <w:r>
        <w:rPr>
          <w:rFonts w:ascii="arial" w:eastAsia="arial" w:hAnsi="arial" w:cs="arial"/>
          <w:b w:val="0"/>
          <w:i w:val="0"/>
          <w:strike w:val="0"/>
          <w:noProof w:val="0"/>
          <w:color w:val="000000"/>
          <w:position w:val="0"/>
          <w:sz w:val="20"/>
          <w:u w:val="none"/>
          <w:vertAlign w:val="baseline"/>
        </w:rPr>
        <w:t xml:space="preserve"> heat exchangers in-house. Additionally, because small business manufacturers produce larger units, they require larger/custom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larger compressors) compared to large manufacturers who produce lower-capacity portable products and who account for the majority of the dehumidifier market. Because of the low-volume nature of the high-capacity portable and whole-home dehumidifier market, certain technological improvements to components may only be developed for small portable products, or with significant lag time for large dehumidifier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access the capital required to cover the conversion costs associated with reaching the proposed standards, small business manufacturers would likely be forced to take on additional debt, whereas larger manufacturers of small portable products would be better equipped to fund purchases with existing cash flow from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terms of impacts to small business manufacturers associated with the specific TSLs outlined in this notice, as discussed in section V.B.2.d, disproportionate impacts will be greatest at TSLs 1 and 2, where relatively more high-capacity portable and home-whole dehumidifiers are at or below the baseline than is the case for the lower-capacity portable products. Additionally, it is assumed that small business manufacturers will be required to outsource the testing of their products to third-party testing facilities. In contrast, the large manufacturers of small portable dehumidifiers are assumed to have in-house testing capabilities, which significantly reduce the cost of testing. While the magnitude of the conversion cost burden increases slightly for small business manufacturers at TSLs 3 and 4, disproportionate impacts decrease substantially, as relatively more lower-capacity portable product platforms will require substantial redesign. Between TSLs 3 and 4, TSL 3 minimizes standards compliance burdens for small business manufacturers relative to the burdens of high-volume portable dehumidifier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detail and separate analysis of impacts on small business high-capacity portable and whole-home dehumidifier manufacturers are found in chapter 12, section 12.6 of the NOPR TSD, as well as in sections IV.J.3, IV.J.4, and V.B.2.d of this notice.</w:t>
      </w:r>
    </w:p>
    <w:p>
      <w:pPr>
        <w:keepNext w:val="0"/>
        <w:numPr>
          <w:numId w:val="66"/>
        </w:numPr>
        <w:spacing w:before="120" w:after="0" w:line="260" w:lineRule="atLeast"/>
        <w:ind w:right="0"/>
        <w:jc w:val="both"/>
      </w:pPr>
      <w:bookmarkStart w:id="94" w:name="Bookmark__80_fr_31646_92"/>
      <w:bookmarkEnd w:id="94"/>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is the cumulative impact of multiple DOE standards and the regulatory actions of other Federal agencies and States that affect the manufacturers of a covered product or equipment.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Companies that produce a wider range of regulated products may be faced with more capital and product development expenditures than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This can prompt those companies to exit the market or reduce their product offerings, potentially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Smaller companies can be especially affected, since they have lower sales volumes over which to amortize the costs of compliance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DOE's energy conservation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residential dehumidifiers, several other existing and 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these products and other equipment produced by the same manufacturers. The most significant of these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several additional Federal energy conservation standards, and third-party certification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UL safety standards certification for dehumidifiers). For more details, see chapter 12, section 12.7.3 of the NOPR TSD.</w:t>
      </w:r>
    </w:p>
    <w:p>
      <w:pPr>
        <w:keepNext w:val="0"/>
        <w:numPr>
          <w:numId w:val="64"/>
        </w:numPr>
        <w:spacing w:before="120" w:after="0" w:line="260" w:lineRule="atLeast"/>
        <w:ind w:right="0"/>
        <w:jc w:val="both"/>
      </w:pPr>
      <w:bookmarkStart w:id="95" w:name="Bookmark__80_fr_31646_93"/>
      <w:bookmarkEnd w:id="95"/>
      <w:r>
        <w:rPr>
          <w:rFonts w:ascii="arial" w:eastAsia="arial" w:hAnsi="arial" w:cs="arial"/>
          <w:b w:val="0"/>
          <w:i w:val="0"/>
          <w:strike w:val="0"/>
          <w:noProof w:val="0"/>
          <w:color w:val="000000"/>
          <w:position w:val="0"/>
          <w:sz w:val="20"/>
          <w:u w:val="none"/>
          <w:vertAlign w:val="baseline"/>
        </w:rPr>
        <w:t>National Impact Analysis</w:t>
      </w:r>
    </w:p>
    <w:p>
      <w:pPr>
        <w:keepNext w:val="0"/>
        <w:numPr>
          <w:numId w:val="67"/>
        </w:numPr>
        <w:spacing w:before="120" w:after="0" w:line="260" w:lineRule="atLeast"/>
        <w:ind w:right="0"/>
        <w:jc w:val="both"/>
      </w:pPr>
      <w:bookmarkStart w:id="96" w:name="Bookmark__80_fr_31646_94"/>
      <w:bookmarkEnd w:id="96"/>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residential dehumidifiers, DOE compared the energy consumption of those products under the base case to their anticipated energy consumption under each TSL. Table V.21 presents DOE's projections of the national energy savings for each TSL considered for residential dehumidifiers shipped in the 2019-2048 period. The savings were calculated using the approach described in section IV.H.1 of this notice. TMPTABLE.066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V.21--Residential Dehumidifiers: Cumulative National Energy Savings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Energy Savings (quads)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FFC Energy Savings (quads)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OMB Circular A-4 n64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rather than 30, years of product shipments. The choice of a 9-year period is a proxy for the timeline in EPCA for the review of certain energy conservation standards and potential revision of, and compliance with, such revised standards. n65 The review timeframe established in EPCA is generally not synchronized with the product lifetime, product manufacturing cycles, or other factors specific to residential dehumidifiers. Thus, such results are presented for informational purposes only and are not indicative of any change in DOE's analytical methodology. The NES sensitivity analysis results based on a 9-year analytical period are presented in Table V.22. The impacts are counted over the lifetime of residential dehumidifiers purchased in 2019-2027.</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n64 U.S. Office of Management and Budget, "Circular A-4: Regulatory Analysis" (Sept. 17, 2003) (Available at: </w:t>
      </w:r>
      <w:hyperlink r:id="rId56"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n65 Under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and no later than 6 years after DOE issues a final rule establishing or amending an energy conservation standard, DOE must publish a notice of determination that standards for the product do not need to be amended or a NOPR that includes new proposed standards. The 9-year analytical period includes this 6-year period and an additional 3 years to issue the final rule and allow time for industry compliance. TMPTABLE.067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V.22--Residential Dehumidifiers: Cumulative National Energy Savings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Products Shipped in 2019-2027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Energy Savings (quads)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FFC Energy Savings (quads)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r>
    </w:tbl>
    <w:p>
      <w:pPr>
        <w:keepNext w:val="0"/>
        <w:numPr>
          <w:numId w:val="67"/>
        </w:numPr>
        <w:spacing w:before="120" w:after="0" w:line="260" w:lineRule="atLeast"/>
        <w:ind w:right="0"/>
        <w:jc w:val="both"/>
      </w:pPr>
      <w:bookmarkStart w:id="97" w:name="Bookmark__80_fr_31646_95"/>
      <w:bookmarkEnd w:id="97"/>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estimated the cumulative NPV of the total costs and savings for consumers that would result from the standard levels considered for residential dehumidifiers. In accordance with the OMB's guidelines on regulatory </w:t>
      </w:r>
      <w:r>
        <w:rPr>
          <w:rFonts w:ascii="arial" w:eastAsia="arial" w:hAnsi="arial" w:cs="arial"/>
          <w:b/>
          <w:i w:val="0"/>
          <w:strike w:val="0"/>
          <w:noProof w:val="0"/>
          <w:color w:val="000000"/>
          <w:position w:val="0"/>
          <w:sz w:val="20"/>
          <w:u w:val="none"/>
          <w:vertAlign w:val="baseline"/>
        </w:rPr>
        <w:t> [*31690] </w:t>
      </w:r>
      <w:r>
        <w:rPr>
          <w:rFonts w:ascii="arial" w:eastAsia="arial" w:hAnsi="arial" w:cs="arial"/>
          <w:b w:val="0"/>
          <w:i w:val="0"/>
          <w:strike w:val="0"/>
          <w:noProof w:val="0"/>
          <w:color w:val="000000"/>
          <w:position w:val="0"/>
          <w:sz w:val="20"/>
          <w:u w:val="none"/>
          <w:vertAlign w:val="baseline"/>
        </w:rPr>
        <w:t xml:space="preserve"> analysis, n66 DOE calculated NPV using both a 7-percent and a 3-percent real discount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 U.S. Office of Management and Budget, "Circular A-4: Regulatory Analysis," Section E, (September 17, 2003) (Available at: </w:t>
      </w:r>
      <w:hyperlink r:id="rId56"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V.23 shows the consumer NPV results for each TSL DOE considered for residential dehumidifiers. The impacts are counted over the lifetime of products purchased in 2019-2048. TMPTABLE.068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V.23--Residential Dehumidifiers: Cumulative Net Present Value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Benefits for Products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V.24. The impacts are counted over the lifetime of products purchased in 2019-2027. As mentioned previously, such results are presented for informational purposes only and are not indicative of any change in DOE's analytical methodology or decision criteria. TMPTABLE.069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V.24--Residential Dehumidifiers: Cumulative Net Present Value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Benefits for Products Shipped in 2019-2027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above results reflect the use of a default trend to estimate the change in price for residential dehumidifiers over the analysis period (see section IV.F.1 of this notice).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NOPR TSD. In the high price decline case, the NPV of consumer benefits is higher than in the default case. In the low price decline case, the NPV of consumer benefits is lower than in the default case.</w:t>
      </w:r>
    </w:p>
    <w:p>
      <w:pPr>
        <w:keepNext w:val="0"/>
        <w:numPr>
          <w:numId w:val="67"/>
        </w:numPr>
        <w:spacing w:before="120" w:after="0" w:line="260" w:lineRule="atLeast"/>
        <w:ind w:right="0"/>
        <w:jc w:val="both"/>
      </w:pPr>
      <w:bookmarkStart w:id="98" w:name="Bookmark__80_fr_31646_96"/>
      <w:bookmarkEnd w:id="98"/>
      <w:r>
        <w:rPr>
          <w:rFonts w:ascii="arial" w:eastAsia="arial" w:hAnsi="arial" w:cs="arial"/>
          <w:b w:val="0"/>
          <w:i w:val="0"/>
          <w:strike w:val="0"/>
          <w:noProof w:val="0"/>
          <w:color w:val="000000"/>
          <w:position w:val="0"/>
          <w:sz w:val="20"/>
          <w:u w:val="none"/>
          <w:vertAlign w:val="baseline"/>
        </w:rPr>
        <w:t>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DOE expects energy conservation standards for residential dehumidifiers to reduce energy bills for consumers of those products, and the resulting net savings to be redirected to other forms of economic activity. These expected shifts in spending and economic activity could affect the demand for labor. As described in section IV.N of this notice,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suggest that today's standards are likely to have negligible impact on the net demand for labor in the economy. The net change in jobs is so small that it would be imperceptible in national labor statistics and might be offset by other, unanticipated effects on employment. Chapter 16 of the NOPR TSD presents detailed results.</w:t>
      </w:r>
    </w:p>
    <w:p>
      <w:pPr>
        <w:keepNext w:val="0"/>
        <w:numPr>
          <w:numId w:val="64"/>
        </w:numPr>
        <w:spacing w:before="120" w:after="0" w:line="260" w:lineRule="atLeast"/>
        <w:ind w:right="0"/>
        <w:jc w:val="both"/>
      </w:pPr>
      <w:bookmarkStart w:id="99" w:name="Bookmark__80_fr_31646_97"/>
      <w:bookmarkEnd w:id="99"/>
      <w:r>
        <w:rPr>
          <w:rFonts w:ascii="arial" w:eastAsia="arial" w:hAnsi="arial" w:cs="arial"/>
          <w:b w:val="0"/>
          <w:i w:val="0"/>
          <w:strike w:val="0"/>
          <w:noProof w:val="0"/>
          <w:color w:val="000000"/>
          <w:position w:val="0"/>
          <w:sz w:val="20"/>
          <w:u w:val="none"/>
          <w:vertAlign w:val="baseline"/>
        </w:rPr>
        <w:t>Impact on Utility or Performance of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testing conducted in support of this proposed rule, discussed in section IV.C.1.b of this notice, DOE has concluded that the TSL proposed in this NOPR would not reduce the utility or performance of the residential dehumidifiers under consideration in this rulemaking. Manufacturers of these products currently offer units that meet or exceed today's standards.</w:t>
      </w:r>
    </w:p>
    <w:p>
      <w:pPr>
        <w:keepNext w:val="0"/>
        <w:numPr>
          <w:numId w:val="64"/>
        </w:numPr>
        <w:spacing w:before="120" w:after="0" w:line="260" w:lineRule="atLeast"/>
        <w:ind w:right="0"/>
        <w:jc w:val="both"/>
      </w:pPr>
      <w:bookmarkStart w:id="100" w:name="Bookmark__80_fr_31646_98"/>
      <w:bookmarkEnd w:id="100"/>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section III.E.e,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to DOE, together with an analysis of the nature and extent of such impact.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will transmit a copy of this NOPR and the accompanying NOPR TSD to the Attorney General, requesting that the DOJ provide its determination on this issue. DOE will consider DOJ's comments on the proposed rule in determining whether to proceed with the proposed energy conservation standards. DOE will also publish and respond to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 separate notice.</w:t>
      </w:r>
    </w:p>
    <w:p>
      <w:pPr>
        <w:keepNext w:val="0"/>
        <w:numPr>
          <w:numId w:val="64"/>
        </w:numPr>
        <w:spacing w:before="120" w:after="0" w:line="260" w:lineRule="atLeast"/>
        <w:ind w:right="0"/>
        <w:jc w:val="both"/>
      </w:pPr>
      <w:bookmarkStart w:id="101" w:name="Bookmark__80_fr_31646_99"/>
      <w:bookmarkEnd w:id="101"/>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or costs of energy production. Reduced electricity demand due to energy conservation standards is also likely to reduce the cost of maintaining the reliability of the electricity system, particularly during peak-load periods. As a measure of this reduced demand, chapter 15, section 15.3 in the NOPR TSD presents the estimated reduction in generating capacity for the TSLs that DOE considered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savings from amended standards for residential dehumidifiers could also produce environmental benefits in the form of reduced emissions of air pollutants and greenhouse gases associated with electricity production. Table V.25 provides DOE's estimate of cumulative emissions reductions to result from the TSLs considered in this rulemaking. DOE reports annual CO[2], NO[X], and Hg emissions reductions for each TSL in chapter 13, section 13.5 of the NOPR TSD. TMPTABLE.070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V.25--Cumulative Emissions Reduction Estimated for Residential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Dehumidifier Trial Standard Levels for Products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211.44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523.57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833.12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2,404.57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5,920.22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TSLs considered for residential dehumidifiers. As discussed in section IV.L of this notice, for CO[2,] DOE used the most recent values for the SCC developed by an interagency process. The four sets of SCC values for CO[2] emissions reductions in 2015 resulting from that process (expressed in 2013$) are represented by $ 12.0/metric ton (the average value from a distribution that uses a 5-percent discount rate), $ 40.5/metric ton (the average value from a distribution that uses a 3-percent discount rate), $ 62.4/metric ton (the average value from a distribution that uses a 2.5-percent discount rate), and $ 119/metric ton (the 95th-percentile value from a distribution that uses a 3-percent discount rate). The values for later years are higher due to increasing damages (emissions-related costs) as the projected magnitude of climate change increases.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V.26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NOPR TSD. TMPTABLE.071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V.26--Estimates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Residential Dehumidifier Trial Standard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2,264.4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4,411.2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990.5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1,931.3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327.8</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1,505.6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2,390.0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4,655.6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used to represent the reduction of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amended standards for residential dehumidifiers. The dollar-per-ton values that DOE used are discussed in section IV.L of this notice. Table V.27 presents the cumulative present values for each TSL calculated using 7-percent and 3-percent discount rates. TMPTABLE.072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V.27--Estimates of Present Value of NO[X] Emissions Reduction under</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Dehumidifiers Trial Standard Levels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49.9</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249.5</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102.7</w:t>
            </w:r>
          </w:p>
        </w:tc>
      </w:tr>
    </w:tbl>
    <w:p>
      <w:pPr>
        <w:keepNext w:val="0"/>
        <w:numPr>
          <w:numId w:val="64"/>
        </w:numPr>
        <w:spacing w:before="120" w:after="0" w:line="260" w:lineRule="atLeast"/>
        <w:ind w:right="0"/>
        <w:jc w:val="both"/>
      </w:pPr>
      <w:bookmarkStart w:id="102" w:name="Bookmark__80_fr_31646_100"/>
      <w:bookmarkEnd w:id="102"/>
      <w:r>
        <w:rPr>
          <w:rFonts w:ascii="arial" w:eastAsia="arial" w:hAnsi="arial" w:cs="arial"/>
          <w:b w:val="0"/>
          <w:i w:val="0"/>
          <w:strike w:val="0"/>
          <w:noProof w:val="0"/>
          <w:color w:val="000000"/>
          <w:position w:val="0"/>
          <w:sz w:val="20"/>
          <w:u w:val="none"/>
          <w:vertAlign w:val="baseline"/>
        </w:rPr>
        <w:t>Summary of National Economic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customer savings calculated for each TSL considered in this rulemaking. Table V.28 presents the NPV values that result from adding the estimates of the potential economic benefits resulting from reduced CO[2] and NO[X] emissions in each of four valuation scenarios to the NPV of customer savings calculated for each TSL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V.28--Net Present Value of Customer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86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 NPV at 3% discount rate added with:</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 ton</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 ton</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 ton</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 ton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 and</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 and</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 and</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 and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value for</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value for</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value for</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value for</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Billion 2013$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864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Customer NPV at 7% discount rate added with:</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SCC Case</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SCC Case</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SCC Case</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$ 12.0/metric ton</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$ 40.5/metric ton</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$ 62.4/metric ton</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$ 119/metric ton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CO[2] * and</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CO[2] * and</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CO[2] * and</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CO[2] * and</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medium value</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medium value</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medium value</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medium value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 NO[X]</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 NO[X]</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 NO[X]</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 NO[X]</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Billion 2013$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21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customer savings to the values of projected emission reductions provides a valuable perspective, two issues should be considered. First, the national operating cost savings are domestic U.S. customer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2019 to 2048. The SCC values, on the other hand, reflect the present value of future climate-related impacts resulting from the emission of one metric ton of CO[2] in each year. These impacts continue well beyond 2100.</w:t>
      </w:r>
    </w:p>
    <w:p>
      <w:pPr>
        <w:keepNext w:val="0"/>
        <w:numPr>
          <w:numId w:val="64"/>
        </w:numPr>
        <w:spacing w:before="120" w:after="0" w:line="260" w:lineRule="atLeast"/>
        <w:ind w:right="0"/>
        <w:jc w:val="both"/>
      </w:pPr>
      <w:bookmarkStart w:id="103" w:name="Bookmark__80_fr_31646_101"/>
      <w:bookmarkEnd w:id="103"/>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DOE did not consider any other factors for this NOPR.</w:t>
      </w:r>
    </w:p>
    <w:p>
      <w:pPr>
        <w:keepNext w:val="0"/>
        <w:numPr>
          <w:numId w:val="68"/>
        </w:numPr>
        <w:spacing w:before="120" w:after="0" w:line="260" w:lineRule="atLeast"/>
        <w:ind w:right="0"/>
        <w:jc w:val="both"/>
      </w:pPr>
      <w:bookmarkStart w:id="104" w:name="Bookmark__80_fr_31646_102"/>
      <w:bookmarkEnd w:id="104"/>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considered the impacts of standards at each TSL, beginning with a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such as low-income households and seniors, who may be disproportionately affected by a national standard (see section V.B.1.b).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(that is, renter versus owner; builder versus purchaser). Other literature indicates that with less than perfect foresight and a high degree of uncertainty about the future, consumers may trade off these types of investments at a higher than 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decreases sales for product manufacturers and the impact on manufacturers attributed to lost revenue is included in the MIA. Second, DOE accounts for energy savings attributable only to products actually used by </w:t>
      </w:r>
      <w:r>
        <w:rPr>
          <w:rFonts w:ascii="arial" w:eastAsia="arial" w:hAnsi="arial" w:cs="arial"/>
          <w:b/>
          <w:i w:val="0"/>
          <w:strike w:val="0"/>
          <w:noProof w:val="0"/>
          <w:color w:val="000000"/>
          <w:position w:val="0"/>
          <w:sz w:val="20"/>
          <w:u w:val="none"/>
          <w:vertAlign w:val="baseline"/>
        </w:rPr>
        <w:t> [*31694] </w:t>
      </w:r>
      <w:r>
        <w:rPr>
          <w:rFonts w:ascii="arial" w:eastAsia="arial" w:hAnsi="arial" w:cs="arial"/>
          <w:b w:val="0"/>
          <w:i w:val="0"/>
          <w:strike w:val="0"/>
          <w:noProof w:val="0"/>
          <w:color w:val="000000"/>
          <w:position w:val="0"/>
          <w:sz w:val="20"/>
          <w:u w:val="none"/>
          <w:vertAlign w:val="baseline"/>
        </w:rPr>
        <w:t xml:space="preserve"> consumers in the standards case; if a regulatory option decreases the number of products used by consumers, this decreases the potential energy savings from an energy conservation standard. However, DOE's current analysis does not explicitly control for heterogeneity in consumer preferences, preferences across subcategories of products or specific features, or consumer price sensitivity variation according to household income. n67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n67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efficiency standards, and potential enhancements to the methodology by which these impacts are defined and estimated in the regulatory process. n68 DOE welcomes comments on how to more fully assess the potential impact of energy conservation standards on consumer choice and how to quantify this impact in its regulatory analysis in future rulemakings.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n68 Alan Sanstad, Notes on the Economics of Household Energy Consumption and Technology Choice, Lawrence Berkeley National Laboratory (2010) (Available at: </w:t>
      </w:r>
      <w:hyperlink r:id="rId57" w:history="1">
        <w:r>
          <w:rPr>
            <w:rFonts w:ascii="arial" w:eastAsia="arial" w:hAnsi="arial" w:cs="arial"/>
            <w:b w:val="0"/>
            <w:i/>
            <w:strike w:val="0"/>
            <w:noProof w:val="0"/>
            <w:color w:val="0077CC"/>
            <w:position w:val="0"/>
            <w:sz w:val="20"/>
            <w:u w:val="single"/>
            <w:vertAlign w:val="baseline"/>
          </w:rPr>
          <w:t>https://www1.eere.energy.gov/buildings/appliance_standards/pdfs/consumer_ee_theory.pdf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bookmarkStart w:id="105" w:name="Bookmark__80_fr_31646_103"/>
      <w:bookmarkEnd w:id="105"/>
      <w:r>
        <w:rPr>
          <w:rFonts w:ascii="arial" w:eastAsia="arial" w:hAnsi="arial" w:cs="arial"/>
          <w:b w:val="0"/>
          <w:i w:val="0"/>
          <w:strike w:val="0"/>
          <w:noProof w:val="0"/>
          <w:color w:val="000000"/>
          <w:position w:val="0"/>
          <w:sz w:val="20"/>
          <w:u w:val="none"/>
          <w:vertAlign w:val="baseline"/>
        </w:rPr>
        <w:t>Benefits and Burdens of Trial Standard Levels Considered for Residential Dehumidifiers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V.29 and Table V.30 summarize the quantitative impacts estimated for each TSL for residential dehumidifiers. The efficiency levels contained in each TSL are described in section IV.A of this this. TMPTABLE.074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V.29--Residential Dehumidifier Trial Standard Levels: National Impacts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FFC Energy Savings (quads)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Customer Benefits (2013$ billion)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523.57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2,404.57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5,920.22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to 432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to 679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 to 1,931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 to 4,656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 TMPTABLE.075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V.30--Residential Dehumidifier Trial Standard Levels: Manufacturer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184.0 to 183.5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183.4 to 182.1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155.2 to 151.6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146.3 to 126.8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 = 186.5)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 to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change)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Average LCC Savings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(30.01-45.00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(&gt;45.00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(&lt;/= 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ft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(&gt;8.0 ft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(30.01-45.00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(&gt;45.00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(&lt;/= 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ft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(&gt;8.0 ft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PC1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(30.01-45.00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PC3 (&gt;45.00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PC4 (&lt;/= 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ft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PC5 (&gt;8.0 ft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0.79 quads of energy, an amount DOE considers significant. Under TSL 4, the NPV of consumer benefit would be $ 2.13 billion using a discount rate of 7 percent, and $ 4.96 billion using a discount rate of 3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47.1 Mt of CO[2], 70.4 thousand tons of NO[X], 38.6 thousand tons of SO[2], 0.12 ton of Hg, 0.6 thousand tons of N[2] O, and 211.4 thousand tons of CH[4]. The estimated monetary value of the CO[2] emissions reductions at TSL 4 ranges from $ 328 million to $ 4,656 million.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$ 137 for PC1, $ 134 for PC2, $ 239 for PC3, $ 302 for PC4, and $ 542 for PC5. The simple PBP is 0.6 years for PC1, 0.5 years for PC2, 3.8 years for PC3, 5.5 years for PC4, and 4.0 years for PC5. The fraction of consumers experiencing a net LCC cost is 10.3 percent for PC1, 5.4 percent for PC2, 31.4 percent for PC3, 44.4 percent for PC4, and 39.9 percent for PC5.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At TSL 4, the projected change in INPV ranges from a decrease of $ 40.2 million to a decrease of $ 59.7 million, which correspond to decreases of 21.6 percent and 32.0 percent, respectively. Products that meet the efficiency standards specified by this TSL are forecast to represent less than 2 percent of shipments. As such, manufacturers would have to redesign nearly all products by the expected 2019 projected compliance date to meet demand. Redesigning all units to meet the current max-tech efficiency levels would require considerable capital and product conversion expenditures. At TSL 4, the capital conversion costs total as much as $ 33.1 million, 3.0 times the industry annual ordinary capital expenditure in 2018 (the year leading up to amended standards). DOE estimates that complete platform redesigns would cost the industry $ 48.1 million in product conversion costs. These conversion costs largely relate to the extensive research programs required to develop new products that meet the efficiency standards at TSL 4. These costs are equivalent to 8.9 times the industry annual budget for research and development. As such, the conversion costs associated with the changes in products and manufacturing facilities required at TSL 4 would require significant use of manufacturers' financial reserves (manufacturer capital pools), impacting other areas of business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these resources and significantly reducing INPV. In addition, manufacturers could face a substantial impact on profitability at TSL 4.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especially in the lower-capacity portable segment, DOE expects that TSL 4 would yield impacts closer to the high end of the range of INPV impacts. If the high end of the range of impacts is reached, as DOE expects, TSL 4 could result in a net loss to manufacturers of 32.0 percent of INPV.</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Beyond the direct financial impact on manufacturers, TSL 4 may also contribute to the potential unavailability of products at certain capacities across the five product classes. The efficiencies at TSL 4 are theoretical levels that DOE determined dehumidifiers could achieve by incorporating the most efficient type of each component. DOE is not aware of any dehumidifiers currently available on the market that achieve the TSL 4 efficiencies. To meet TSL 4, all products would be required to incorporate the highest efficiency compressors; however, manufacturers indicated that few such compressors are available in the range of compressor capacities suitable for residential dehumidifiers, and it is unlikely that substantially more would become available if standards at TSL 4 were adopted. In addition, the specific compressor capacities available at any given time are driven largely by the markets for other products with higher shipments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room air conditioners), and thus dehumidifier manufacturers may be constrained in their design choices. Because DOE assumed manufacturers would optimize all components at TSL 4, including the use of larger heat exchangers and permanent-magnet blower motors, manufacturers would not have alternative design pathways to achieve the max-tech efficiency level in the absence of high efficiency compressors. Therefore, DOE expects that those dehumidifier platforms for which a suitable high efficiency compressor is not available would be unable to meet the max-tech efficiency level associated with TSL 4. While this would likely not eliminate entire product classes from the market, it has the potential to eliminate dehumidifiers of certain capacities within a given product class. The potential for this impact on manufacturers of high-capacity portable and whole-home dehumidifiers is exacerbated by this segment's low production volumes, which limits manufacturers' ability to influence the availability of higher efficiency components from their vendors.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Secretary tentatively concludes that at TSL 4 for residential dehumidifiers, the benefits of energy savings, positive NPV of consumer benefits, emission reductions, and the estimated monetary value of the CO[2] emissions reductions would be outweighed by the economic burden on some consumers, the potential impact on product availability, and the impacts on manufacturers, including the conversion costs and profit margin </w:t>
      </w:r>
      <w:r>
        <w:rPr>
          <w:rFonts w:ascii="arial" w:eastAsia="arial" w:hAnsi="arial" w:cs="arial"/>
          <w:b/>
          <w:i w:val="0"/>
          <w:strike w:val="0"/>
          <w:noProof w:val="0"/>
          <w:color w:val="000000"/>
          <w:position w:val="0"/>
          <w:sz w:val="20"/>
          <w:u w:val="none"/>
          <w:vertAlign w:val="baseline"/>
        </w:rPr>
        <w:t> [*31696] </w:t>
      </w:r>
      <w:r>
        <w:rPr>
          <w:rFonts w:ascii="arial" w:eastAsia="arial" w:hAnsi="arial" w:cs="arial"/>
          <w:b w:val="0"/>
          <w:i w:val="0"/>
          <w:strike w:val="0"/>
          <w:noProof w:val="0"/>
          <w:color w:val="000000"/>
          <w:position w:val="0"/>
          <w:sz w:val="20"/>
          <w:u w:val="none"/>
          <w:vertAlign w:val="baseline"/>
        </w:rPr>
        <w:t xml:space="preserve"> impacts that could result in a large reduction in INPV. Consequently, the Secretary has tentatively concluded that TSL 4 is not economically justified. However, if this situation were to change in the future, such that components could be made available in sufficient quantities to sustain higher production volumes across the range of product classes, DOE would consider TSL 4.</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0.32 quads of energy, an amount DOE considers significant. Under TSL 3, the NPV of consumer benefit would be $ 1.04 billion using a discount rate of 7 percent, and $ 2.27 billion using a discount rate of 3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19.3 Mt of CO[2], 28.8 thousand tons of NO[X], 16.0 thousand tons of SO[2], 0.05 tons of Hg, 0.3 thousand tons of N[2] O, and 85.9 thousand tons of CH[4]. The estimated monetary value of the CO[2] emissions reductions at TSL 3 ranges from $ 137 million to $ 1,931 million.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$ 64 for PC1, $ 99 for PC2, $ 147 for PC3, $ 207 for PC4, and $ 416 for PC5. The simple PBP is 0.2 years for PC1 and PC2, 2.8 years for PC3, 1.3 years for PC4, and 1.4 years for PC5. The fraction of consumers experiencing a net LCC cost is zero percent for PC1, 0.5 percent for PC2, 11.7 percent for PC3, 8.4 percent for PC4, and 10.7 percent for PC5.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At TSL 3, the projected change in INPV ranges from a decrease of $ 31.3 million to a decrease of $ 34.9 million, which correspond to decreases of 16.8 percent and 18.7 percent, respectively. Products that meet the efficiency standards specified at this TSL level represent 37 percent of shipments in 2018 (the year leading up to amended standards). As such, manufacturers would have to overhaul a significant fraction of products by the 2019 projected compliance date to meet demand. Redesigning significant component systems or developing entirely new platforms to meet the efficiency levels specified by this TSL would require considerable capital and product conversion expenditures. At TSL 3, the estimated capital conversion costs total as much as $ 20.5 million, which is 1.8 times the industry annual capital expenditure in 2018 (the year leading up to the amended standards). DOE estimates that the redesigns necessary to meet these standards would cost the industry $ 30.2 million in product conversion costs. These conversion costs largely relate to the research programs and re-testing required to develop products that meet the efficiency standards set forth by TSL 3, and are 5.6 times the industry annual budget for research and development in 2018, the year leading up to amended standards. As such, the conversion costs associated with the changes in products and manufacturing facilities required at TSL 3 would still require significant use of manufacturers' financial reserves (manufacturer capital pools), impacting other areas of business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these resources and significantly reducing INPV.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DOE expects that TSL 3 would yield impacts closer to the high end of the range of INPV impacts as indicated by the preservation of per-unit operating profit markup scenario. If this is the case, TSL 3 could result in a net loss of 18.7 percent in INPV to manufacturers of residential dehumidifiers.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some dehumidifiers may require higher efficiency compressors, the preservation of per-unit operating profit markup scenario efficiency levels specified at TSL 3 offer manufacturers multiple design pathways to meet the standard. This in turn offers manufacturers flexibility in meeting standards at this level and maintaining product offerings at certain capacities should a high efficiency compressor be unavailable at a given compressor capacity. To this end, units are already available that meet the efficiency levels specified at TSL 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3 for residential dehumidifiers, the benefits of energy savings, positive NPV of consumer benefits, emission reductions, estimated monetary value of the CO[2] emissions reductions, and positive average LCC savings would outweigh the negative impacts on some consumers and on manufacturers, including the conversion costs that could result in a reduction in INPV for manufacturers.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considering the analysis and the benefits and burdens of TSL 3, the Secretary tentatively concludes that this TSL will offer the maximum improvement in energy efficiency that is technologically feasible and economically justified, and will result in significant conservation of energy without eliminating or making unavailable any product classes or portions of product classes. Therefore, DOE today proposes to adopt TSL 3 for residential dehumidifiers. The proposed amended energy conservation standards for residential dehumidifiers, which are expressed as a minimum allowable IEF, are shown in Table V.31. TMPTABLE.076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V.31--Proposed Amended Energy Conservation Standards for Residential</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Dehumidifiers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Portable dehumidifier product capacity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 or less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30.01-45.00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 or more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Whole-Home Dehumidifier Product Case Volume (cubic feet)</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or less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8.0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requests comments on the proposed standards as well as any information or data that the agency should consider in adopting either a lower or higher TSL.</w:t>
      </w:r>
    </w:p>
    <w:p>
      <w:pPr>
        <w:keepNext w:val="0"/>
        <w:numPr>
          <w:numId w:val="69"/>
        </w:numPr>
        <w:spacing w:before="120" w:after="0" w:line="260" w:lineRule="atLeast"/>
        <w:ind w:right="0"/>
        <w:jc w:val="both"/>
      </w:pPr>
      <w:bookmarkStart w:id="106" w:name="Bookmark__80_fr_31646_104"/>
      <w:bookmarkEnd w:id="106"/>
      <w:r>
        <w:rPr>
          <w:rFonts w:ascii="arial" w:eastAsia="arial" w:hAnsi="arial" w:cs="arial"/>
          <w:b w:val="0"/>
          <w:i w:val="0"/>
          <w:strike w:val="0"/>
          <w:noProof w:val="0"/>
          <w:color w:val="000000"/>
          <w:position w:val="0"/>
          <w:sz w:val="20"/>
          <w:u w:val="none"/>
          <w:vertAlign w:val="baseline"/>
        </w:rPr>
        <w:t>Summary of Benefits and Costs (Annualized) of the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of the benefits from operating products that meet the proposed standards (consisting primarily of operating cost savings from using less energy, minus increases in product purchase costs, which is another way of representing consumer NPV), and (2) the monetary value of the benefits of CO[2] and NO[X] emission reductions. n69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2014. The calculation uses discount rates of 3 and 7 percent for all costs and benefits except for the value of CO[2] reductions, for which DOE used case-specific discount rates, as shown in Table V.22. Using the present value, DOE then calculated the fixed annual payment over a 30-year period, starting in the compliance year that yields the same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Table V.32 shows the annualized values for residential dehumidifiers under TSL 3, expressed in 2013$ . The results under the primary estimate are as follows. Using a 7-percent discount rate for benefits and costs other than CO[2] reductions, for which DOE used a 3-percent discount rate along with the SCC series corresponding to a value of $ 40.5/ton in 2015 (in 2013$), the estimated cost of the proposed standards for residential dehumidifiers is $ 12.6 million per year in increased equipment costs, while the estimated annualized benefits are $ 122 million per </w:t>
      </w:r>
      <w:r>
        <w:rPr>
          <w:rFonts w:ascii="arial" w:eastAsia="arial" w:hAnsi="arial" w:cs="arial"/>
          <w:b/>
          <w:i w:val="0"/>
          <w:strike w:val="0"/>
          <w:noProof w:val="0"/>
          <w:color w:val="000000"/>
          <w:position w:val="0"/>
          <w:sz w:val="20"/>
          <w:u w:val="none"/>
          <w:vertAlign w:val="baseline"/>
        </w:rPr>
        <w:t> [*31697] </w:t>
      </w:r>
      <w:r>
        <w:rPr>
          <w:rFonts w:ascii="arial" w:eastAsia="arial" w:hAnsi="arial" w:cs="arial"/>
          <w:b w:val="0"/>
          <w:i w:val="0"/>
          <w:strike w:val="0"/>
          <w:noProof w:val="0"/>
          <w:color w:val="000000"/>
          <w:position w:val="0"/>
          <w:sz w:val="20"/>
          <w:u w:val="none"/>
          <w:vertAlign w:val="baseline"/>
        </w:rPr>
        <w:t xml:space="preserve"> year in reduced equipment operating costs, $ 35.9 million per year in CO[2] reductions, and $ 4.6 million per year in reduced NO[X] emissions. In this case, the net benefit amounts to $ 150 million per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SCC series corresponding to a value of $ 40.5/ton in 2015 (in 2013$), the estimated cost of the proposed standards for residential dehumidifiers in today's rule is $ 12.5 million per year in increased equipment costs, while the benefits are $ 142.7 million per year in reduced operating costs, $ 35.9 million per year in CO[2] reductions, and $ 6.0 million per year in reduced NO[X] emissions. In this case, the net benefit amounts to $ 172 million per year. TMPTABLE.077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5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V.32--Annualized Benefits and Costs of Proposed Amended Standards (TSL</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for Residential Dehumidifiers Sold in 2019-2048</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at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at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at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at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 to 238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 to 231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 to 244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 to 260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 to 251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 to 269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 to 225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to 218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 to 231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to 247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 to 239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 to 255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results include benefits to consumers which accrue after 2048 from the dehumidifiers purchased from 2019 through 2048. Costs incurred by manufacturers, some of which may be incurred prior to 2019 in preparation for the rule, are not directly included, but are indirectly included as part of incremental equipment costs. The extent of the costs and benefits will depend on the projected price trends of dehumidifiers, as the consumer demand for dehumidifiers is a function of dehumidifier prices. The Primary, Low Benefits, and High Benefits Estimates utilize forecasts of energy prices and housing starts from the AEO 2015 Reference case, Low Estimate, and High Estimate, respectively. In addition, incremental product costs reflect a medium decline rate for projected product price trends in the Primary Estimate, a low decline rate in the Low Benefits Estimate, and a high decline rate in the High Benefits Estimate. The methods used to derive projected price trends are explained in section IV.F.1 of this notice.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CO[2] values represent global values (in 2013$) of the social cost of CO[2] emissions in 2013 under several scenarios. The values of $ 12.0, $ 40.5, and $ 62.4 per ton are the averages of SCC distributions calculated using 5%, 3%, and 2.5% discount rates, respectively. The value of $ 119 per ton represents the 95th percentile of the SCC distribution calculated using a 3%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SCC value calculated at a 3% discount rate, which is $ 40.5/ton in 2015 (in 2013$). In the rows labeled as "7% plus CO[2] range" and "3% plus CO[2] range," the operating cost and NO[X] benefits are calculated using the labeled discount rate, and those values are added to the full range of CO[2] values.</w:t>
      </w:r>
    </w:p>
    <w:p>
      <w:pPr>
        <w:numPr>
          <w:numId w:val="70"/>
        </w:numPr>
        <w:spacing w:before="120" w:line="240" w:lineRule="atLeast"/>
      </w:pPr>
      <w:r>
        <w:rPr>
          <w:b/>
          <w:i w:val="0"/>
          <w:sz w:val="20"/>
        </w:rPr>
        <w:t>latory Review</w:t>
      </w:r>
      <w:bookmarkStart w:id="107" w:name="Bookmark__80_fr_31646_105"/>
      <w:bookmarkEnd w:id="107"/>
    </w:p>
    <w:p>
      <w:pPr>
        <w:keepNext w:val="0"/>
        <w:numPr>
          <w:numId w:val="71"/>
        </w:numPr>
        <w:spacing w:before="120" w:after="0" w:line="260" w:lineRule="atLeast"/>
        <w:ind w:right="0"/>
        <w:jc w:val="both"/>
      </w:pPr>
      <w:r>
        <w:rPr>
          <w:b/>
          <w:i/>
          <w:sz w:val="20"/>
        </w:rPr>
        <w:t>rs 12866 and 13563</w:t>
      </w:r>
      <w:bookmarkStart w:id="108" w:name="Bookmark__80_fr_31646_106"/>
      <w:bookmarkEnd w:id="108"/>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51"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this proposed standards address are as follows: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consumers to miss opportunities to make cost-effective investments in energy efficiency.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 </w:t>
      </w:r>
      <w:r>
        <w:rPr>
          <w:rFonts w:ascii="arial" w:eastAsia="arial" w:hAnsi="arial" w:cs="arial"/>
          <w:b/>
          <w:i w:val="0"/>
          <w:strike w:val="0"/>
          <w:noProof w:val="0"/>
          <w:color w:val="000000"/>
          <w:position w:val="0"/>
          <w:sz w:val="20"/>
          <w:u w:val="none"/>
          <w:vertAlign w:val="baseline"/>
        </w:rPr>
        <w:t> [*31698]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residential dehumidifiers that are not captured by the users of such equipment.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today's regulatory action is a "significant regulatory action" under section (3)(f)(1) of Executive Order 12866. Accordingly, section 6(a)(3) of the Executive Order requires that DOE prepare a regulatory impact analysis (RIA) on this rule and that OIRA in OMB review this rule. DOE presented to OIRA for review the draft rule and other documents prepared for this rulemaking, including the RIA, and has included these documents in the rulemaking record.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5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numPr>
          <w:numId w:val="73"/>
        </w:numPr>
        <w:spacing w:before="120" w:after="0" w:line="260" w:lineRule="atLeast"/>
        <w:ind w:right="0"/>
        <w:jc w:val="both"/>
      </w:pPr>
      <w:r>
        <w:rPr>
          <w:b/>
          <w:i/>
          <w:sz w:val="20"/>
        </w:rPr>
        <w:t xml:space="preserve"> Flexibility Act</w:t>
      </w:r>
      <w:bookmarkStart w:id="109" w:name="Bookmark__80_fr_31646_107"/>
      <w:bookmarkEnd w:id="109"/>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5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rulemaking process. </w:t>
      </w:r>
      <w:hyperlink r:id="rId6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numPr>
          <w:numId w:val="74"/>
        </w:numPr>
        <w:spacing w:before="120" w:after="0" w:line="260" w:lineRule="atLeast"/>
        <w:ind w:right="0"/>
        <w:jc w:val="both"/>
      </w:pPr>
      <w:bookmarkStart w:id="110" w:name="Bookmark__80_fr_31646_108"/>
      <w:bookmarkEnd w:id="110"/>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numPr>
          <w:numId w:val="75"/>
        </w:numPr>
        <w:spacing w:before="120" w:after="0" w:line="260" w:lineRule="atLeast"/>
        <w:ind w:right="0"/>
        <w:jc w:val="both"/>
      </w:pPr>
      <w:bookmarkStart w:id="111" w:name="Bookmark__80_fr_31646_109"/>
      <w:bookmarkEnd w:id="111"/>
      <w:r>
        <w:rPr>
          <w:rFonts w:ascii="arial" w:eastAsia="arial" w:hAnsi="arial" w:cs="arial"/>
          <w:b w:val="0"/>
          <w:i w:val="0"/>
          <w:strike w:val="0"/>
          <w:noProof w:val="0"/>
          <w:color w:val="000000"/>
          <w:position w:val="0"/>
          <w:sz w:val="20"/>
          <w:u w:val="none"/>
          <w:vertAlign w:val="baseline"/>
        </w:rPr>
        <w:t>Methodology for Estimating the Number of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manufacturers of residential dehumidifiers, the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41"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NAICS code and industry description and are available at: </w:t>
      </w:r>
      <w:hyperlink r:id="rId62" w:history="1">
        <w:r>
          <w:rPr>
            <w:rFonts w:ascii="arial" w:eastAsia="arial" w:hAnsi="arial" w:cs="arial"/>
            <w:b w:val="0"/>
            <w:i/>
            <w:strike w:val="0"/>
            <w:noProof w:val="0"/>
            <w:color w:val="0077CC"/>
            <w:position w:val="0"/>
            <w:sz w:val="20"/>
            <w:u w:val="single"/>
            <w:vertAlign w:val="baseline"/>
          </w:rPr>
          <w:t>www.sba.gov/sites/default/files/files/Size_Standards_Table.pdf</w:t>
        </w:r>
      </w:hyperlink>
      <w:r>
        <w:rPr>
          <w:rFonts w:ascii="arial" w:eastAsia="arial" w:hAnsi="arial" w:cs="arial"/>
          <w:b w:val="0"/>
          <w:i w:val="0"/>
          <w:strike w:val="0"/>
          <w:noProof w:val="0"/>
          <w:color w:val="000000"/>
          <w:position w:val="0"/>
          <w:sz w:val="20"/>
          <w:u w:val="none"/>
          <w:vertAlign w:val="baseline"/>
        </w:rPr>
        <w:t>. Manufacturing of whole-home residential dehumidifiers is classified under NAICS codes 333415: Air-Conditioning and Warm Air Heating Equipment and Commercial and Industrial Refrigeration Equipment Manufacturing, whereas manufacturing of portable residential dehumidifiers is classified under 335210: Small Electrical Appliance Manufacturing. The SBA sets a threshold of 750 employees or less for an entity to be considered as a small business for either of these categories.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products covered by this rulemaking, DOE conducted a market survey using available public information to identify potential small manufacturers. DOE's research included searches of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DOE's Compliance Certification Database, n70 the SBA Database n71),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Hoovers Web site n72) to create a list of companies that manufacture or sell products covered by this rulemaking. DOE also asked stakeholders and industry representatives if they were aware of any other small manufacturers during manufacturer interviews and at DOE public meetings. DOE reviewed publicly-available data and contacted select companies on its list, as necessary, to determine whether they met the SBA's definition of a small business manufacturer of covered residential dehumidifiers. DOE screened out companies that do not manufacture products covered by this rulemaking, do not meet the definition of a "small business," or are foreign owned and operated.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 See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 See </w:t>
      </w:r>
      <w:hyperlink r:id="rId63" w:history="1">
        <w:r>
          <w:rPr>
            <w:rFonts w:ascii="arial" w:eastAsia="arial" w:hAnsi="arial" w:cs="arial"/>
            <w:b w:val="0"/>
            <w:i/>
            <w:strike w:val="0"/>
            <w:noProof w:val="0"/>
            <w:color w:val="0077CC"/>
            <w:position w:val="0"/>
            <w:sz w:val="20"/>
            <w:u w:val="single"/>
            <w:vertAlign w:val="baseline"/>
          </w:rPr>
          <w:t>http://dsbs.sba.gov/dsbs/search/dsp_dsbs.cfm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 See </w:t>
      </w:r>
      <w:hyperlink r:id="rId64"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initially identified 25 manufacturers of residential dehumidifier products sold in the U.S. DOE then determined that of the 25 companies, 20 were either large manufacturers, exclusively import products manufactured overseas, or are foreign owned and operated. DOE identified the remaining five manufacturers as domestic manufacturers that meet the SBA's definition of a "small business" and manufacture products covered by this rulemaking.</w:t>
      </w:r>
    </w:p>
    <w:p>
      <w:pPr>
        <w:keepNext w:val="0"/>
        <w:numPr>
          <w:numId w:val="75"/>
        </w:numPr>
        <w:spacing w:before="120" w:after="0" w:line="260" w:lineRule="atLeast"/>
        <w:ind w:right="0"/>
        <w:jc w:val="both"/>
      </w:pPr>
      <w:bookmarkStart w:id="112" w:name="Bookmark__80_fr_31646_110"/>
      <w:bookmarkEnd w:id="112"/>
      <w:r>
        <w:rPr>
          <w:rFonts w:ascii="arial" w:eastAsia="arial" w:hAnsi="arial" w:cs="arial"/>
          <w:b w:val="0"/>
          <w:i w:val="0"/>
          <w:strike w:val="0"/>
          <w:noProof w:val="0"/>
          <w:color w:val="000000"/>
          <w:position w:val="0"/>
          <w:sz w:val="20"/>
          <w:u w:val="none"/>
          <w:vertAlign w:val="baseline"/>
        </w:rPr>
        <w:t>Manufacturer Participation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Before issuing this Notice, DOE attempted to contact all the small business manufacturers of residential dehumidifiers identified. DOE was only able to establish contact with two small business manufacturers, both of which </w:t>
      </w:r>
      <w:r>
        <w:rPr>
          <w:rFonts w:ascii="arial" w:eastAsia="arial" w:hAnsi="arial" w:cs="arial"/>
          <w:b/>
          <w:i w:val="0"/>
          <w:strike w:val="0"/>
          <w:noProof w:val="0"/>
          <w:color w:val="000000"/>
          <w:position w:val="0"/>
          <w:sz w:val="20"/>
          <w:u w:val="none"/>
          <w:vertAlign w:val="baseline"/>
        </w:rPr>
        <w:t> [*31699] </w:t>
      </w:r>
      <w:r>
        <w:rPr>
          <w:rFonts w:ascii="arial" w:eastAsia="arial" w:hAnsi="arial" w:cs="arial"/>
          <w:b w:val="0"/>
          <w:i w:val="0"/>
          <w:strike w:val="0"/>
          <w:noProof w:val="0"/>
          <w:color w:val="000000"/>
          <w:position w:val="0"/>
          <w:sz w:val="20"/>
          <w:u w:val="none"/>
          <w:vertAlign w:val="baseline"/>
        </w:rPr>
        <w:t xml:space="preserve"> consented to being interviewed as part of the manufacturing impact analysis. DOE also obtained information about small business impacts while interviewing large manufacturers.</w:t>
      </w:r>
    </w:p>
    <w:p>
      <w:pPr>
        <w:keepNext w:val="0"/>
        <w:numPr>
          <w:numId w:val="75"/>
        </w:numPr>
        <w:spacing w:before="120" w:after="0" w:line="260" w:lineRule="atLeast"/>
        <w:ind w:right="0"/>
        <w:jc w:val="both"/>
      </w:pPr>
      <w:bookmarkStart w:id="113" w:name="Bookmark__80_fr_31646_111"/>
      <w:bookmarkEnd w:id="113"/>
      <w:r>
        <w:rPr>
          <w:rFonts w:ascii="arial" w:eastAsia="arial" w:hAnsi="arial" w:cs="arial"/>
          <w:b w:val="0"/>
          <w:i w:val="0"/>
          <w:strike w:val="0"/>
          <w:noProof w:val="0"/>
          <w:color w:val="000000"/>
          <w:position w:val="0"/>
          <w:sz w:val="20"/>
          <w:u w:val="none"/>
          <w:vertAlign w:val="baseline"/>
        </w:rPr>
        <w:t>Industry Structure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five domestic small business manufacturers of residential dehumidifiers identified account for a small fraction of total industry shipments. In 2014, 96.8 percent of residential dehumidifiers sold in the U.S. are small portable units (belonging to product classes 1 and 2) and are made by large, diversified manufacturers. The remaining 3.2 percent of the market consists of high-capacity portable and whole-home dehumidifiers, which are primarily manufactured by small business manufacturers.</w:t>
      </w:r>
    </w:p>
    <w:p>
      <w:pPr>
        <w:keepNext w:val="0"/>
        <w:numPr>
          <w:numId w:val="75"/>
        </w:numPr>
        <w:spacing w:before="120" w:after="0" w:line="260" w:lineRule="atLeast"/>
        <w:ind w:right="0"/>
        <w:jc w:val="both"/>
      </w:pPr>
      <w:bookmarkStart w:id="114" w:name="Bookmark__80_fr_31646_112"/>
      <w:bookmarkEnd w:id="114"/>
      <w:r>
        <w:rPr>
          <w:rFonts w:ascii="arial" w:eastAsia="arial" w:hAnsi="arial" w:cs="arial"/>
          <w:b w:val="0"/>
          <w:i w:val="0"/>
          <w:strike w:val="0"/>
          <w:noProof w:val="0"/>
          <w:color w:val="000000"/>
          <w:position w:val="0"/>
          <w:sz w:val="20"/>
          <w:u w:val="none"/>
          <w:vertAlign w:val="baseline"/>
        </w:rPr>
        <w:t>Comparison of Large and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factors may contribute to a disproportionate burden on small business manufacturers from amended energy conservation standards for residential dehumidifiers relative to their larger counterparts. One way in which small manufacturers could be at a disadvantage is that they may be disproportionately affected by product and capital conversion costs. Product redesign, testing, and certification costs tend to be fixed per basic model and do not scale with sales volume. Both large and small business manufacturers must make investments in R&amp;D to redesign their products, but small businesses lack the sales volumes to sufficiently recoup these upfront investments without substantially marking up their products. Similarly, upfront capital investments in new manufacturing capital for platform redesigns, as well as depreciated manufacturing capital, can only be spread across a lower volume of shipments for small business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because small business manufacturers typically have fewer engineers than large manufacturers, they must allocate a greater portion of their available human resources to meet an amended regulatory standard. Because engineers may need to spend more time redesigning and testing existing models as a result of the amended standard, they may have less time to develop new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Furthermore, smaller manufacturers may lack the purchasing power of larger manufacturers. For example, because fan motor suppliers give volume discounts to manufacturers based on the number of motors they purchase, larger manufacturers may have a pricing advantage because they make higher volume purchases. This purchasing power difference between high-volume and low-volume orders applies to other residential dehumidifier components as well, including compressors and heat exchangers. DOE expects that certain larger manufacturers of lower-capacity portable dehumidifiers may even manufacture heat exchangers in-house. Additionally, because small business manufacturers produce higher-capacity units, they require larger/custom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larger compressors and heat exchangers), than do the lower-capacity portable product manufacturers who account for the majority of the dehumidifier market. Because of the low-volume nature of the high-capacity portable and whole-home dehumidifier market, certain technological improvements to components may only be developed for lower-capacity portable products, or with significant lag time for application in high-capacity portable and whole-home dehumidifier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terms of access to the capital required to cover the conversion costs associated with reaching the proposed standards, small business manufacturers would likely be forced to take on additional debt, whereas larger diversified manufacturers of small portable products would be better equipped to fund purchases with existing cash flow from operations. Additionally, since the recession of 2007 and 2008, small business lending has dropped substantially due to a combination of tightened lending standards, increasing collateral requirements and reduced focus on small business credit markets. Thus, small businesses generally have access to less capital than do larger companies.</w:t>
      </w:r>
    </w:p>
    <w:p>
      <w:pPr>
        <w:keepNext w:val="0"/>
        <w:numPr>
          <w:numId w:val="74"/>
        </w:numPr>
        <w:spacing w:before="120" w:after="0" w:line="260" w:lineRule="atLeast"/>
        <w:ind w:right="0"/>
        <w:jc w:val="both"/>
      </w:pPr>
      <w:bookmarkStart w:id="115" w:name="Bookmark__80_fr_31646_113"/>
      <w:bookmarkEnd w:id="115"/>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Since the standards in today's proposed rule for residential dehumidifiers could cause small manufacturers to be at a disadvantage relative to large manufacturers, DOE cannot certify that the proposed standards would not have a significant impact on a significant number of small businesses, and consequently, DOE has prepared this IRFA.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estimates that the impacts on small business manufacturers are significantly disproportionate at TSLs 1 and 2, and relatively proportionate at TSLs 3 and 4. At TSL 3, the level proposed in today's notice, DOE estimates capital conversion costs of $ 1.7 million and product conversion costs of $ 5.0 million in the years leading up to the standard year for a typical small manufacturer. This is compared to capital conversion costs of $ 18.8 and product conversion costs of $ 25.2 million in the years leading up to the standard year for a typical large manufacturer. These costs and their impacts are described in detail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potential impact on small business manufacturers, DOE used the GRIM results for high-capacity portables and whole-home dehumidifiers (product classes 3-5) to estimate the annual revenue, EBIT, capital expenditure, and R&amp;D expense for a typical small manufacturer. DOE then compared these costs to the required product conversion costs at each TSL for both an average small manufacturer and an average large manufacturer. Table VI.1 and Table VI.2 show the capital and product conversion costs for a typical small manufacturer versus those of a typical large manufacturer. Table VI.3 and Table VI.4 report the total conversion costs as a percentage of annual R&amp;D expense, annual revenue, and EBIT for a typical small and large manufacturer, respectively. In the following tables, TSL 3 represents the proposed standard. TMPTABLE.078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VI.1--Comparison of Typical Small and Large Manufacturer's Capital</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conversion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conversion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typical small</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typical large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millions)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millions)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[*31700] </w:t>
      </w:r>
      <w:r>
        <w:rPr>
          <w:rFonts w:ascii="arial" w:eastAsia="arial" w:hAnsi="arial" w:cs="arial"/>
          <w:b w:val="0"/>
          <w:i w:val="0"/>
          <w:strike w:val="0"/>
          <w:noProof w:val="0"/>
          <w:color w:val="000000"/>
          <w:position w:val="0"/>
          <w:sz w:val="20"/>
          <w:u w:val="none"/>
          <w:vertAlign w:val="baseline"/>
        </w:rPr>
        <w:t xml:space="preserve"> TMPTABLE.079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VI.2--Comparison of Typical Small and Large Manufacturer's Product</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conversion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conversion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typical small</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typical large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millions)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millions)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w:t>
            </w:r>
          </w:p>
        </w:tc>
      </w:tr>
    </w:tbl>
    <w:p>
      <w:pPr>
        <w:numPr>
          <w:numId w:val="76"/>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VI.3--Impacts of Conversion Costs on a Typical Small Manufacturer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Trial standard</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of annual</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of annual R&amp;D</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of annual</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of annual EBIT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revenue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expenditures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1328</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Annual Capex, R&amp;D, Revenues, and EBIT figures are for 2014. TMPTABLE.081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VI.4--Impacts of Conversion Costs on a Typical Large Manufacturer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annual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annual R&amp;D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annual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annual EBIT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expenditures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988</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Annual Capex, R&amp;D, Revenues, and EBIT figures are for 2014.</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Based on the above results for TSL 3, DOE understands that the potential conversions costs faced by small manufacturers may be greater than those faced by larger manufacturers. However, the disproportionality of these impacts would be much greater at TSLs 1 and 2. Small manufacturers have less engineering staff and lower R&amp;D budgets. They also have lower capital expenditures annually. As a result, the conversion costs incurred by a small manufacturer would likely be a larger percentage of its annual capital expenditures, R&amp;D expenses, revenue, and EBIT, than would be for a large manufacturer.</w:t>
      </w:r>
    </w:p>
    <w:p>
      <w:pPr>
        <w:keepNext w:val="0"/>
        <w:numPr>
          <w:numId w:val="74"/>
        </w:numPr>
        <w:spacing w:before="120" w:after="0" w:line="260" w:lineRule="atLeast"/>
        <w:ind w:right="0"/>
        <w:jc w:val="both"/>
      </w:pPr>
      <w:bookmarkStart w:id="116" w:name="Bookmark__80_fr_31646_114"/>
      <w:bookmarkEnd w:id="116"/>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proposed today.</w:t>
      </w:r>
    </w:p>
    <w:p>
      <w:pPr>
        <w:keepNext w:val="0"/>
        <w:numPr>
          <w:numId w:val="74"/>
        </w:numPr>
        <w:spacing w:before="120" w:after="0" w:line="260" w:lineRule="atLeast"/>
        <w:ind w:right="0"/>
        <w:jc w:val="both"/>
      </w:pPr>
      <w:bookmarkStart w:id="117" w:name="Bookmark__80_fr_31646_115"/>
      <w:bookmarkEnd w:id="117"/>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discussion above analyzes the disproportionality of impacts on small businesses that would result from the other TSLs DOE considered. TSLs lower than the proposed TSL would not be expected to significantly reduce the impacts on small businesses, and would actually result in higher disproportionate impacts on small businesses. As a result, and given that DOE is required by EPCA to establish standards that achieve the maximum improvement in energy efficiency that is technologically feasible and economically justified, DOE rejected the lower TSLs.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other TSLs being considered, the NOPR TSD includes a regulatory impact analysis in chapter 17. For residential dehumidifiers, this report discusses the following policy alternatives: (1) No standard, (2) consumer rebates, (3) consumer tax credits, (4) manufacturer tax credits, and (5) early replacement. While these alternatives may mitigate to some varying extent the economic impacts on small entities compared to the standards, DOE determined that the energy savings of these alternatives are significantly smaller than those that would be expected to result from adoption of the proposed standard levels. Accordingly, DOE is declining to adopt any of these alternatives and is proposing the standards set forth in this rulemaking. (See chapter 17 of the NOPR TSD for further detail on the policy alternatives DOE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6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numPr>
          <w:numId w:val="77"/>
        </w:numPr>
        <w:spacing w:before="120" w:after="0" w:line="260" w:lineRule="atLeast"/>
        <w:ind w:right="0"/>
        <w:jc w:val="both"/>
      </w:pPr>
      <w:r>
        <w:rPr>
          <w:b/>
          <w:i/>
          <w:sz w:val="20"/>
        </w:rPr>
        <w:t>Reduction Act</w:t>
      </w:r>
      <w:bookmarkStart w:id="118" w:name="Bookmark__80_fr_31646_116"/>
      <w:bookmarkEnd w:id="118"/>
      <w:r>
        <w:rPr>
          <w:rFonts w:ascii="arial" w:eastAsia="arial" w:hAnsi="arial" w:cs="arial"/>
          <w:b w:val="0"/>
          <w:i w:val="0"/>
          <w:strike w:val="0"/>
          <w:noProof w:val="0"/>
          <w:color w:val="000000"/>
          <w:position w:val="0"/>
          <w:sz w:val="20"/>
          <w:u w:val="none"/>
          <w:vertAlign w:val="baseline"/>
        </w:rPr>
        <w:t xml:space="preserve">Manufacturers of residential dehumidifiers must certify to DOE that their products comply with any </w:t>
      </w:r>
      <w:r>
        <w:rPr>
          <w:rFonts w:ascii="arial" w:eastAsia="arial" w:hAnsi="arial" w:cs="arial"/>
          <w:b/>
          <w:i w:val="0"/>
          <w:strike w:val="0"/>
          <w:noProof w:val="0"/>
          <w:color w:val="000000"/>
          <w:position w:val="0"/>
          <w:sz w:val="20"/>
          <w:u w:val="none"/>
          <w:vertAlign w:val="baseline"/>
        </w:rPr>
        <w:t> [*31701] </w:t>
      </w:r>
      <w:r>
        <w:rPr>
          <w:rFonts w:ascii="arial" w:eastAsia="arial" w:hAnsi="arial" w:cs="arial"/>
          <w:b w:val="0"/>
          <w:i w:val="0"/>
          <w:strike w:val="0"/>
          <w:noProof w:val="0"/>
          <w:color w:val="000000"/>
          <w:position w:val="0"/>
          <w:sz w:val="20"/>
          <w:u w:val="none"/>
          <w:vertAlign w:val="baseline"/>
        </w:rPr>
        <w:t xml:space="preserve"> applicable energy conservation standards. In certifying compliance, manufacturers must test their products according to the DOE test procedures for residential dehumidifiers,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residential dehumidifiers. </w:t>
      </w:r>
      <w:hyperlink r:id="rId66"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 7, 2011).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20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78"/>
        </w:numPr>
        <w:spacing w:before="120" w:after="0" w:line="260" w:lineRule="atLeast"/>
        <w:ind w:right="0"/>
        <w:jc w:val="both"/>
      </w:pPr>
      <w:r>
        <w:rPr>
          <w:b/>
          <w:i/>
          <w:sz w:val="20"/>
        </w:rPr>
        <w:t>nvironmental Policy Act of 1969</w:t>
      </w:r>
      <w:bookmarkStart w:id="119" w:name="Bookmark__80_fr_31646_117"/>
      <w:bookmarkEnd w:id="119"/>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67"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numPr>
          <w:numId w:val="79"/>
        </w:numPr>
        <w:spacing w:before="120" w:after="0" w:line="260" w:lineRule="atLeast"/>
        <w:ind w:right="0"/>
        <w:jc w:val="both"/>
      </w:pPr>
      <w:r>
        <w:rPr>
          <w:b/>
          <w:i/>
          <w:sz w:val="20"/>
        </w:rPr>
        <w:t>r 13132</w:t>
      </w:r>
      <w:bookmarkStart w:id="120" w:name="Bookmark__80_fr_31646_118"/>
      <w:bookmarkEnd w:id="120"/>
      <w:r>
        <w:rPr>
          <w:rFonts w:ascii="arial" w:eastAsia="arial" w:hAnsi="arial" w:cs="arial"/>
          <w:b w:val="0"/>
          <w:i w:val="0"/>
          <w:strike w:val="0"/>
          <w:noProof w:val="0"/>
          <w:color w:val="000000"/>
          <w:position w:val="0"/>
          <w:sz w:val="20"/>
          <w:u w:val="none"/>
          <w:vertAlign w:val="baseline"/>
        </w:rPr>
        <w:t xml:space="preserve">Executive Order 13132, "Federalism," </w:t>
      </w:r>
      <w:hyperlink r:id="rId6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numPr>
          <w:numId w:val="80"/>
        </w:numPr>
        <w:spacing w:before="120" w:after="0" w:line="260" w:lineRule="atLeast"/>
        <w:ind w:right="0"/>
        <w:jc w:val="both"/>
      </w:pPr>
      <w:r>
        <w:rPr>
          <w:b/>
          <w:i/>
          <w:sz w:val="20"/>
        </w:rPr>
        <w:t>r 12988</w:t>
      </w:r>
      <w:bookmarkStart w:id="121" w:name="Bookmark__80_fr_31646_119"/>
      <w:bookmarkEnd w:id="121"/>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w:t>
      </w:r>
      <w:hyperlink r:id="rId7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numPr>
          <w:numId w:val="81"/>
        </w:numPr>
        <w:spacing w:before="120" w:after="0" w:line="260" w:lineRule="atLeast"/>
        <w:ind w:right="0"/>
        <w:jc w:val="both"/>
      </w:pPr>
      <w:r>
        <w:rPr>
          <w:b/>
          <w:i/>
          <w:sz w:val="20"/>
        </w:rPr>
        <w:t>andates Reform Act of 1995</w:t>
      </w:r>
      <w:bookmarkStart w:id="122" w:name="Bookmark__80_fr_31646_120"/>
      <w:bookmarkEnd w:id="122"/>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7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7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7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74"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today's proposed rule does not contain a Federal intergovernmental mandate, it may require expenditures of $ 100 million or more by the private sector. Specifically, the proposed rule will likely result in a final rule that could require expenditures of $ 100 million or more. Such expenditures may include: (1) investment in research and development and in capital expenditures by residential dehumidifiers manufacturers in the years between the final rule and the projected compliance date for the new standards, and (2) incremental additional expenditures by consumers to purchase higher-efficiency residential dehumidifiers, starting at the projected compliance date for the applicable standard. </w:t>
      </w:r>
      <w:r>
        <w:rPr>
          <w:rFonts w:ascii="arial" w:eastAsia="arial" w:hAnsi="arial" w:cs="arial"/>
          <w:b/>
          <w:i w:val="0"/>
          <w:strike w:val="0"/>
          <w:noProof w:val="0"/>
          <w:color w:val="000000"/>
          <w:position w:val="0"/>
          <w:sz w:val="20"/>
          <w:u w:val="none"/>
          <w:vertAlign w:val="baseline"/>
        </w:rPr>
        <w:t> [*31702]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72"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NOPR TSD for this proposed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75"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today's proposed rule would establish energy conservation standards for residential dehumidifiers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NOPR TSD for today's proposed rule.</w:t>
      </w:r>
    </w:p>
    <w:p>
      <w:pPr>
        <w:keepNext w:val="0"/>
        <w:numPr>
          <w:numId w:val="82"/>
        </w:numPr>
        <w:spacing w:before="120" w:after="0" w:line="260" w:lineRule="atLeast"/>
        <w:ind w:right="0"/>
        <w:jc w:val="both"/>
      </w:pPr>
      <w:r>
        <w:rPr>
          <w:b/>
          <w:i/>
          <w:sz w:val="20"/>
        </w:rPr>
        <w:t>nd General Government Appropriations Act, 1999</w:t>
      </w:r>
      <w:bookmarkStart w:id="123" w:name="Bookmark__80_fr_31646_121"/>
      <w:bookmarkEnd w:id="123"/>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83"/>
        </w:numPr>
        <w:spacing w:before="120" w:after="0" w:line="260" w:lineRule="atLeast"/>
        <w:ind w:right="0"/>
        <w:jc w:val="both"/>
      </w:pPr>
      <w:r>
        <w:rPr>
          <w:b/>
          <w:i/>
          <w:sz w:val="20"/>
        </w:rPr>
        <w:t>r 12630</w:t>
      </w:r>
      <w:bookmarkStart w:id="124" w:name="Bookmark__80_fr_31646_122"/>
      <w:bookmarkEnd w:id="124"/>
      <w:r>
        <w:rPr>
          <w:rFonts w:ascii="arial" w:eastAsia="arial" w:hAnsi="arial" w:cs="arial"/>
          <w:b w:val="0"/>
          <w:i w:val="0"/>
          <w:strike w:val="0"/>
          <w:noProof w:val="0"/>
          <w:color w:val="000000"/>
          <w:position w:val="0"/>
          <w:sz w:val="20"/>
          <w:u w:val="none"/>
          <w:vertAlign w:val="baseline"/>
        </w:rPr>
        <w:t xml:space="preserve">Under Executive Order 12630, "Governmental Actions and Interference with Constitutionally Protected Property Rights" </w:t>
      </w:r>
      <w:hyperlink r:id="rId76"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 18, 1988), DOE has determined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w:t>
      </w:r>
    </w:p>
    <w:p>
      <w:pPr>
        <w:keepNext w:val="0"/>
        <w:numPr>
          <w:numId w:val="84"/>
        </w:numPr>
        <w:spacing w:before="120" w:after="0" w:line="260" w:lineRule="atLeast"/>
        <w:ind w:right="0"/>
        <w:jc w:val="both"/>
      </w:pPr>
      <w:r>
        <w:rPr>
          <w:b/>
          <w:i/>
          <w:sz w:val="20"/>
        </w:rPr>
        <w:t>nd General Government Appropriations Act, 2001</w:t>
      </w:r>
      <w:bookmarkStart w:id="125" w:name="Bookmark__80_fr_31646_123"/>
      <w:bookmarkEnd w:id="125"/>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7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guidelines established by each agency pursuant to general guidelines issued by OMB. OMB's guidelines were published at </w:t>
      </w:r>
      <w:hyperlink r:id="rId78"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79"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today's NOPR under the OMB and DOE guidelines and has concluded that it is consistent with applicable policies in those guidelines.</w:t>
      </w:r>
    </w:p>
    <w:p>
      <w:pPr>
        <w:keepNext w:val="0"/>
        <w:numPr>
          <w:numId w:val="85"/>
        </w:numPr>
        <w:spacing w:before="120" w:after="0" w:line="260" w:lineRule="atLeast"/>
        <w:ind w:right="0"/>
        <w:jc w:val="both"/>
      </w:pPr>
      <w:r>
        <w:rPr>
          <w:b/>
          <w:i/>
          <w:sz w:val="20"/>
        </w:rPr>
        <w:t>r 13211</w:t>
      </w:r>
      <w:bookmarkStart w:id="126" w:name="Bookmark__80_fr_31646_124"/>
      <w:bookmarkEnd w:id="126"/>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8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today's regulatory action, which sets forth energy conservation standards for residential dehumidifiers,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numPr>
          <w:numId w:val="86"/>
        </w:numPr>
        <w:spacing w:before="120" w:after="0" w:line="260" w:lineRule="atLeast"/>
        <w:ind w:right="0"/>
        <w:jc w:val="both"/>
      </w:pPr>
      <w:r>
        <w:rPr>
          <w:b/>
          <w:i/>
          <w:sz w:val="20"/>
        </w:rPr>
        <w:t>n Quality Bulletin for Peer Review</w:t>
      </w:r>
      <w:bookmarkStart w:id="127" w:name="Bookmark__80_fr_31646_125"/>
      <w:bookmarkEnd w:id="127"/>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81"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http://energy.gov/eere/buildings/downloads/energy-conservation-standards-rulemaking-peer-review-report-0</w:t>
        </w:r>
      </w:hyperlink>
      <w:r>
        <w:rPr>
          <w:rFonts w:ascii="arial" w:eastAsia="arial" w:hAnsi="arial" w:cs="arial"/>
          <w:b w:val="0"/>
          <w:i/>
          <w:strike w:val="0"/>
          <w:noProof w:val="0"/>
          <w:color w:val="000000"/>
          <w:position w:val="0"/>
          <w:sz w:val="20"/>
          <w:u w:val="none"/>
          <w:vertAlign w:val="baseline"/>
        </w:rPr>
        <w:t>.</w:t>
      </w:r>
    </w:p>
    <w:p>
      <w:pPr>
        <w:numPr>
          <w:numId w:val="87"/>
        </w:numPr>
        <w:spacing w:before="120" w:line="240" w:lineRule="atLeast"/>
      </w:pPr>
      <w:bookmarkStart w:id="128" w:name="Bookmark__80_fr_31646_126"/>
      <w:bookmarkEnd w:id="128"/>
    </w:p>
    <w:p>
      <w:pPr>
        <w:keepNext w:val="0"/>
        <w:numPr>
          <w:numId w:val="88"/>
        </w:numPr>
        <w:spacing w:before="120" w:after="0" w:line="260" w:lineRule="atLeast"/>
        <w:ind w:right="0"/>
        <w:jc w:val="both"/>
      </w:pPr>
      <w:r>
        <w:rPr>
          <w:b/>
          <w:i/>
          <w:sz w:val="20"/>
        </w:rPr>
        <w:t>eting</w:t>
      </w:r>
      <w:bookmarkStart w:id="129" w:name="Bookmark__80_fr_31646_127"/>
      <w:bookmarkEnd w:id="129"/>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DATES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82"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Please note that foreign nationals participating in the public meeting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83"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[*31703] </w:t>
      </w:r>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requires visitors to with laptop computers and other devices, such as tablets, to be checked upon entry into the building. Any person wishing to bring these devices into the Forrestal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 requirements for individuals wishing to enter Federal buildings from specific states and U.S. territories. Driver's licenses from the following states or territory will not be accepted for building entry and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 issued Photo-ID card.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84" w:history="1">
        <w:r>
          <w:rPr>
            <w:rFonts w:ascii="arial" w:eastAsia="arial" w:hAnsi="arial" w:cs="arial"/>
            <w:b w:val="0"/>
            <w:i/>
            <w:strike w:val="0"/>
            <w:noProof w:val="0"/>
            <w:color w:val="0077CC"/>
            <w:position w:val="0"/>
            <w:sz w:val="20"/>
            <w:u w:val="single"/>
            <w:vertAlign w:val="baseline"/>
          </w:rPr>
          <w:t>http://www1.eere.energy.gov/buildings/appliance_standards/product.aspx/productid/55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numPr>
          <w:numId w:val="89"/>
        </w:numPr>
        <w:spacing w:before="120" w:after="0" w:line="260" w:lineRule="atLeast"/>
        <w:ind w:right="0"/>
        <w:jc w:val="both"/>
      </w:pPr>
      <w:r>
        <w:rPr>
          <w:b/>
          <w:i/>
          <w:sz w:val="20"/>
        </w:rPr>
        <w:t>epared General Statements for Distribution</w:t>
      </w:r>
      <w:bookmarkStart w:id="130" w:name="Bookmark__80_fr_31646_128"/>
      <w:bookmarkEnd w:id="130"/>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numPr>
          <w:numId w:val="90"/>
        </w:numPr>
        <w:spacing w:before="120" w:after="0" w:line="260" w:lineRule="atLeast"/>
        <w:ind w:right="0"/>
        <w:jc w:val="both"/>
      </w:pPr>
      <w:r>
        <w:rPr>
          <w:b/>
          <w:i/>
          <w:sz w:val="20"/>
        </w:rPr>
        <w:t>ng</w:t>
      </w:r>
      <w:bookmarkStart w:id="131" w:name="Bookmark__80_fr_31646_129"/>
      <w:bookmarkEnd w:id="131"/>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85"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A court reporter will be present to record the proceedings and prepare a transcript. DOE reserves the right to schedule the order of presentations and to establish the procedures governing the conduct of the public meeting.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In addition, any person may buy a copy of the transcript from the transcribing reporter.</w:t>
      </w:r>
    </w:p>
    <w:p>
      <w:pPr>
        <w:keepNext w:val="0"/>
        <w:numPr>
          <w:numId w:val="91"/>
        </w:numPr>
        <w:spacing w:before="120" w:after="0" w:line="260" w:lineRule="atLeast"/>
        <w:ind w:right="0"/>
        <w:jc w:val="both"/>
      </w:pPr>
      <w:bookmarkStart w:id="132" w:name="Bookmark__80_fr_31646_130"/>
      <w:bookmarkEnd w:id="132"/>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cannot be claimed as CBI. Comments received through the Web site will waive any CBI claims for the information submitted. For information on submitting CBI, see the Confidential Business Information section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[*31704] </w:t>
      </w:r>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It is not necessary to submit printed copies. No 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According to </w:t>
      </w:r>
      <w:hyperlink r:id="rId87"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numPr>
          <w:numId w:val="92"/>
        </w:numPr>
        <w:spacing w:before="120" w:after="0" w:line="260" w:lineRule="atLeast"/>
        <w:ind w:right="0"/>
        <w:jc w:val="both"/>
      </w:pPr>
      <w:r>
        <w:rPr>
          <w:b/>
          <w:i/>
          <w:sz w:val="20"/>
        </w:rPr>
        <w:t>omment</w:t>
      </w:r>
      <w:bookmarkStart w:id="133" w:name="Bookmark__80_fr_31646_131"/>
      <w:bookmarkEnd w:id="133"/>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product classes for residential dehumidifiers: (1) Portable, less than 30.00 pints/day; (2) portable, 30.01 to 45.00 pints/day; (3) portable, 45.01 or more pints/day; (4) whole-home, case volume less than or equal to 8.0 cubic feet; and (5) whole-home, case volume greater than 8.0 cubic feet (see section IV.A.2 of this notice or chapter 3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or data about the availability of dehumidifiers with smart controls, including those currently available on the market or any working prototypes (see section IV.A.3 of this notice or chapter 3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efficiency levels considered for this analysis. DOE specifically seeks information from interested parties on whether the revised max-tech levels, which incorporate savings associated with permanent-magnet fan motors, are technologically feasible, and on whether the updated whole-home dehumidifier efficiency levels, which account for the updated test conditions, are appropriate. DOE also seeks comment on potential utility impacts at any of the analyzed efficiency levels (see section IV.C.1 of this notice or chapter 5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to promote installation of any of the design options, including variable-speed compressors, improved controls, and hygrometers, even though the resulting efficiency gains would not be measurable with the existing test procedure (see section IV.C.2 of this notice of chapter 5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that manufacturers would likely rely on improved compressor efficiency and increased heat exchanger sizes to achieve efficiencies below the max-tech level, and may incorporate permanent-magnet motors to further improve efficiency. DOE also requests feedback on the incremental manufacturer production costs DOE estimated at each efficiency level (see section IV.C.2 of this notice or chapter 5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inputs to the energy use determination for portable and whole-home dehumidifiers, especially the operating hours by mode for each product type (see section IV.E of this notice or chapter 7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base-case efficiency distribution for each product class (see section IV.F.8 of this notice or chapter 8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annual efficiency improvement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0.25%) that DOE estimated is appropriate for the base-case analysis and if not, a more appropriate approach for DOE to project the base-case and standards-case efficiency distributions for the analysis period (see section IV.F.8 of this notice or chapter 8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inputs to the shipments model, particularly historical shipments of whole-home dehumidifiers, and the market share of portable dehumidifiers and whole-home dehumidifiers (see section IV.G of this notice or chapter 9 of the NOPR TSD).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Dehumidifier manufacturers that would be considered small businesses and the potential impacts of energy conservation standards on these manufacturers (see sections IV.J and V.B.2.d of this notice or chapter 12 of the NOPR TSD).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standards as well as any information or data that the agency should consider in adopting either a lower or higher TSL.</w:t>
      </w:r>
    </w:p>
    <w:p>
      <w:pPr>
        <w:keepNext w:val="0"/>
        <w:numPr>
          <w:numId w:val="96"/>
        </w:numPr>
        <w:spacing w:before="120" w:after="0" w:line="260" w:lineRule="atLeast"/>
        <w:ind w:right="0"/>
        <w:jc w:val="both"/>
      </w:pPr>
      <w:r>
        <w:rPr>
          <w:b/>
          <w:i w:val="0"/>
          <w:sz w:val="20"/>
        </w:rPr>
        <w:t>f the Secretary</w:t>
      </w:r>
      <w:bookmarkStart w:id="134" w:name="Bookmark__80_fr_31646_132"/>
      <w:bookmarkEnd w:id="134"/>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135" w:name="Regulations"/>
      <w:bookmarkEnd w:id="135"/>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May 14,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w:t>
      </w:r>
      <w:r>
        <w:rPr>
          <w:rFonts w:ascii="arial" w:eastAsia="arial" w:hAnsi="arial" w:cs="arial"/>
          <w:b/>
          <w:i w:val="0"/>
          <w:strike w:val="0"/>
          <w:noProof w:val="0"/>
          <w:color w:val="000000"/>
          <w:position w:val="0"/>
          <w:sz w:val="20"/>
          <w:u w:val="none"/>
          <w:vertAlign w:val="baseline"/>
        </w:rPr>
        <w:t> [*31705] </w:t>
      </w:r>
      <w:r>
        <w:rPr>
          <w:rFonts w:ascii="arial" w:eastAsia="arial" w:hAnsi="arial" w:cs="arial"/>
          <w:b w:val="0"/>
          <w:i w:val="0"/>
          <w:strike w:val="0"/>
          <w:noProof w:val="0"/>
          <w:color w:val="000000"/>
          <w:position w:val="0"/>
          <w:sz w:val="20"/>
          <w:u w:val="none"/>
          <w:vertAlign w:val="baseline"/>
        </w:rPr>
        <w:t xml:space="preserve"> 430 of chapter II, subpart C,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97"/>
        </w:numPr>
        <w:spacing w:before="120" w:line="240" w:lineRule="atLeast"/>
      </w:pPr>
      <w:r>
        <w:rPr>
          <w:b/>
          <w:i w:val="0"/>
          <w:sz w:val="20"/>
        </w:rPr>
        <w:t xml:space="preserve"> PROGRAM FOR CONSUMER PRODUCTS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430.32, add paragraph (v)(3) to read as follows:</w:t>
      </w:r>
    </w:p>
    <w:p>
      <w:pPr>
        <w:numPr>
          <w:numId w:val="99"/>
        </w:numPr>
        <w:spacing w:before="120" w:line="240" w:lineRule="atLeast"/>
      </w:pPr>
      <w:r>
        <w:rPr>
          <w:b/>
          <w:i w:val="0"/>
          <w:sz w:val="20"/>
        </w:rPr>
        <w:t>ervation 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Dehumidifiers manufactured on or after [date 3 years after the publication of the final rule] shall have an integrated energy efficiency ratio that meets or exceeds the following values: TMPTABLE.082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Portable dehumidifier product capacity</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(pints/day)</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(liters/kWh)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 or less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30.01-45.00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 or more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Whole-home dehumidifier product case volume (cubic feet)</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or less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8.0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2015-12773 Filed 6-2-15;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36" w:name="Dates"/>
      <w:bookmarkEnd w:id="136"/>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August 3, 2015. See section VII, "Public Participation," for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Tuesday, July 7, 2015, from 9 a.m. to 4 p.m., in Washington, DC. The meeting will also be broadcast as a webinar. See section VII, "Public Participation" for webinar registration information, participant instructions, and information about the capabilities available to webinar participants.</w:t>
      </w:r>
    </w:p>
    <w:p>
      <w:pPr>
        <w:keepNext/>
        <w:spacing w:before="240" w:after="0" w:line="340" w:lineRule="atLeast"/>
        <w:ind w:left="0" w:right="0" w:firstLine="0"/>
        <w:jc w:val="left"/>
      </w:pPr>
      <w:bookmarkStart w:id="137" w:name="Contacts"/>
      <w:bookmarkEnd w:id="137"/>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meeting will also be broadcast as a webinar. See section VII, "Public Participation" for webinar registration information, participant instructions, and information about the capabilities available to webinar participants. The public meeting will be held at the U.S. Department of Energy, Forrestal Building, Room 8E-089, 1000 Independence Avenue SW., 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submitted must identify the NOPR for Energy Conservation Standards for Residential Dehumidifiers, and provide docket number EERE-2012-BT-STD-0027 and/or regulatory information number (RIN) number 1904-AC81.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89" w:history="1">
        <w:r>
          <w:rPr>
            <w:rFonts w:ascii="arial" w:eastAsia="arial" w:hAnsi="arial" w:cs="arial"/>
            <w:b w:val="0"/>
            <w:i/>
            <w:strike w:val="0"/>
            <w:noProof w:val="0"/>
            <w:color w:val="0077CC"/>
            <w:position w:val="0"/>
            <w:sz w:val="20"/>
            <w:u w:val="single"/>
            <w:vertAlign w:val="baseline"/>
          </w:rPr>
          <w:t>ResDehumidifier2012STD0027@ee.doe.gov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90"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detailed instructions on submitting comments and additional information on the rulemaking process, see section VII,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84" w:history="1">
        <w:r>
          <w:rPr>
            <w:rFonts w:ascii="arial" w:eastAsia="arial" w:hAnsi="arial" w:cs="arial"/>
            <w:b w:val="0"/>
            <w:i/>
            <w:strike w:val="0"/>
            <w:noProof w:val="0"/>
            <w:color w:val="0077CC"/>
            <w:position w:val="0"/>
            <w:sz w:val="20"/>
            <w:u w:val="single"/>
            <w:vertAlign w:val="baseline"/>
          </w:rPr>
          <w:t>http://www1.eere.energy.gov/buildings/appliance_standards/product.aspx/productid/55</w:t>
        </w:r>
      </w:hyperlink>
      <w:r>
        <w:rPr>
          <w:rFonts w:ascii="arial" w:eastAsia="arial" w:hAnsi="arial" w:cs="arial"/>
          <w:b w:val="0"/>
          <w:i w:val="0"/>
          <w:strike w:val="0"/>
          <w:noProof w:val="0"/>
          <w:color w:val="000000"/>
          <w:position w:val="0"/>
          <w:sz w:val="20"/>
          <w:u w:val="none"/>
          <w:vertAlign w:val="baseline"/>
        </w:rPr>
        <w:t xml:space="preserve">. This Web page will contain a link to the docket for this notice on the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86" w:history="1">
        <w:r>
          <w:rPr>
            <w:rFonts w:ascii="arial" w:eastAsia="arial" w:hAnsi="arial" w:cs="arial"/>
            <w:b w:val="0"/>
            <w:i/>
            <w:strike w:val="0"/>
            <w:noProof w:val="0"/>
            <w:color w:val="0077CC"/>
            <w:position w:val="0"/>
            <w:sz w:val="20"/>
            <w:u w:val="single"/>
            <w:vertAlign w:val="baseline"/>
          </w:rPr>
          <w:t>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Bryan Berringer, U.S. Department of Energy, Office of Energy Efficiency and Renewable Energy, Building Technologies Office, EE-5B, 1000 Independence Avenue SW., Washington, DC 20585-0121. Telephone: (202) 586-0371. Email: </w:t>
      </w:r>
      <w:hyperlink r:id="rId91" w:history="1">
        <w:r>
          <w:rPr>
            <w:rFonts w:ascii="arial" w:eastAsia="arial" w:hAnsi="arial" w:cs="arial"/>
            <w:b w:val="0"/>
            <w:i/>
            <w:strike w:val="0"/>
            <w:noProof w:val="0"/>
            <w:color w:val="0077CC"/>
            <w:position w:val="0"/>
            <w:sz w:val="20"/>
            <w:u w:val="single"/>
            <w:vertAlign w:val="baseline"/>
          </w:rPr>
          <w:t>bryan.berringer@ee.doe.gov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Peter Cochran, U.S. Department of Energy, Office of the General Counsel, GC-33, 1000 Independence Avenue SW., Washington, DC 20585-0121. Telephone: (202) 586-9496. Email: </w:t>
      </w:r>
      <w:hyperlink r:id="rId92" w:history="1">
        <w:r>
          <w:rPr>
            <w:rFonts w:ascii="arial" w:eastAsia="arial" w:hAnsi="arial" w:cs="arial"/>
            <w:b w:val="0"/>
            <w:i/>
            <w:strike w:val="0"/>
            <w:noProof w:val="0"/>
            <w:color w:val="0077CC"/>
            <w:position w:val="0"/>
            <w:sz w:val="20"/>
            <w:u w:val="single"/>
            <w:vertAlign w:val="baseline"/>
          </w:rPr>
          <w:t>Peter.Cochran@hq.doe.gov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82"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117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117</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31646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ynopsis of the Proposed R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on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National Benefits and Cos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D.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A. Product Classes and Scope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B. Test Proced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C.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D.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E.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IV.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1. Technological fea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 Practicability to manufact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3. Impacts on product ut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4. Safety of technolog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TMPTABLE.03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TMPTABLE.03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TMPTABLE.037"/>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D.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E.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F.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G. Ship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H. National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I.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V. Analytical Resul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C.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TMPTABLE.08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VII.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B. Procedure for Submitting 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VIII. Approval of the Offic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www.myenergystar.com/Dehumidifiers.aspx" TargetMode="External" /><Relationship Id="rId13" Type="http://schemas.openxmlformats.org/officeDocument/2006/relationships/hyperlink" Target="http://www.whitehouse.gov/sites/default/files/omb/assets/inforeg/technical-update-social-cost-of-carbon-for-regulator-impact-analysis.pdf" TargetMode="External" /><Relationship Id="rId14" Type="http://schemas.openxmlformats.org/officeDocument/2006/relationships/hyperlink" Target="https://advance.lexis.com/api/document?collection=statutes-legislation&amp;id=urn:contentItem:4YF7-GPR1-NRF4-412F-00000-00&amp;context=" TargetMode="External" /><Relationship Id="rId15" Type="http://schemas.openxmlformats.org/officeDocument/2006/relationships/hyperlink" Target="https://advance.lexis.com/api/document?collection=statutes-legislation&amp;id=urn:contentItem:4YF7-GK61-NRF4-42MR-00000-00&amp;context=" TargetMode="External" /><Relationship Id="rId16" Type="http://schemas.openxmlformats.org/officeDocument/2006/relationships/hyperlink" Target="https://advance.lexis.com/api/document?collection=statutes-legislation&amp;id=urn:contentItem:4YF7-GT11-NRF4-4304-00000-00&amp;context=" TargetMode="External" /><Relationship Id="rId17" Type="http://schemas.openxmlformats.org/officeDocument/2006/relationships/hyperlink" Target="https://advance.lexis.com/api/document?collection=statutes-legislation&amp;id=urn:contentItem:4YF7-GVX1-NRF4-40GF-00000-00&amp;context=" TargetMode="External" /><Relationship Id="rId18" Type="http://schemas.openxmlformats.org/officeDocument/2006/relationships/hyperlink" Target="https://advance.lexis.com/api/document?collection=administrative-codes&amp;id=urn:contentItem:5SCP-VJ20-008G-Y458-00000-00&amp;context=" TargetMode="External" /><Relationship Id="rId19" Type="http://schemas.openxmlformats.org/officeDocument/2006/relationships/hyperlink" Target="https://advance.lexis.com/api/document?collection=administrative-codes&amp;id=urn:contentItem:4VWJ-4PV0-006W-83B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6C1-4HR0-006W-804T-00000-00&amp;context=" TargetMode="External" /><Relationship Id="rId21" Type="http://schemas.openxmlformats.org/officeDocument/2006/relationships/hyperlink" Target="http://www.regulations.gov/#!documentDetail" TargetMode="External" /><Relationship Id="rId22" Type="http://schemas.openxmlformats.org/officeDocument/2006/relationships/hyperlink" Target="https://advance.lexis.com/api/document?collection=administrative-codes&amp;id=urn:contentItem:5C85-83N0-006W-81CH-00000-00&amp;context=" TargetMode="External" /><Relationship Id="rId23" Type="http://schemas.openxmlformats.org/officeDocument/2006/relationships/hyperlink" Target="https://advance.lexis.com/api/document?collection=administrative-codes&amp;id=urn:contentItem:4MHP-17K0-006W-81C6-00000-00&amp;context=" TargetMode="External" /><Relationship Id="rId24" Type="http://schemas.openxmlformats.org/officeDocument/2006/relationships/hyperlink" Target="http://www.energystar.gov" TargetMode="External" /><Relationship Id="rId25" Type="http://schemas.openxmlformats.org/officeDocument/2006/relationships/hyperlink" Target="http://www.energystar.gov/products/specs/system/files/DehumProgReqV1.0.pdf" TargetMode="External" /><Relationship Id="rId26" Type="http://schemas.openxmlformats.org/officeDocument/2006/relationships/hyperlink" Target="https://advance.lexis.com/api/document?collection=administrative-codes&amp;id=urn:contentItem:56Y1-96J0-006W-835N-00000-00&amp;context=" TargetMode="External" /><Relationship Id="rId27" Type="http://schemas.openxmlformats.org/officeDocument/2006/relationships/hyperlink" Target="https://advance.lexis.com/api/document?collection=administrative-codes&amp;id=urn:contentItem:5BG0-0HS0-006W-80CB-00000-00&amp;context=" TargetMode="External" /><Relationship Id="rId28" Type="http://schemas.openxmlformats.org/officeDocument/2006/relationships/hyperlink" Target="https://advance.lexis.com/api/document?collection=administrative-codes&amp;id=urn:contentItem:5C7X-W3R0-006W-81BS-00000-00&amp;context=" TargetMode="External" /><Relationship Id="rId29" Type="http://schemas.openxmlformats.org/officeDocument/2006/relationships/hyperlink" Target="https://advance.lexis.com/api/document?collection=administrative-codes&amp;id=urn:contentItem:5F75-DKB0-006W-81V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3K6-7D00-006W-80DK-00000-00&amp;context=" TargetMode="External" /><Relationship Id="rId31" Type="http://schemas.openxmlformats.org/officeDocument/2006/relationships/hyperlink" Target="https://advance.lexis.com/api/document?collection=administrative-codes&amp;id=urn:contentItem:56C1-4HR0-006W-804B-00000-00&amp;context=" TargetMode="External" /><Relationship Id="rId32" Type="http://schemas.openxmlformats.org/officeDocument/2006/relationships/hyperlink" Target="https://advance.lexis.com/api/document?collection=cases&amp;id=urn:contentItem:3S4X-G7B0-0039-P2W6-00000-00&amp;context=" TargetMode="External" /><Relationship Id="rId33" Type="http://schemas.openxmlformats.org/officeDocument/2006/relationships/hyperlink" Target="https://advance.lexis.com/api/document?collection=administrative-codes&amp;id=urn:contentItem:5R2D-W4C0-008G-Y029-00000-00&amp;context=" TargetMode="External" /><Relationship Id="rId34" Type="http://schemas.openxmlformats.org/officeDocument/2006/relationships/hyperlink" Target="http://www.regulations.doe.gov/certification-data/" TargetMode="External" /><Relationship Id="rId35" Type="http://schemas.openxmlformats.org/officeDocument/2006/relationships/hyperlink" Target="http://www.eia.gov/consumption/residential/data/2009/" TargetMode="External" /><Relationship Id="rId36" Type="http://schemas.openxmlformats.org/officeDocument/2006/relationships/hyperlink" Target="http://www.bls.gov/ppi/" TargetMode="External" /><Relationship Id="rId37" Type="http://schemas.openxmlformats.org/officeDocument/2006/relationships/hyperlink" Target="http://www.eia.doe.gov/cneaf/electricity/page/eia861.html" TargetMode="External" /><Relationship Id="rId38" Type="http://schemas.openxmlformats.org/officeDocument/2006/relationships/hyperlink" Target="http://www.eia.gov/forecasts/aeo/" TargetMode="External" /><Relationship Id="rId39" Type="http://schemas.openxmlformats.org/officeDocument/2006/relationships/hyperlink" Target="http://www.eia.gov/oiaf/aeo/overview/" TargetMode="External" /><Relationship Id="rId4" Type="http://schemas.openxmlformats.org/officeDocument/2006/relationships/header" Target="header1.xml" /><Relationship Id="rId40" Type="http://schemas.openxmlformats.org/officeDocument/2006/relationships/hyperlink" Target="http://www.whitehouse.gov/omb/memoranda/m03-21.html.http://www.whitehouse.gov/omb/circulars_a004_a-4/" TargetMode="External" /><Relationship Id="rId41" Type="http://schemas.openxmlformats.org/officeDocument/2006/relationships/hyperlink" Target="https://advance.lexis.com/api/document?collection=administrative-codes&amp;id=urn:contentItem:408B-6BC0-006W-850P-00000-00&amp;context=" TargetMode="External" /><Relationship Id="rId42" Type="http://schemas.openxmlformats.org/officeDocument/2006/relationships/hyperlink" Target="http://www.epa.gov/climateleadership/inventory/ghg-emissions.html" TargetMode="External" /><Relationship Id="rId43" Type="http://schemas.openxmlformats.org/officeDocument/2006/relationships/hyperlink" Target="https://advance.lexis.com/api/document?collection=statutes-legislation&amp;id=urn:contentItem:4YF7-GTF1-NRF4-41X8-00000-00&amp;context=" TargetMode="External" /><Relationship Id="rId44" Type="http://schemas.openxmlformats.org/officeDocument/2006/relationships/hyperlink" Target="https://advance.lexis.com/api/document?collection=administrative-codes&amp;id=urn:contentItem:4G52-NHY0-006W-84D2-00000-00&amp;context=" TargetMode="External" /><Relationship Id="rId45" Type="http://schemas.openxmlformats.org/officeDocument/2006/relationships/hyperlink" Target="https://advance.lexis.com/api/document?collection=administrative-codes&amp;id=urn:contentItem:53H3-3P50-006W-84F8-00000-00&amp;context=" TargetMode="External" /><Relationship Id="rId46" Type="http://schemas.openxmlformats.org/officeDocument/2006/relationships/hyperlink" Target="https://advance.lexis.com/api/document?collection=cases&amp;id=urn:contentItem:4V71-YP60-TXFX-H3BH-00000-00&amp;context=" TargetMode="External" /><Relationship Id="rId47" Type="http://schemas.openxmlformats.org/officeDocument/2006/relationships/hyperlink" Target="https://advance.lexis.com/api/document?collection=cases&amp;id=urn:contentItem:4SYR-B9W0-TX4N-G02V-00000-00&amp;context=" TargetMode="External" /><Relationship Id="rId48" Type="http://schemas.openxmlformats.org/officeDocument/2006/relationships/hyperlink" Target="https://advance.lexis.com/api/document?collection=cases&amp;id=urn:contentItem:56CW-VP91-F04K-Y15Y-00000-00&amp;context=" TargetMode="External" /><Relationship Id="rId49" Type="http://schemas.openxmlformats.org/officeDocument/2006/relationships/hyperlink" Target="https://advance.lexis.com/api/document?collection=cases&amp;id=urn:contentItem:5C37-VGX1-F04K-F0PF-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501-3JN0-006W-80CY-00000-00&amp;context=" TargetMode="External" /><Relationship Id="rId51" Type="http://schemas.openxmlformats.org/officeDocument/2006/relationships/hyperlink" Target="https://advance.lexis.com/api/document?collection=administrative-codes&amp;id=urn:contentItem:3SHH-HT50-006W-918M-00000-00&amp;context=" TargetMode="External" /><Relationship Id="rId52" Type="http://schemas.openxmlformats.org/officeDocument/2006/relationships/hyperlink" Target="http://www.whitehouse.gov/sites/default/files/omb/inforeg/for-agencies/Social-Cost-of-Carbon-for-RIA.pdf" TargetMode="External" /><Relationship Id="rId53" Type="http://schemas.openxmlformats.org/officeDocument/2006/relationships/hyperlink" Target="http://www2.epa.gov/benmap/sector-based-pm25-benefit-ton-estimates" TargetMode="External" /><Relationship Id="rId54" Type="http://schemas.openxmlformats.org/officeDocument/2006/relationships/hyperlink" Target="mailto:dipsweb@bls.gov" TargetMode="External" /><Relationship Id="rId55" Type="http://schemas.openxmlformats.org/officeDocument/2006/relationships/hyperlink" Target="http://www.pnl.gov/main/publications/external/technical_reports/PNNL-18412.pdf" TargetMode="External" /><Relationship Id="rId56" Type="http://schemas.openxmlformats.org/officeDocument/2006/relationships/hyperlink" Target="http://www.whitehouse.gov/omb/circulars_a004_a-4/" TargetMode="External" /><Relationship Id="rId57" Type="http://schemas.openxmlformats.org/officeDocument/2006/relationships/hyperlink" Target="https://www1.eere.energy.gov/buildings/appliance_standards/pdfs/consumer_ee_theory.pdf" TargetMode="External" /><Relationship Id="rId58" Type="http://schemas.openxmlformats.org/officeDocument/2006/relationships/hyperlink" Target="https://advance.lexis.com/api/document?collection=administrative-codes&amp;id=urn:contentItem:5206-DWC0-006W-80M2-00000-00&amp;context=" TargetMode="External" /><Relationship Id="rId59" Type="http://schemas.openxmlformats.org/officeDocument/2006/relationships/hyperlink" Target="https://advance.lexis.com/api/document?collection=administrative-codes&amp;id=urn:contentItem:46HT-RP60-006W-84S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7YP-2TJ0-006W-845X-00000-00&amp;context=" TargetMode="External" /><Relationship Id="rId61" Type="http://schemas.openxmlformats.org/officeDocument/2006/relationships/hyperlink" Target="http://energy.gov/gc/office-general-counsel" TargetMode="External" /><Relationship Id="rId62" Type="http://schemas.openxmlformats.org/officeDocument/2006/relationships/hyperlink" Target="http://www.sba.gov/sites/default/files/files/Size_Standards_Table.pdf" TargetMode="External" /><Relationship Id="rId63" Type="http://schemas.openxmlformats.org/officeDocument/2006/relationships/hyperlink" Target="http://dsbs.sba.gov/dsbs/search/dsp_dsbs.cfm" TargetMode="External" /><Relationship Id="rId64" Type="http://schemas.openxmlformats.org/officeDocument/2006/relationships/hyperlink" Target="http://www.hoovers.com/" TargetMode="External" /><Relationship Id="rId65" Type="http://schemas.openxmlformats.org/officeDocument/2006/relationships/hyperlink" Target="https://advance.lexis.com/api/document?collection=statutes-legislation&amp;id=urn:contentItem:4YF7-GKB1-NRF4-44FT-00000-00&amp;context=" TargetMode="External" /><Relationship Id="rId66" Type="http://schemas.openxmlformats.org/officeDocument/2006/relationships/hyperlink" Target="https://advance.lexis.com/api/document?collection=administrative-codes&amp;id=urn:contentItem:52B7-3BW0-006W-80MT-00000-00&amp;context=" TargetMode="External" /><Relationship Id="rId67" Type="http://schemas.openxmlformats.org/officeDocument/2006/relationships/hyperlink" Target="http://cxnepa.energy.gov/" TargetMode="External" /><Relationship Id="rId68" Type="http://schemas.openxmlformats.org/officeDocument/2006/relationships/hyperlink" Target="https://advance.lexis.com/api/document?collection=administrative-codes&amp;id=urn:contentItem:3X4V-NKX0-006W-833G-00000-00&amp;context=" TargetMode="External" /><Relationship Id="rId69" Type="http://schemas.openxmlformats.org/officeDocument/2006/relationships/hyperlink" Target="https://advance.lexis.com/api/document?collection=administrative-codes&amp;id=urn:contentItem:3YT4-BSC0-006W-82KB-00000-00&amp;context=" TargetMode="External" /><Relationship Id="rId7" Type="http://schemas.openxmlformats.org/officeDocument/2006/relationships/hyperlink" Target="https://advance.lexis.com/api/document?collection=administrative-codes&amp;id=urn:contentItem:5G4H-XX10-006W-80B1-00000-00&amp;context=" TargetMode="External" /><Relationship Id="rId70" Type="http://schemas.openxmlformats.org/officeDocument/2006/relationships/hyperlink" Target="https://advance.lexis.com/api/document?collection=administrative-codes&amp;id=urn:contentItem:3SHC-1750-006W-9026-00000-00&amp;context=" TargetMode="External" /><Relationship Id="rId71" Type="http://schemas.openxmlformats.org/officeDocument/2006/relationships/hyperlink" Target="https://advance.lexis.com/api/document?collection=statutes-legislation&amp;id=urn:contentItem:4YF7-GVH1-NRF4-42C8-00000-00&amp;context=" TargetMode="External" /><Relationship Id="rId72" Type="http://schemas.openxmlformats.org/officeDocument/2006/relationships/hyperlink" Target="https://advance.lexis.com/api/document?collection=statutes-legislation&amp;id=urn:contentItem:4YF7-GWP1-NRF4-4368-00000-00&amp;context=" TargetMode="External" /><Relationship Id="rId73" Type="http://schemas.openxmlformats.org/officeDocument/2006/relationships/hyperlink" Target="https://advance.lexis.com/api/document?collection=administrative-codes&amp;id=urn:contentItem:3SHB-TTS0-006W-9045-00000-00&amp;context=" TargetMode="External" /><Relationship Id="rId74" Type="http://schemas.openxmlformats.org/officeDocument/2006/relationships/hyperlink" Target="http://energy.gov/sites/prod/files/gcprod/documents/umra_97.pdf" TargetMode="External" /><Relationship Id="rId75" Type="http://schemas.openxmlformats.org/officeDocument/2006/relationships/hyperlink" Target="https://advance.lexis.com/api/document?collection=statutes-legislation&amp;id=urn:contentItem:4YF7-GSR1-NRF4-4023-00000-00&amp;context=" TargetMode="External" /><Relationship Id="rId76" Type="http://schemas.openxmlformats.org/officeDocument/2006/relationships/hyperlink" Target="https://advance.lexis.com/api/document?collection=administrative-codes&amp;id=urn:contentItem:3SDR-X4D0-001J-X3GV-00000-00&amp;context=" TargetMode="External" /><Relationship Id="rId77" Type="http://schemas.openxmlformats.org/officeDocument/2006/relationships/hyperlink" Target="https://advance.lexis.com/api/document?collection=statutes-legislation&amp;id=urn:contentItem:4YF7-GHY1-NRF4-409B-00000-00&amp;context=" TargetMode="External" /><Relationship Id="rId78" Type="http://schemas.openxmlformats.org/officeDocument/2006/relationships/hyperlink" Target="https://advance.lexis.com/api/document?collection=administrative-codes&amp;id=urn:contentItem:456G-VJ10-006W-84J8-00000-00&amp;context=" TargetMode="External" /><Relationship Id="rId79" Type="http://schemas.openxmlformats.org/officeDocument/2006/relationships/hyperlink" Target="https://advance.lexis.com/api/document?collection=administrative-codes&amp;id=urn:contentItem:46XX-5W60-006W-850B-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433N-45V0-006W-82C7-00000-00&amp;context=" TargetMode="External" /><Relationship Id="rId81" Type="http://schemas.openxmlformats.org/officeDocument/2006/relationships/hyperlink" Target="http://energy.gov/eere/buildings/downloads/energy-conservation-standards-rulemaking-peer-review-report-0" TargetMode="External" /><Relationship Id="rId82" Type="http://schemas.openxmlformats.org/officeDocument/2006/relationships/hyperlink" Target="mailto:Brenda.Edwards@ee.doe.gov" TargetMode="External" /><Relationship Id="rId83" Type="http://schemas.openxmlformats.org/officeDocument/2006/relationships/hyperlink" Target="mailto:Regina.Washington@ee.doe.gov" TargetMode="External" /><Relationship Id="rId84" Type="http://schemas.openxmlformats.org/officeDocument/2006/relationships/hyperlink" Target="http://www1.eere.energy.gov/buildings/appliance_standards/product.aspx/productid/55" TargetMode="External" /><Relationship Id="rId85" Type="http://schemas.openxmlformats.org/officeDocument/2006/relationships/hyperlink" Target="https://advance.lexis.com/api/document?collection=statutes-legislation&amp;id=urn:contentItem:4YF7-GV11-NRF4-42G3-00000-00&amp;context=" TargetMode="External" /><Relationship Id="rId86" Type="http://schemas.openxmlformats.org/officeDocument/2006/relationships/hyperlink" Target="http://www.regulations.gov" TargetMode="External" /><Relationship Id="rId87" Type="http://schemas.openxmlformats.org/officeDocument/2006/relationships/hyperlink" Target="https://advance.lexis.com/api/document?collection=administrative-codes&amp;id=urn:contentItem:5PWY-CVX0-008G-Y2NC-00000-00&amp;context=" TargetMode="External" /><Relationship Id="rId88" Type="http://schemas.openxmlformats.org/officeDocument/2006/relationships/hyperlink" Target="https://advance.lexis.com/api/document?collection=statutes-legislation&amp;id=urn:contentItem:4YF7-GP01-NRF4-44H2-00000-00&amp;context=" TargetMode="External" /><Relationship Id="rId89" Type="http://schemas.openxmlformats.org/officeDocument/2006/relationships/hyperlink" Target="mailto:ResDehumidifier2012STD0027@ee.doe.gov"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mailto:Chad_S_Whiteman@omb.eop.gov" TargetMode="External" /><Relationship Id="rId91" Type="http://schemas.openxmlformats.org/officeDocument/2006/relationships/hyperlink" Target="mailto:bryan.berringer@ee.doe.gov" TargetMode="External" /><Relationship Id="rId92" Type="http://schemas.openxmlformats.org/officeDocument/2006/relationships/hyperlink" Target="mailto:Peter.Cochran@hq.doe.gov" TargetMode="External" /><Relationship Id="rId93" Type="http://schemas.openxmlformats.org/officeDocument/2006/relationships/numbering" Target="numbering.xml" /><Relationship Id="rId9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117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62174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