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15665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057, Thursday, March 24,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15665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24,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Equity Assistance Centers (Formerly Desegregation Assistance Centers)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1810-AB26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ED-2016-OESE-0006]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270, 271, and 272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proposes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Equity Assistance Centers (EAC) program, authorized under Title IV of the Civil Rights Act of 1964, and to remove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State Educational Agency Desegregation (SEA) program, authorized under Title IV of the Civil Rights Act of 1964. Once final and effective, these amended EAC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govern the application process for new EAC grant awards.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update the definitions applicable to this program; remove the existing selection criteria; and provide the Secretary with flexibility to determine the number and composition of geographic regions for the program. Additionally,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remove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SEA program, which is no longer funded.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your comments have maximum effect 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urge you to identify clearly the specific section or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of your comments addresses and to arrange your comments in the same order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you to assist us in complying with the specific requirements of Executive Orders 12866 and 13563 and their overall requirement of reducing regulatory burden that might result from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let us know of any further ways we could reduce potential costs or increase potential benefits while preserving the effective and efficient administration of the Department's programs and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Issues Open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your general comments, we are interested in your feedback on the proposed flexibility in selecting the number and boundaries of the geographic regions. The Department currently plans to reduce the number of regional centers in the first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after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We are particularly interested in your feedback on the following questions: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applicants or program beneficiaries support the proposed flexibility allowing the Secretary to choose the number of regional centers?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factors should the Secretary consider when determining the composition of States in each geographic region?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potential costs or benefits associated with the proposed approach that we have not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You may also inspect the comments in person in room 3E231, 400 Maryland Avenue SW., Washington, DC, between 8:30 a.m. and 4 p.m., Washington, DC time, Monday through Friday of each week except Federal holidays.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you want to schedule an appointment for this type of accommodation or auxiliary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proposes to revise the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270 that apply to both the EAC and the SEA programs and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272 that apply only to the EAC program. We propose five key changes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we propose to amend the section that governs the existing geographic regions to allow the Secretary flexibility in choosing the number and composition of geographic regions to be funded with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Second, we propose to add religion to the areas of desegregation assistance, add a definition for "special educational problems occasioned by desegregation," and amend the definition of "sex desegregation" to clarify the protected individuals identified by this term. Third, we propose to remove the existing selection criteria (to instead rely on the General Selection Criteria listed under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at </w:t>
      </w:r>
      <w:hyperlink r:id="rId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Fourth, we propose to remove the limitations and exceptions established in current </w:t>
      </w:r>
      <w:hyperlink r:id="rId9" w:history="1">
        <w:r>
          <w:rPr>
            <w:rFonts w:ascii="arial" w:eastAsia="arial" w:hAnsi="arial" w:cs="arial"/>
            <w:b w:val="0"/>
            <w:i/>
            <w:strike w:val="0"/>
            <w:noProof w:val="0"/>
            <w:color w:val="0077CC"/>
            <w:position w:val="0"/>
            <w:sz w:val="20"/>
            <w:u w:val="single"/>
            <w:vertAlign w:val="baseline"/>
          </w:rPr>
          <w:t>34 CFR 270.6</w:t>
        </w:r>
      </w:hyperlink>
      <w:r>
        <w:rPr>
          <w:rFonts w:ascii="arial" w:eastAsia="arial" w:hAnsi="arial" w:cs="arial"/>
          <w:b w:val="0"/>
          <w:i w:val="0"/>
          <w:strike w:val="0"/>
          <w:noProof w:val="0"/>
          <w:color w:val="000000"/>
          <w:position w:val="0"/>
          <w:sz w:val="20"/>
          <w:u w:val="none"/>
          <w:vertAlign w:val="baseline"/>
        </w:rPr>
        <w:t xml:space="preserve"> on providing desegregation assistance, to align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those of other technical assistance centers. Fifth, we propose to remove 34 CFR part 271, as the SEA program has not been funded in twenty years. We also propose to merge part 272 into part 270, so that a single part covers the EAC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permit the Secretary to establish the geographic regions for the EAC program with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so the Department could respond to the magnitude of the need for desegregation assistance across the nation, taking into account funding levels and the circumstances that exist at the time of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currently plans to fund four regional centers in the first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after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the Department to reduce the current number of regional centers while still providing technical assistance to beneficiaries across the nation. Presuming funding levels for the program remain constant, this would increase the funding available for each center and enable the centers to operate in the most effective and efficient manner. Reducing the current number of regions would limit the duplication of effort for overhead costs (such as start-up costs, administrative support, rent, etc.), and redirect those funds to technical assistance and support using the latest technology available. Furthermore, reducing the number of regions would allow the Department to provide more thorough support and monitoring of those consolidated centers, while ensuring technical assistance is still available to reach beneficiaries across the country. However,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the flexibility to change the number and the composition of the regions in the future, in the event that funding levels or technical assistance delivery platforms were to change significantly. These decisions would necessarily take into consideration the need for centers to continue to provide support for communities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religion to the areas of desegregation assistance, as religion is specifically cited in Title IV of the Civil Rights Act of 1964 as an area of desegregation assistance, and add a definition for the term "religion desegregation" that is consistent with the terms describing race, sex, and national origin desegregation. The Department would amend the definition of a "Desegregation Assistance Center" to refer to it as an Equity Assistance Center.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amend the definition of "sex desegregation" to explain that the Department interprets sex discrimination under Title IX to include discrimination based on transgender status, gender identity, sex stereotypes, and pregnancy and related conditions. 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a definition for "special educational problems occasioned by desegregation" to clarify that this term does not refer to the provision of special education and related services as defined by the </w:t>
      </w:r>
      <w:r>
        <w:rPr>
          <w:rFonts w:ascii="arial" w:eastAsia="arial" w:hAnsi="arial" w:cs="arial"/>
          <w:b/>
          <w:i w:val="0"/>
          <w:strike w:val="0"/>
          <w:noProof w:val="0"/>
          <w:color w:val="000000"/>
          <w:position w:val="0"/>
          <w:sz w:val="20"/>
          <w:u w:val="none"/>
          <w:vertAlign w:val="baseline"/>
        </w:rPr>
        <w:t> [*15667] </w:t>
      </w:r>
      <w:r>
        <w:rPr>
          <w:rFonts w:ascii="arial" w:eastAsia="arial" w:hAnsi="arial" w:cs="arial"/>
          <w:b w:val="0"/>
          <w:i w:val="0"/>
          <w:strike w:val="0"/>
          <w:noProof w:val="0"/>
          <w:color w:val="000000"/>
          <w:position w:val="0"/>
          <w:sz w:val="20"/>
          <w:u w:val="none"/>
          <w:vertAlign w:val="baseline"/>
        </w:rPr>
        <w:t xml:space="preserve"> Individuals with Disabilities Education Act (IDEA). Children with disabilities or staff providing services to them could be potential beneficiaries of technical assistance if they are affected by desegregation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eliminate the selection criteria and the prescribed point values under § 272.30. At present, the prescribed point values are unduly restrictive on the Secretary's ability to structure each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Furthermore, there is significant overlap between the existing selection criteria and </w:t>
      </w:r>
      <w:hyperlink r:id="rId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As such, this change would provide the Secretary with greater flexibility to address program needs at the time of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allowing the use of any of the General Selection Criteria listed in </w:t>
      </w:r>
      <w:hyperlink r:id="rId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while ensuring that the selected projects for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meet the highest standards of professional excellence.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remove current § 270.6(b) in its entirety and amend current § 270.6(a) to broaden this section to address all technical assistance activities under this program, rather than only those for race and national origin desegregation assistance. We propose to amend current § 270.6 for clarity, and to align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limitations on developing curriculum that apply to other technical assistance centers, such as the Comprehensive Centers. Consistent with the General Education Provisions Act, </w:t>
      </w:r>
      <w:hyperlink r:id="rId10" w:history="1">
        <w:r>
          <w:rPr>
            <w:rFonts w:ascii="arial" w:eastAsia="arial" w:hAnsi="arial" w:cs="arial"/>
            <w:b w:val="0"/>
            <w:i/>
            <w:strike w:val="0"/>
            <w:noProof w:val="0"/>
            <w:color w:val="0077CC"/>
            <w:position w:val="0"/>
            <w:sz w:val="20"/>
            <w:u w:val="single"/>
            <w:vertAlign w:val="baseline"/>
          </w:rPr>
          <w:t>20 U.S.C. 1232(a)</w:t>
        </w:r>
      </w:hyperlink>
      <w:r>
        <w:rPr>
          <w:rFonts w:ascii="arial" w:eastAsia="arial" w:hAnsi="arial" w:cs="arial"/>
          <w:b w:val="0"/>
          <w:i w:val="0"/>
          <w:strike w:val="0"/>
          <w:noProof w:val="0"/>
          <w:color w:val="000000"/>
          <w:position w:val="0"/>
          <w:sz w:val="20"/>
          <w:u w:val="none"/>
          <w:vertAlign w:val="baseline"/>
        </w:rPr>
        <w:t xml:space="preserve">, we cannot and do not authorize centers to exercise direction or control over the curriculum. As currently drafted, § 270.6(b) could be misconstrued to permit the development or implementation of activities for direct instruction; removing this provision will ensure clarity. Moreover, this approach is similar to that taken in the most recent notice of final requirements, priorities, and selection criteria for the Comprehensive Centers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6, 2012 </w:t>
      </w:r>
      <w:hyperlink r:id="rId11" w:history="1">
        <w:r>
          <w:rPr>
            <w:rFonts w:ascii="arial" w:eastAsia="arial" w:hAnsi="arial" w:cs="arial"/>
            <w:b w:val="0"/>
            <w:i/>
            <w:strike w:val="0"/>
            <w:noProof w:val="0"/>
            <w:color w:val="0077CC"/>
            <w:position w:val="0"/>
            <w:sz w:val="20"/>
            <w:u w:val="single"/>
            <w:vertAlign w:val="baseline"/>
          </w:rPr>
          <w:t>(77 FR 33573).</w:t>
        </w:r>
      </w:hyperlink>
      <w:r>
        <w:rPr>
          <w:rFonts w:ascii="arial" w:eastAsia="arial" w:hAnsi="arial" w:cs="arial"/>
          <w:b w:val="0"/>
          <w:i w:val="0"/>
          <w:strike w:val="0"/>
          <w:noProof w:val="0"/>
          <w:color w:val="000000"/>
          <w:position w:val="0"/>
          <w:sz w:val="20"/>
          <w:u w:val="none"/>
          <w:vertAlign w:val="baseline"/>
        </w:rPr>
        <w:t xml:space="preserve"> In that notice, we included a reminder that an applicant could not meet the program requirements by proposing a technical assistance plan that included designing or developing curricula or instructional materials for use in classrooms.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remove 34 CFR part 271, and merge current parts 270 and 272 into a single part under proposed 34 CFR part 270.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Desegregation of Public Education Programs under 34 CFR part 270 govern both the SEA Program and the EAC Program.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part 272 govern the EAC program.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part 271 govern the SEA program. We propose to remove 34 CFR part 271 (and any references to part 271 in current parts 270 and 272), because the SEA Program has not received funding in two decades and is no longer administered by the Department. As the only program currently administered under the Desegregation of Public Education Programs is the EAC Program, we propose to move sections in current part 272 into part 270 so that there is a single part governing the EAC program. As a result of merging parts 270 and 272, we would reorder the sections within proposed part 270. Additionally, we propose to remove current sections §§ 270.1 (desegregation of public education programs), 270.4 (types of projects funded by the desegregation of public education programs), 272.3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272.4 (definitions), as these sections would become redundant with the merger.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Demonstrating How the Current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Would Be Renumbered Under the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Substantive changes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270.7</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 update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definitions applicable to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including adding a new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religion desegregation.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270.32</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 revise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prohibition against providing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for the direct instruction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students and remove the exception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current 270.6(b).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 remove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for the SEA program,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is no longer funded.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270.1</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 update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name to Equity Assistance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270.4</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 add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organizations" to the list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parties that may receive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desegregation assistance under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270.5</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 revise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number of geographic regions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served by the EACs.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 remove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existing selection criteria.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270.20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270.21</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 replace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need" with "evidence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supporting the magnitude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demonstrated need" as it relates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Secretary's determination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a grant.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270.30</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 broaden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 coordination of technical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to include "Comprehensive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 Regional Educational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Laboratories, and other Federal</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assistance centers."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[*15668]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substantive issues under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Generally, we do not address proposed regulatory changes that are technical or otherwise minor in effect.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270--DESEGREGATION OF PUBLIC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270.1 What is the Equity Assistance Center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Title IV of the Civil Rights Act of 1964, </w:t>
      </w:r>
      <w:hyperlink r:id="rId12" w:history="1">
        <w:r>
          <w:rPr>
            <w:rFonts w:ascii="arial" w:eastAsia="arial" w:hAnsi="arial" w:cs="arial"/>
            <w:b w:val="0"/>
            <w:i/>
            <w:strike w:val="0"/>
            <w:noProof w:val="0"/>
            <w:color w:val="0077CC"/>
            <w:position w:val="0"/>
            <w:sz w:val="20"/>
            <w:u w:val="single"/>
            <w:vertAlign w:val="baseline"/>
          </w:rPr>
          <w:t>42 U.S.C. 2000c</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2000c-2</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2000c-5</w:t>
        </w:r>
      </w:hyperlink>
      <w:r>
        <w:rPr>
          <w:rFonts w:ascii="arial" w:eastAsia="arial" w:hAnsi="arial" w:cs="arial"/>
          <w:b w:val="0"/>
          <w:i w:val="0"/>
          <w:strike w:val="0"/>
          <w:noProof w:val="0"/>
          <w:color w:val="000000"/>
          <w:position w:val="0"/>
          <w:sz w:val="20"/>
          <w:u w:val="none"/>
          <w:vertAlign w:val="baseline"/>
        </w:rPr>
        <w:t>, the Secretary is authorized, upon the application of any school board, State, municipality, school district, or other governmental unit legally responsible for operating a public school or schools, to render technical assistance to such applicant in the preparation, adoption, and implementation of plans for the desegregation of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270.1 refers to the "Desegregation of Public Education programs," which includes both the SEA Program and the DAC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replace this section with the language of current § 272.1; in addition, we propose to change the name of the centers from Desegregation Assistance Centers (DACs) to Equity Assistance Centers.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remove the reference to the SEA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When first implemented, the Desegregation of Public Education Programs under 34 CFR part 270 covered both the SEA Program (current part 271) and the DAC Program (current part 272). The SEA Program under current part 271 has not received funding since 1995 and is not currently administered by the Department. Therefore, we propose to remove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change the name from Desegregation Assistance Centers to Equity Assistance Centers because the term "equity" better reflects the breadth of the types of desegregation issues faced in schools now, as students from different backgrounds and experiences are brought together. Ultimately, the purpose of the regional centers is to ensure access to educational opportunities for all students without regard to their race, sex, national origin, or religion. In the 21st century, issues related to desegregation include harassment, school climate, resource equity gaps, discrimination, and instructional practices designed to reach all students. The Department has for some time referred to the regional assistance centers as "Equity Assistance Centers" in the notices inviting applications, in cooperative agreements, and on OESE's Web page for the grant program. The majority of the current regional centers refer to themselves as "Equity Centers" or "Equity Assistance Centers." Therefore, we believe it is appropriate to formally refer to the regional centers as "Equity Assistance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270.2 Who is eligible to receive a grant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403 of Title IV of the Civil Rights Act of 1964 states that the Secretary may render technical assistance upon the application of any school board, State, municipality, school district, or other governmental unit legally responsible for operating a public school or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current § 272.2, any public agency (other than an SEA or school board) or private, nonprofit organization is eligible to receive an EAC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move current § 272.2 (without any changes) to part 270 as § 270.2.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move this section so that there is a single part covering the EAC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270.3 Who may receive assistance under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 403 of title IV of the Civil Rights Act of 1964, any school board, State, municipality, school district, or other governmental unit legally responsible for operating a public school or schools may, upon request, receive technical assistance. The Secretary has the authority to prescribe how the technical assistance is provided,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regional centers, and who the beneficiaries are of the technical assistance under this program in accordance with </w:t>
      </w:r>
      <w:hyperlink r:id="rId15"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272.11 states that a recipient of a grant under these parts,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regional centers, may provide assistance only if requested by a governmental unit legally responsible for operating a public school or schools located in its geographical service area. The regional centers are permitted to provide assistance to public school personnel and students enrolled in public schools, parents of those students, and other community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move current § 272.11 to part 270 as § 270.3. We also propose to expand the list of beneficiaries who may receive technical assistance from the regional centers to include "community organizations" in addition to "community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include community organizations within the list of beneficiaries who may receive assistance from the regional centers to clarify that all stakeholders with significant ties to public schools and students may assist in preparing, adopting, and implementing plans for the desegregation of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270.4 What types of projects are authorized under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403 of Title IV of the Civil Rights Act of 1964 authorizes the Secretary to provide for technical assistance to any school board, State, municipality, school district, or other governmental unit legally responsible for operating a public school or schools, upon request, by making available information regarding effective methods of coping with special educational problems occasioned by desegregation, and by making available the Department's personnel or other persons specially equipped to advise and assist in coping with such problems. The statute specifies that this technical assistance may include these actions "among other activities." The Secretary has the authority to regulate other technical assistance activities that apply to the Equity Assistance Centers program under </w:t>
      </w:r>
      <w:hyperlink r:id="rId15"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272.10 states that the Secretary may award funds to DACs for projects offering technical assistance to governmental units legally responsible for operating a public school or schools, at their request, for assistance in the preparation, adoption, and implementation of desegregation plans. These projects must provide technical assistance in each of the following three areas of desegregation assistance: (1) Race, (2) sex, and (3) national origin. The section includes a non-exhaustive list of categories of desegregation assistance activities that are permissible under the statute, including training designed to improve the ability to effectively address special educational problems occasioned by desegregation, and identifies certain beneficiaries of such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move current § 272.10 to part 270 as § 270.4 and to make the following changes in proposed § 270.4. We propose to amend the reference to DACs in current § 272.10(a) to "EACs." We also propose to add "community organizations" to the list of beneficiaries of desegregation technical assistance </w:t>
      </w:r>
      <w:r>
        <w:rPr>
          <w:rFonts w:ascii="arial" w:eastAsia="arial" w:hAnsi="arial" w:cs="arial"/>
          <w:b/>
          <w:i w:val="0"/>
          <w:strike w:val="0"/>
          <w:noProof w:val="0"/>
          <w:color w:val="000000"/>
          <w:position w:val="0"/>
          <w:sz w:val="20"/>
          <w:u w:val="none"/>
          <w:vertAlign w:val="baseline"/>
        </w:rPr>
        <w:t> [*15669] </w:t>
      </w:r>
      <w:r>
        <w:rPr>
          <w:rFonts w:ascii="arial" w:eastAsia="arial" w:hAnsi="arial" w:cs="arial"/>
          <w:b w:val="0"/>
          <w:i w:val="0"/>
          <w:strike w:val="0"/>
          <w:noProof w:val="0"/>
          <w:color w:val="000000"/>
          <w:position w:val="0"/>
          <w:sz w:val="20"/>
          <w:u w:val="none"/>
          <w:vertAlign w:val="baseline"/>
        </w:rPr>
        <w:t xml:space="preserve"> activities in current § 272.10(c)(3). Finally, we propose to update the number of desegregation assistance areas from "all three" in current § 272.10(b) to "all four."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update all references to DACs to now refer to EACs, to be consistent with our change to describe the centers as "Equity Assistance Centers" set forth in proposed § 270.7. We propose to add "community organizations" to the list of beneficiaries of desegregation technical assistance activities because the Department believes that community organizations with substantive ties to a public school can be effective stakeholders in working with schools and other responsible governmental agencies on issues this program seeks to address. We propose to revise § 272.10(b) to refer to four desegregation assistance areas, instead of three, to reflect the addition of religion desegregation to the existing desegregation assistance areas, as discussed in the explanation of proposed § 270.6.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270.5 What geographic regions do the EACs serve?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 403 of Title IV of the Civil Rights Act of 1964, the Secretary may render technical assistance upon application to any school board, State, municipality, school district, or other governmental unit legally responsible for operating a public school or schools. The statute does not prescribe the specific number of centers or geographic regions under the program. The Secretary has the authority to regulate the provision of technical assistance under </w:t>
      </w:r>
      <w:hyperlink r:id="rId15"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272.12 provides that the Secretary awards grants for desegregation assistance in ten geographic regions.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the States located within each of the ten geographic regions.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eliminate the current requirement that EACs serve ten geographic regions and reduce the number of regional centers.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Secretary would announce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number of centers and regions to be covered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identify the criteria the Secretary considers when determining the number and boundaries of the geographic regions. Thus,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the Secretary to choose the number of centers and the geographic composition of each center in any given grant cycle. The criteria the Secretary considers when determining the number and boundaries of the regions would include (1) size and diversity of the student population; (2) the number of LEAs; (3) the composition of urban, city, and rural LEAs; (4) the history of Equity Assistance Center and other Department technical assistance activities carried out in each geographic region; and (5) the amount of funding available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also propose to move current § 272.12 to proposed § 270.5.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the Secretary to choose the number of centers and the geographic composition of each center in any given grant cycle, which would allow the Secretary to reduce the number of regional centers moving forward.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identify criteria the Secretary considers when determining the number and boundaries of geographic regions for a given grant year, which are designed to provide a variety of criteria the Secretary would use to determine the demand and underlying needs of each geographic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change would allow the Secretary the flexibility to consider the amount of available funding for the EAC program and distribute it among an appropriate number of geographic regions. Since the Department was created, the amount of funding for the EAC program has dropped significantly, from $ 45 million in FY 1980 (for all Desegregation of Public Education programs) to $ 6.6 million in FY 2016 for EAC grants. In developing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section, the Department reasoned that limiting the number of centers may be appropriate at times to reduce overhead costs and to ensure that a greater percentage of funds are used to directly serve beneficiaries. We also believe this change would improve each individual center's capacity to carry out robust technical assistance. Consolidating the number of regional centers would also help the Department to award grants to the highest-quality applications in future grant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enable the centers to operate in the most effective and efficient manner by limiting the duplication of effort for overhead costs and redirecting those funds to technical assistance. In addition, providing each center with more resources would help each individual center attract and retain the highest-quality experts in the field. Similarly, flexibility to determine the boundaries of geographic regions may enable more effective responses to new or emerging issues in the field by allowing the Secretary to create geographic regions based on areas facing similar issues. Furthermore, the capabilities of technology have changed dramatically since this program's enactment; the Internet now allows EACs to provide effective and coordinated technical assistance across much greater geographic distances than would have been possible when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in 1987. Finally, allowing the Secretary to establish the number of regional centers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allow the Department to try different numbers to reach the optimal number of regional centers, without undergoing rulemaking each time it is necessary to alter the regions served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270.6 What definitions apply to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 401 of title IV of the Civil Rights Act of 1964, the terms "Secretary," "Desegregation," "Public school," and "School board" are defined. The Secretary has the authority to define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 terms that apply to the Equity Assistance Centers program under </w:t>
      </w:r>
      <w:hyperlink r:id="rId15"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270.3 defines key terms used by the Department in administering the program.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"Desegregation assistance" means the provision of technical assistance (including training) in the areas of race, sex, and national origin desegregation of public elementary and secondary schools.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"Desegregation assistance areas" means the areas of race, sex, and national origin desegregation.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"Desegregation Assistance Center" means a regional desegregation technical assistance and training center funded under 34 CFR part 272.</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"Limited English proficiency" has the same meaning under this part as the same term defined in 34 CFR 500.4 of the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Bilingual Education Program.</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origin desegregation" means the assignment of students to public schools and within those schools without regard to their national origin, including providing students of limited English proficiency with a full opportunity for participation in all educational programs.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"Race desegregation" means the assignment of students to public schools and within those schools without regard to their race including providing students with a full opportunity for participation in all educational programs regardless of their race. "Race desegregation" does not mean the assignment of students to public schools </w:t>
      </w:r>
      <w:r>
        <w:rPr>
          <w:rFonts w:ascii="arial" w:eastAsia="arial" w:hAnsi="arial" w:cs="arial"/>
          <w:b/>
          <w:i w:val="0"/>
          <w:strike w:val="0"/>
          <w:noProof w:val="0"/>
          <w:color w:val="000000"/>
          <w:position w:val="0"/>
          <w:sz w:val="20"/>
          <w:u w:val="none"/>
          <w:vertAlign w:val="baseline"/>
        </w:rPr>
        <w:t> [*15670] </w:t>
      </w:r>
      <w:r>
        <w:rPr>
          <w:rFonts w:ascii="arial" w:eastAsia="arial" w:hAnsi="arial" w:cs="arial"/>
          <w:b w:val="0"/>
          <w:i w:val="0"/>
          <w:strike w:val="0"/>
          <w:noProof w:val="0"/>
          <w:color w:val="000000"/>
          <w:position w:val="0"/>
          <w:sz w:val="20"/>
          <w:u w:val="none"/>
          <w:vertAlign w:val="baseline"/>
        </w:rPr>
        <w:t xml:space="preserve"> to correct conditions of racial separation that are not the result of State or local law or official action.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 desegregation" means the assignment of students to public schools and within those schools without regard to their sex including providing students with a full opportunity for participation in all educational programs regardless of their sex.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First, we propose to change the name from "Desegregation Assistance Center" to "Equity Assistance Center." "Equity Assistance Center" would be defined as a regional desegregation technical assistance and training center funded under this part. Second, we propose to clarify and update the definition of "sex desegregation" to explain that sex desegregation includes desegregation based on transgender status, gender identity, sex stereotypes, and pregnancy and related conditions. Third, we propose to add religion desegregation to the definition of "desegregation assistance" and the "desegregation assistance areas," and to define "religion desegregation" in this section. Fourth, we propose to replace the current definition of "limited English proficiency (LEP)" with the definition of "English learner" under section 8101(20) of the Elementary and Secondary Education Act of 1965 (ESEA), as amended by the Every Student Succeeds Act, </w:t>
      </w:r>
      <w:r>
        <w:rPr>
          <w:rFonts w:ascii="arial" w:eastAsia="arial" w:hAnsi="arial" w:cs="arial"/>
          <w:b w:val="0"/>
          <w:i/>
          <w:strike w:val="0"/>
          <w:noProof w:val="0"/>
          <w:color w:val="000000"/>
          <w:position w:val="0"/>
          <w:sz w:val="20"/>
          <w:u w:val="none"/>
          <w:vertAlign w:val="baseline"/>
        </w:rPr>
        <w:t>Public Law 114-95</w:t>
      </w:r>
      <w:r>
        <w:rPr>
          <w:rFonts w:ascii="arial" w:eastAsia="arial" w:hAnsi="arial" w:cs="arial"/>
          <w:b w:val="0"/>
          <w:i w:val="0"/>
          <w:strike w:val="0"/>
          <w:noProof w:val="0"/>
          <w:color w:val="000000"/>
          <w:position w:val="0"/>
          <w:sz w:val="20"/>
          <w:u w:val="none"/>
          <w:vertAlign w:val="baseline"/>
        </w:rPr>
        <w:t xml:space="preserve"> (2015) (ESSA), and make conforming changes to the definition of "national origin discrimination" including replacing the reference to students of "limited English .proficiency" to "English learner" students. Fifth, we propose to add a definition of "special educational problems occasioned by desegregation" to clarify this term. We would also move current § 270.3 to proposed § 270.7.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In the definitions we propose to change the name of the centers from "Desegregation Assistance Centers" to "Equity Assistance Centers" for the reasons discussed under proposed § 270.1.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update the definition of "sex desegregation" to clarify the protected individuals identified by this term. We propose to clarify that "sex desegregation" includes the treatment of students on the basis of pregnancy and related conditions, which include childbirth, false pregnancy, termination of pregnancy and recovery therefrom, consistent with Title IX of the Education Amendments of 1972, </w:t>
      </w:r>
      <w:hyperlink r:id="rId17"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(Title IX)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34 CFR 106.40</w:t>
        </w:r>
      </w:hyperlink>
      <w:r>
        <w:rPr>
          <w:rFonts w:ascii="arial" w:eastAsia="arial" w:hAnsi="arial" w:cs="arial"/>
          <w:b w:val="0"/>
          <w:i w:val="0"/>
          <w:strike w:val="0"/>
          <w:noProof w:val="0"/>
          <w:color w:val="000000"/>
          <w:position w:val="0"/>
          <w:sz w:val="20"/>
          <w:u w:val="none"/>
          <w:vertAlign w:val="baseline"/>
        </w:rPr>
        <w:t xml:space="preserve">. We also propose to clarify that "sex desegregation" includes the treatment of students without regard to sex stereotypes, or their transgender status or gender identity, to highlight some emerging issues for which EACs may provide technical assistance in this area. This change reflects the Supreme Court's reasoning that discrimination based on "sex" includes differential treatment based on any "sex-based conditions," </w:t>
      </w:r>
      <w:hyperlink r:id="rId19" w:history="1">
        <w:r>
          <w:rPr>
            <w:rFonts w:ascii="arial" w:eastAsia="arial" w:hAnsi="arial" w:cs="arial"/>
            <w:b w:val="0"/>
            <w:i/>
            <w:strike w:val="0"/>
            <w:noProof w:val="0"/>
            <w:color w:val="0077CC"/>
            <w:position w:val="0"/>
            <w:sz w:val="20"/>
            <w:u w:val="single"/>
            <w:vertAlign w:val="baseline"/>
          </w:rPr>
          <w:t>Price Waterhouse v. Hopkins, 490 U.S. 228, 242 (1989)</w:t>
        </w:r>
      </w:hyperlink>
      <w:r>
        <w:rPr>
          <w:rFonts w:ascii="arial" w:eastAsia="arial" w:hAnsi="arial" w:cs="arial"/>
          <w:b w:val="0"/>
          <w:i w:val="0"/>
          <w:strike w:val="0"/>
          <w:noProof w:val="0"/>
          <w:color w:val="000000"/>
          <w:position w:val="0"/>
          <w:sz w:val="20"/>
          <w:u w:val="none"/>
          <w:vertAlign w:val="baseline"/>
        </w:rPr>
        <w:t xml:space="preserve"> (case decided under Title VII of the Civil Rights Act of 1964,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subsequent court decisions recognizing that the prohibitions on sex discrimination protect transgender individuals from discrimination.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Glenn v. Brumby, 663 F.3d 1312 (11th Cir. 2011);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Smith v. City of Salem, 378 F.3d 566 (6th Cir. 2004);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Schwenk v. Hartford, 204 F.3d 1187 (9th Cir. 2000).</w:t>
        </w:r>
      </w:hyperlink>
      <w:r>
        <w:rPr>
          <w:rFonts w:ascii="arial" w:eastAsia="arial" w:hAnsi="arial" w:cs="arial"/>
          <w:b w:val="0"/>
          <w:i w:val="0"/>
          <w:strike w:val="0"/>
          <w:noProof w:val="0"/>
          <w:color w:val="000000"/>
          <w:position w:val="0"/>
          <w:sz w:val="20"/>
          <w:u w:val="none"/>
          <w:vertAlign w:val="baseline"/>
        </w:rPr>
        <w:t xml:space="preserve"> The change also aligns with our Office for Civil Rights' interpretation of the prohibition of sex discrimination in Title IX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reflected in its "Questions and Answers on Title IX and Sexual Violence" (Apr. 29, 2014), </w:t>
      </w:r>
      <w:hyperlink r:id="rId23" w:history="1">
        <w:r>
          <w:rPr>
            <w:rFonts w:ascii="arial" w:eastAsia="arial" w:hAnsi="arial" w:cs="arial"/>
            <w:b w:val="0"/>
            <w:i/>
            <w:strike w:val="0"/>
            <w:noProof w:val="0"/>
            <w:color w:val="0077CC"/>
            <w:position w:val="0"/>
            <w:sz w:val="20"/>
            <w:u w:val="single"/>
            <w:vertAlign w:val="baseline"/>
          </w:rPr>
          <w:t>www.ed.gov/ocr/docs/qa-201404-title-ix.pdf</w:t>
        </w:r>
      </w:hyperlink>
      <w:r>
        <w:rPr>
          <w:rFonts w:ascii="arial" w:eastAsia="arial" w:hAnsi="arial" w:cs="arial"/>
          <w:b w:val="0"/>
          <w:i w:val="0"/>
          <w:strike w:val="0"/>
          <w:noProof w:val="0"/>
          <w:color w:val="000000"/>
          <w:position w:val="0"/>
          <w:sz w:val="20"/>
          <w:u w:val="none"/>
          <w:vertAlign w:val="baseline"/>
        </w:rPr>
        <w:t xml:space="preserve">; "Questions and Answers on Title IX and Single-Sex Elementary and Secondary Classes and Extracurricular Activities" (Dec. 1, 2014), </w:t>
      </w:r>
      <w:hyperlink r:id="rId24" w:history="1">
        <w:r>
          <w:rPr>
            <w:rFonts w:ascii="arial" w:eastAsia="arial" w:hAnsi="arial" w:cs="arial"/>
            <w:b w:val="0"/>
            <w:i/>
            <w:strike w:val="0"/>
            <w:noProof w:val="0"/>
            <w:color w:val="0077CC"/>
            <w:position w:val="0"/>
            <w:sz w:val="20"/>
            <w:u w:val="single"/>
            <w:vertAlign w:val="baseline"/>
          </w:rPr>
          <w:t>www.ed.gov/ocr/docs/faqs-title-ix-single-sex-201412.pdf</w:t>
        </w:r>
      </w:hyperlink>
      <w:r>
        <w:rPr>
          <w:rFonts w:ascii="arial" w:eastAsia="arial" w:hAnsi="arial" w:cs="arial"/>
          <w:b w:val="0"/>
          <w:i w:val="0"/>
          <w:strike w:val="0"/>
          <w:noProof w:val="0"/>
          <w:color w:val="000000"/>
          <w:position w:val="0"/>
          <w:sz w:val="20"/>
          <w:u w:val="none"/>
          <w:vertAlign w:val="baseline"/>
        </w:rPr>
        <w:t xml:space="preserve">; and "Title IX Resource Guide" (Apr. 24, 2015), </w:t>
      </w:r>
      <w:hyperlink r:id="rId25" w:history="1">
        <w:r>
          <w:rPr>
            <w:rFonts w:ascii="arial" w:eastAsia="arial" w:hAnsi="arial" w:cs="arial"/>
            <w:b w:val="0"/>
            <w:i/>
            <w:strike w:val="0"/>
            <w:noProof w:val="0"/>
            <w:color w:val="0077CC"/>
            <w:position w:val="0"/>
            <w:sz w:val="20"/>
            <w:u w:val="single"/>
            <w:vertAlign w:val="baseline"/>
          </w:rPr>
          <w:t>www.ed.gov/ocr/docs/dcl-title-ix-coordinators-guide-201504.pdf</w:t>
        </w:r>
      </w:hyperlink>
      <w:r>
        <w:rPr>
          <w:rFonts w:ascii="arial" w:eastAsia="arial" w:hAnsi="arial" w:cs="arial"/>
          <w:b w:val="0"/>
          <w:i w:val="0"/>
          <w:strike w:val="0"/>
          <w:noProof w:val="0"/>
          <w:color w:val="000000"/>
          <w:position w:val="0"/>
          <w:sz w:val="20"/>
          <w:u w:val="none"/>
          <w:vertAlign w:val="baseline"/>
        </w:rPr>
        <w:t xml:space="preserve">. The Department interprets "sex discrimination" under Title IX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similar manner. See amicus brief filed in </w:t>
      </w:r>
      <w:r>
        <w:rPr>
          <w:rFonts w:ascii="arial" w:eastAsia="arial" w:hAnsi="arial" w:cs="arial"/>
          <w:b w:val="0"/>
          <w:i/>
          <w:strike w:val="0"/>
          <w:noProof w:val="0"/>
          <w:color w:val="000000"/>
          <w:position w:val="0"/>
          <w:sz w:val="20"/>
          <w:u w:val="none"/>
          <w:vertAlign w:val="baseline"/>
        </w:rPr>
        <w:t>G.G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Gloucester County Sch. Bd.,</w:t>
      </w:r>
      <w:r>
        <w:rPr>
          <w:rFonts w:ascii="arial" w:eastAsia="arial" w:hAnsi="arial" w:cs="arial"/>
          <w:b w:val="0"/>
          <w:i w:val="0"/>
          <w:strike w:val="0"/>
          <w:noProof w:val="0"/>
          <w:color w:val="000000"/>
          <w:position w:val="0"/>
          <w:sz w:val="20"/>
          <w:u w:val="none"/>
          <w:vertAlign w:val="baseline"/>
        </w:rPr>
        <w:t xml:space="preserve"> No. 15-2056 (4th Cir.), available at </w:t>
      </w:r>
      <w:hyperlink r:id="rId26" w:history="1">
        <w:r>
          <w:rPr>
            <w:rFonts w:ascii="arial" w:eastAsia="arial" w:hAnsi="arial" w:cs="arial"/>
            <w:b w:val="0"/>
            <w:i/>
            <w:strike w:val="0"/>
            <w:noProof w:val="0"/>
            <w:color w:val="0077CC"/>
            <w:position w:val="0"/>
            <w:sz w:val="20"/>
            <w:u w:val="single"/>
            <w:vertAlign w:val="baseline"/>
          </w:rPr>
          <w:t>www.justice.gov/crt/case-document/gg-v-gloucester-county-school-board-brief-amicus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interpretations of Title IX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particularly relevant to the meaning of "sex" under Title IV because Congress's 1972 amendment to Title IV to add sex as an appropriate desegregation assistance area was included in Title IX of the Education Amendments. This change is also consistent with other Federal agencies' recent regulatory proposals to codify similar interpretations of sex discrimination, including treatment of students without regard to transgender status, gender identity, or sex stereotypes (such as treating a person differently because he or she does not conform to sex-role expectations by being in a relationship with a person of the same sex). </w:t>
      </w:r>
      <w:hyperlink r:id="rId27" w:history="1">
        <w:r>
          <w:rPr>
            <w:rFonts w:ascii="arial" w:eastAsia="arial" w:hAnsi="arial" w:cs="arial"/>
            <w:b w:val="0"/>
            <w:i/>
            <w:strike w:val="0"/>
            <w:noProof w:val="0"/>
            <w:color w:val="0077CC"/>
            <w:position w:val="0"/>
            <w:sz w:val="20"/>
            <w:u w:val="single"/>
            <w:vertAlign w:val="baseline"/>
          </w:rPr>
          <w:t>80 FR 5246, 5277, 5279</w:t>
        </w:r>
      </w:hyperlink>
      <w:r>
        <w:rPr>
          <w:rFonts w:ascii="arial" w:eastAsia="arial" w:hAnsi="arial" w:cs="arial"/>
          <w:b w:val="0"/>
          <w:i w:val="0"/>
          <w:strike w:val="0"/>
          <w:noProof w:val="0"/>
          <w:color w:val="000000"/>
          <w:position w:val="0"/>
          <w:sz w:val="20"/>
          <w:u w:val="none"/>
          <w:vertAlign w:val="baseline"/>
        </w:rPr>
        <w:t xml:space="preserve"> (Jan. 30, 2015) (Office of Federal Contract Compliance Programs, Department of Labor; proposed </w:t>
      </w:r>
      <w:hyperlink r:id="rId28" w:history="1">
        <w:r>
          <w:rPr>
            <w:rFonts w:ascii="arial" w:eastAsia="arial" w:hAnsi="arial" w:cs="arial"/>
            <w:b w:val="0"/>
            <w:i/>
            <w:strike w:val="0"/>
            <w:noProof w:val="0"/>
            <w:color w:val="0077CC"/>
            <w:position w:val="0"/>
            <w:sz w:val="20"/>
            <w:u w:val="single"/>
            <w:vertAlign w:val="baseline"/>
          </w:rPr>
          <w:t>41 CFR 60-20.2(a)</w:t>
        </w:r>
      </w:hyperlink>
      <w:r>
        <w:rPr>
          <w:rFonts w:ascii="arial" w:eastAsia="arial" w:hAnsi="arial" w:cs="arial"/>
          <w:b w:val="0"/>
          <w:i w:val="0"/>
          <w:strike w:val="0"/>
          <w:noProof w:val="0"/>
          <w:color w:val="000000"/>
          <w:position w:val="0"/>
          <w:sz w:val="20"/>
          <w:u w:val="none"/>
          <w:vertAlign w:val="baseline"/>
        </w:rPr>
        <w:t xml:space="preserve"> and 60-20.7); </w:t>
      </w:r>
      <w:hyperlink r:id="rId29" w:history="1">
        <w:r>
          <w:rPr>
            <w:rFonts w:ascii="arial" w:eastAsia="arial" w:hAnsi="arial" w:cs="arial"/>
            <w:b w:val="0"/>
            <w:i/>
            <w:strike w:val="0"/>
            <w:noProof w:val="0"/>
            <w:color w:val="0077CC"/>
            <w:position w:val="0"/>
            <w:sz w:val="20"/>
            <w:u w:val="single"/>
            <w:vertAlign w:val="baseline"/>
          </w:rPr>
          <w:t>80 FR 54172, 54216-217</w:t>
        </w:r>
      </w:hyperlink>
      <w:r>
        <w:rPr>
          <w:rFonts w:ascii="arial" w:eastAsia="arial" w:hAnsi="arial" w:cs="arial"/>
          <w:b w:val="0"/>
          <w:i w:val="0"/>
          <w:strike w:val="0"/>
          <w:noProof w:val="0"/>
          <w:color w:val="000000"/>
          <w:position w:val="0"/>
          <w:sz w:val="20"/>
          <w:u w:val="none"/>
          <w:vertAlign w:val="baseline"/>
        </w:rPr>
        <w:t xml:space="preserve"> (Sept. 8, 2015) (Office for Civil Rights, Department of Health and Human Services; proposed 41 CFR 92.4); </w:t>
      </w:r>
      <w:hyperlink r:id="rId30" w:history="1">
        <w:r>
          <w:rPr>
            <w:rFonts w:ascii="arial" w:eastAsia="arial" w:hAnsi="arial" w:cs="arial"/>
            <w:b w:val="0"/>
            <w:i/>
            <w:strike w:val="0"/>
            <w:noProof w:val="0"/>
            <w:color w:val="0077CC"/>
            <w:position w:val="0"/>
            <w:sz w:val="20"/>
            <w:u w:val="single"/>
            <w:vertAlign w:val="baseline"/>
          </w:rPr>
          <w:t>81 FR 4494, 4550</w:t>
        </w:r>
      </w:hyperlink>
      <w:r>
        <w:rPr>
          <w:rFonts w:ascii="arial" w:eastAsia="arial" w:hAnsi="arial" w:cs="arial"/>
          <w:b w:val="0"/>
          <w:i w:val="0"/>
          <w:strike w:val="0"/>
          <w:noProof w:val="0"/>
          <w:color w:val="000000"/>
          <w:position w:val="0"/>
          <w:sz w:val="20"/>
          <w:u w:val="none"/>
          <w:vertAlign w:val="baseline"/>
        </w:rPr>
        <w:t xml:space="preserve"> (Jan. 26, 2016) (Office of the Secretary, Department of Labor; proposed </w:t>
      </w:r>
      <w:hyperlink r:id="rId31" w:history="1">
        <w:r>
          <w:rPr>
            <w:rFonts w:ascii="arial" w:eastAsia="arial" w:hAnsi="arial" w:cs="arial"/>
            <w:b w:val="0"/>
            <w:i/>
            <w:strike w:val="0"/>
            <w:noProof w:val="0"/>
            <w:color w:val="0077CC"/>
            <w:position w:val="0"/>
            <w:sz w:val="20"/>
            <w:u w:val="single"/>
            <w:vertAlign w:val="baseline"/>
          </w:rPr>
          <w:t>29 CFR 38.7</w:t>
        </w:r>
      </w:hyperlink>
      <w:r>
        <w:rPr>
          <w:rFonts w:ascii="arial" w:eastAsia="arial" w:hAnsi="arial" w:cs="arial"/>
          <w:b w:val="0"/>
          <w:i w:val="0"/>
          <w:strike w:val="0"/>
          <w:noProof w:val="0"/>
          <w:color w:val="000000"/>
          <w:position w:val="0"/>
          <w:sz w:val="20"/>
          <w:u w:val="none"/>
          <w:vertAlign w:val="baseline"/>
        </w:rPr>
        <w:t xml:space="preserve">). Thus, the proposed definition would more accurately reflect the Office for Civil Rights' and the Department's interpretation of Title IX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our existing practices regarding sex desegregation and equity, and would be consistent with the interpretations and rulemakings of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a definition of "religion desegregation," and to incorporate religion into the definitions of "desegregation assistance" and "desegregation assistance areas." Sections 401 and 403 of Title IV of the Civil Rights Act of 1964 authorize the Secretary to render technical assistance to support the desegregation of public schools and the assignment of students to schools without regard to religion. While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religion desegregation, the Secretary's authority to render technical assistance for the desegregation of public schools is clear under sections 401 and 403 of Title IV of the Civil Rights Act of 1964, and desegregation is therein defined to include the assignment of students to public schools and within such schools without regard to their religion. Given the increasing religious diversity in the United States, and the increased tension that has developed in many of our schools related to a student's actual or perceived religion, the Department believes it would be beneficial to provide resources for schools to assist in developing effective strategies to ensure all students have a full opportunity to participate in educational programs, regardless of religion. Further, adding religion desegregation to the desegregation assistance areas will allow the Department to build upon and support the work of the United States Department of Justice under Title IV to ensure compliance with Federal laws prohibiting discrimination on the basis of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the current definition of "limited English proficiency (LEP)" so that this term is identical to, and has the same meaning as, "English Learner" under ESEA section 8101(20), as the statutory definition reflects the Department's current understanding of this target population. We also propose to amend the definition of "national origin desegregation" to clarify that this term includes providing students who are English learners with a full opportunity for participation in all educational </w:t>
      </w:r>
      <w:r>
        <w:rPr>
          <w:rFonts w:ascii="arial" w:eastAsia="arial" w:hAnsi="arial" w:cs="arial"/>
          <w:b/>
          <w:i w:val="0"/>
          <w:strike w:val="0"/>
          <w:noProof w:val="0"/>
          <w:color w:val="000000"/>
          <w:position w:val="0"/>
          <w:sz w:val="20"/>
          <w:u w:val="none"/>
          <w:vertAlign w:val="baseline"/>
        </w:rPr>
        <w:t> [*15671] </w:t>
      </w:r>
      <w:r>
        <w:rPr>
          <w:rFonts w:ascii="arial" w:eastAsia="arial" w:hAnsi="arial" w:cs="arial"/>
          <w:b w:val="0"/>
          <w:i w:val="0"/>
          <w:strike w:val="0"/>
          <w:noProof w:val="0"/>
          <w:color w:val="000000"/>
          <w:position w:val="0"/>
          <w:sz w:val="20"/>
          <w:u w:val="none"/>
          <w:vertAlign w:val="baseline"/>
        </w:rPr>
        <w:t xml:space="preserve"> programs "regardless of their national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we propose to add a definition of "special educational problems occasioned by desegregation." This phrase is included within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could be confused with requirements to provide special education and related services under IDEA. The new definition clarifies the distinction between the term "special educational problems occasioned by desegregation" under Title IV and "special education and related services" under the IDEA. Under this proposed definition, children with disabilities or staff providing services to them would not be precluded from being potential beneficiaries of technical assistance if they are affected by desegregation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270.20 How does the Secretary evaluate an application for a grant?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Title IV of the Civil Rights Act of 1964 does not address how the Secretary evaluates an application for a grant under these programs, and the Secretary has the authority to regulate these requirements under </w:t>
      </w:r>
      <w:hyperlink r:id="rId15"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272.31 provides that the Secretary evaluates the application on the basis of all of the selection criteria in § 272.30. The Secretary cannot pick and choose from the selection criteria. These selection criteria include mission and strategy, organizational capacity, plan of operation, quality of key personnel, budget and cost effectiveness, evaluation plan, and adequacy of resources. The Secretary then selects the highest ranking application for each geographical service area to receive a grant.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remove the program specific selection criteria and the associated point values in current § 272.30. We propose to amend current § 272.31(a) to state that the Secretary evaluates applications on the basis of criteria in </w:t>
      </w:r>
      <w:hyperlink r:id="rId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may select from among the list of factors under each criterion in </w:t>
      </w:r>
      <w:hyperlink r:id="rId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We also propose to move current § 272.31 to proposed part 270, as § 270.20.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remove the selection criteria and the associated point values in current § 272.30, and revise current § 272.31, to provide the Secretary with greater flexibility in identifying the most relevant factors for each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 272.30, the Secretary is required to use all of the established selection criteria and the associated point values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result, the Secretary has no flexibility to adjust the selection criteria in accordance with the needs of the program at the time of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current selection criteria also limit the opportunities to improve the selection process, based upon experience gained in running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general selection criteria listed in </w:t>
      </w:r>
      <w:hyperlink r:id="rId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would ensure that the program selection process can be refined over time, based upon the needs and concerns identified at the time of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general selection criteria have been vetted and tested across many Departmental programs, and provide a wide range of factors for evaluating applications in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Substantively, there is significant overlap between current § 272.30 and the general selection criteria of </w:t>
      </w:r>
      <w:hyperlink r:id="rId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which would allow the Secretary to continue to use some similar elements of the selection criteria, if those elements are deemed the most appropriate choices for ensuring high-quality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allowing the Secretary to identify the point values for each selection criterion at the time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allow the Secretary to hone the selection process over time. The Secretary will have the flexibility to weight more heavily those selection criteria determined to be most important in identifying effective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this change will bring the EAC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alignment with many other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discretionary grant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270.21 How does the Secretary determine the amount of a grant?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Title IV of the Civil Rights Act of 1964 is silent about how the Secretary may determine the amount of each grant. The Secretary has the authority to regulate this issue under </w:t>
      </w:r>
      <w:hyperlink r:id="rId15"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current § 272.32, the Secretary determines the amount of an EAC grant award on the basis of the amount of funds available under this part. The Secretary also conducts a cost analysis of the project. The Secretary considers the magnitude of the expected needs of responsible governmental agencies for desegregation assistance in the geographic region, as well as the costs required to meet the expected needs. Further, under current § 272.32(d), the Secretary considers the size and racial or ethnic diversity of the student population of the geographic region. Finally, the Secretary considers any other information concerning desegregation problems and proposed activities that the Secretary finds relevant in the applicant's geographic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272.32(c) to consider the "evidence supporting the magnitude of the demonstrated need of the responsible governmental agencies for desegregation assistance," instead of "expected need." We propose to update current § 272.32(d) to replace the reference to "the DAC" with "the EAC." We also propose to move current § 272.32 to part 270, as proposed § 270.21.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that the Secretary determines the amount of a grant on the basis of "evidence supporting the magnitude of the demonstrated need" rather than "expected need" to encourage applicants to support their stated needs with data demonstrating the technical assistance needs of the geographic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approach to technical assistance informed by data and evidence would promote comprehensive and preventative policies to combat segregation. Encouraging applicants to analyze needs of their geographic regions during the application process will jumpstart these efforts. Finally, a data-driven approach to geographic need will help potential applicants anticipate the future needs of their regions and make better use of existing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270.30 What conditions must be met by a recipient of a grant?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Title IV of the Civil Rights Act of 1964 is silent about the conditions that must be met by a recipient. The Secretary has the authority to regulate on this issue under </w:t>
      </w:r>
      <w:hyperlink r:id="rId15"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Pursuant to current § 272.40, a recipient of EAC grant funds must operate an EAC in the geographic region to be served and have a full-time project director. The EAC must also coordinate assistance in its geographic region with appropriate SEAs funded under 34 CFR part 271.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replace all references to "DAC" or "DACs" with "EAC" or "EACs." We also propose to amend current § 272.40(c) to state that a recipient of a grant under this part must coordinate assistance in its geographic region with appropriate SEAs, Comprehensive Centers, Regional Educational Laboratories, and other Federal technical assistance centers. As part of this coordination, the recipient would seek to prevent duplication of assistance where an SEA, Comprehensive Center, </w:t>
      </w:r>
      <w:r>
        <w:rPr>
          <w:rFonts w:ascii="arial" w:eastAsia="arial" w:hAnsi="arial" w:cs="arial"/>
          <w:b/>
          <w:i w:val="0"/>
          <w:strike w:val="0"/>
          <w:noProof w:val="0"/>
          <w:color w:val="000000"/>
          <w:position w:val="0"/>
          <w:sz w:val="20"/>
          <w:u w:val="none"/>
          <w:vertAlign w:val="baseline"/>
        </w:rPr>
        <w:t> [*15672] </w:t>
      </w:r>
      <w:r>
        <w:rPr>
          <w:rFonts w:ascii="arial" w:eastAsia="arial" w:hAnsi="arial" w:cs="arial"/>
          <w:b w:val="0"/>
          <w:i w:val="0"/>
          <w:strike w:val="0"/>
          <w:noProof w:val="0"/>
          <w:color w:val="000000"/>
          <w:position w:val="0"/>
          <w:sz w:val="20"/>
          <w:u w:val="none"/>
          <w:vertAlign w:val="baseline"/>
        </w:rPr>
        <w:t xml:space="preserve"> or Regional Educational Laboratory may have already provided assistance to the responsible governmental agency. Finally, we propose to move current § 272.40 to part 270, as proposed § 270.30.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Department is proposing to replace all reference to DACs with the equivalent reference to EACs to reflect the proposal to change the term to Equity Assistance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270.30(c) would specify that a recipient of a grant under this part must coordinate assistance in its geographic region with appropriate SEAs, Comprehensive Centers, Regional Educational Laboratories and other Federal technical assistance centers. This change is meant to reflect two important updates: First, the EACs would not be required to coordinate with SEAs funded under the SEA program, because the SEA Program no longer exists and no SEAs are funded under this program. Second,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highlight the centers' responsibilities to work with a variety of stakeholders by noting that they "must coordinate" with appropriate SEAs, Comprehensive Centers, Regional Educational Laboratories, and other Federal technical assistance centers. We propose to promote this coordination to prevent technical assistance centers from duplicating work and to encourage technical assistance centers to share expertise regarding equity and desegregation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270.32 What limitation is imposed on providing Equity Assistance under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 403 of Title IV of the Civil Rights Act of 1964, the Secretary may render technical assistance upon application to any school board, State, municipality, school district, or other governmental unit legally responsible for operating a public school or schools. The Secretary has the authority to regulate the provision of technical assistance under </w:t>
      </w:r>
      <w:hyperlink r:id="rId15"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270.6(a) states that a recipient of a grant for race or national origin desegregation assistance may not use funds to assist in the development or implementation of activities or the development of curriculum materials for the direct instruction of students to improve their academic and vocational achievement levels. However, current § 270.6(b) provides that a recipient of a grant for national origin desegregation assistance may use funds to assist in the development and implementation of activities or the development of curriculum materials for the direct instruction of students of limited English proficiency, to afford these students a full opportunity to participate in all educational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remove current § 270.6(b) in its entirety. We also propose to amend current § 270.6(a) to simply state that a recipient of a grant under this program may not use funds to assist in the development or implementation of activities or the development of curriculum materials for the direct instruction of students to improve their academic and vocational achievement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clarify that the prohibition on the development of curriculum materials for direct instruction applies to technical assistance activities under this program. Consistent with the General Education Provisions Act (GEPA), </w:t>
      </w:r>
      <w:hyperlink r:id="rId10" w:history="1">
        <w:r>
          <w:rPr>
            <w:rFonts w:ascii="arial" w:eastAsia="arial" w:hAnsi="arial" w:cs="arial"/>
            <w:b w:val="0"/>
            <w:i/>
            <w:strike w:val="0"/>
            <w:noProof w:val="0"/>
            <w:color w:val="0077CC"/>
            <w:position w:val="0"/>
            <w:sz w:val="20"/>
            <w:u w:val="single"/>
            <w:vertAlign w:val="baseline"/>
          </w:rPr>
          <w:t>20 U.S.C. 1232(a)</w:t>
        </w:r>
      </w:hyperlink>
      <w:r>
        <w:rPr>
          <w:rFonts w:ascii="arial" w:eastAsia="arial" w:hAnsi="arial" w:cs="arial"/>
          <w:b w:val="0"/>
          <w:i w:val="0"/>
          <w:strike w:val="0"/>
          <w:noProof w:val="0"/>
          <w:color w:val="000000"/>
          <w:position w:val="0"/>
          <w:sz w:val="20"/>
          <w:u w:val="none"/>
          <w:vertAlign w:val="baseline"/>
        </w:rPr>
        <w:t xml:space="preserve">, we cannot and do not authorize centers to exercise direction or control over the curriculum. As currently drafted, these provisions could be misconstrued to permit the development or implementation of activities for direct instruction; removing the provisions will ensure clarity. Moreover, this approach is similar to that taken in the most recent notice of final priorities, requirements, and selection criteria for the Comprehensive Centers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6, 2012 </w:t>
      </w:r>
      <w:hyperlink r:id="rId11" w:history="1">
        <w:r>
          <w:rPr>
            <w:rFonts w:ascii="arial" w:eastAsia="arial" w:hAnsi="arial" w:cs="arial"/>
            <w:b w:val="0"/>
            <w:i/>
            <w:strike w:val="0"/>
            <w:noProof w:val="0"/>
            <w:color w:val="0077CC"/>
            <w:position w:val="0"/>
            <w:sz w:val="20"/>
            <w:u w:val="single"/>
            <w:vertAlign w:val="baseline"/>
          </w:rPr>
          <w:t>(77 FR 33573).</w:t>
        </w:r>
      </w:hyperlink>
      <w:r>
        <w:rPr>
          <w:rFonts w:ascii="arial" w:eastAsia="arial" w:hAnsi="arial" w:cs="arial"/>
          <w:b w:val="0"/>
          <w:i w:val="0"/>
          <w:strike w:val="0"/>
          <w:noProof w:val="0"/>
          <w:color w:val="000000"/>
          <w:position w:val="0"/>
          <w:sz w:val="20"/>
          <w:u w:val="none"/>
          <w:vertAlign w:val="baseline"/>
        </w:rPr>
        <w:t xml:space="preserve"> In that notice, we stated that an applicant could not meet the program requirements by proposing a technical assistance plan that included designing or developing curricula or instructional materials for use in classrooms. Finally, we have removed the limitation under current § 270.6(a)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apply to grants "for race or national origin desegregation assistance" because the limitations on curriculum development under GEPA 1232(a) apply to all technical assistance activities under this program. Thus, the proposed changes align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statutory limitations on developing curriculum that apply to other technical assistance centers.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regulatory action is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also requires an agency "to use the best available techniques to quantify anticipated present and future benefits and costs as accurately as possible." The Office of </w:t>
      </w:r>
      <w:r>
        <w:rPr>
          <w:rFonts w:ascii="arial" w:eastAsia="arial" w:hAnsi="arial" w:cs="arial"/>
          <w:b/>
          <w:i w:val="0"/>
          <w:strike w:val="0"/>
          <w:noProof w:val="0"/>
          <w:color w:val="000000"/>
          <w:position w:val="0"/>
          <w:sz w:val="20"/>
          <w:u w:val="none"/>
          <w:vertAlign w:val="baseline"/>
        </w:rPr>
        <w:t> [*15673] </w:t>
      </w:r>
      <w:r>
        <w:rPr>
          <w:rFonts w:ascii="arial" w:eastAsia="arial" w:hAnsi="arial" w:cs="arial"/>
          <w:b w:val="0"/>
          <w:i w:val="0"/>
          <w:strike w:val="0"/>
          <w:noProof w:val="0"/>
          <w:color w:val="000000"/>
          <w:position w:val="0"/>
          <w:sz w:val="20"/>
          <w:u w:val="none"/>
          <w:vertAlign w:val="baseline"/>
        </w:rPr>
        <w:t xml:space="preserve">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would justify their costs. In choosing among alternative regulatory approaches, we selected those approaches that would maximize net benefits. Based on the analysis that follows, the Department believes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Costs and Benefits:</w:t>
      </w:r>
      <w:r>
        <w:rPr>
          <w:rFonts w:ascii="arial" w:eastAsia="arial" w:hAnsi="arial" w:cs="arial"/>
          <w:b w:val="0"/>
          <w:i w:val="0"/>
          <w:strike w:val="0"/>
          <w:noProof w:val="0"/>
          <w:color w:val="000000"/>
          <w:position w:val="0"/>
          <w:sz w:val="20"/>
          <w:u w:val="none"/>
          <w:vertAlign w:val="baseline"/>
        </w:rPr>
        <w:t xml:space="preserve"> We have determined that the potential costs associated with this regulatory action would be minimal while the potential benefits are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Equity Assistance Center grants, applicants may anticipate costs in developing their applications. Application, submission, and participation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discretionary grant program are voluntary.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create flexibility for us to use general selection criteria listed in EDGAR 75.210. We believe that any criterion from EDGAR 75.210 that would be used in a future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not impose a financial burden that applicants would not otherwise incur in the development and submission of a grant application. Other losses may stem from the reduction of the number of regional centers for those applicants that do not receive a grant in future funding years, including the costs of eliminating those centers and associated job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we do not believe that reducing the number of regions would prevent EACs from providing technical assistance to beneficiaries across the country. Technological advancements allow EACs to provide effective and coordinated technical assistance across much greater geographic distances than when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in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include enhancing project design and quality of services to better meet the statutory objectives of the programs. These proposed changes would also allow more funds to be used directly for providing technical assistance to responsible governmental agencies for their work in equity and desegregation by reducing the amount of funds directed to overhead costs. The proposed flexibility of the geographic regions would increase the Department's ability to be strategic with limited resources. In addition, these changes would result in each center receiving a greater percentage of the overall funds for the program, and this greater percentage and amount of funds for each selected applicant would help to incentivize a greater diversity of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Secretary believes that students covered under sex desegregation and religion desegregation would strongly benefit from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revised definition of "sex desegregation" would eliminate lost opportunities for assistance by providing clarification regarding the scope of issues covered under sex desegregation, thus removing any confusion for EACs and the beneficiaries they serve as to which parties are entitled to assistance under this term. For religion desegregation, grantees would need to provide technical assistance to responsible governmental agencies seeking assistance on this subject, but the costs associated with these new technical assistance activities would be covered by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in this section under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we identify and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Clarity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and the Presidential memorandum "Plain Language in Government Writing" require each agency to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easy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invites comments on how to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including answers to questions such as the following: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technical terms or other wording that interferes with their clarity?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format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(grouping and order of sections, use of headings, paragraphing, etc.) aid or reduce their clarity?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easier to understand if we divided them into more (but shorter) sections? (A "section" is preceded by the symbol " § " and a numbered heading; for example, </w:t>
      </w:r>
      <w:r>
        <w:rPr>
          <w:rFonts w:ascii="arial" w:eastAsia="arial" w:hAnsi="arial" w:cs="arial"/>
          <w:b w:val="0"/>
          <w:i/>
          <w:strike w:val="0"/>
          <w:noProof w:val="0"/>
          <w:color w:val="000000"/>
          <w:position w:val="0"/>
          <w:sz w:val="20"/>
          <w:u w:val="none"/>
          <w:vertAlign w:val="baseline"/>
        </w:rPr>
        <w:t xml:space="preserve"> § 270.1 What is the Equity Assistance Center Program?</w:t>
      </w:r>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Could the description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preamble be more helpful in making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If so, how?</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else could we do to make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send any comments that concern how the Department could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see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certifies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a substantial number of small entities. The U.S. Small Business Administration Size Standards define institutions as "small entities" if they are for-profit or nonprofit institutions with total annual revenue below $ 15,000,000, and defines "non-profit institutions" as small organizations if they are independently owned and operated and not dominant in their field of operation, or as small entities if they are institutions controlled by governmental entities with populations below 50,000. The Secretary invites comments from small entities as to whether they believe the proposed changes would have a significant economic impact on them and, if so, requests evidence to support that belief. The Secretary believes that the small entities which will be primarily affected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public agencies and private, nonprofit organizations that would be eligible to receive a grant under this program. However, the Secretary believes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these small entities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excessive regulatory burdens or require unnecessary Federal supervision, and will not affect the current status quo for the burden imposed on these small entities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Secretary specifically invites comments on the effects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and on whether there may be further opportunities to reduce any potential adverse impact or increase potential benefits resulting from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impeding the effective and efficient administration of </w:t>
      </w:r>
      <w:r>
        <w:rPr>
          <w:rFonts w:ascii="arial" w:eastAsia="arial" w:hAnsi="arial" w:cs="arial"/>
          <w:b/>
          <w:i w:val="0"/>
          <w:strike w:val="0"/>
          <w:noProof w:val="0"/>
          <w:color w:val="000000"/>
          <w:position w:val="0"/>
          <w:sz w:val="20"/>
          <w:u w:val="none"/>
          <w:vertAlign w:val="baseline"/>
        </w:rPr>
        <w:t> [*15674] </w:t>
      </w:r>
      <w:r>
        <w:rPr>
          <w:rFonts w:ascii="arial" w:eastAsia="arial" w:hAnsi="arial" w:cs="arial"/>
          <w:b w:val="0"/>
          <w:i w:val="0"/>
          <w:strike w:val="0"/>
          <w:noProof w:val="0"/>
          <w:color w:val="000000"/>
          <w:position w:val="0"/>
          <w:sz w:val="20"/>
          <w:u w:val="none"/>
          <w:vertAlign w:val="baseline"/>
        </w:rPr>
        <w:t xml:space="preserve"> the Equity Assistance Center grant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any information collection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these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Number: 84.004D)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34 CFR Parts 270, 271, and 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Elementary and secondary education, Equal educational opportunity, Grant programs--education,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Advisor to the Secretary, Delegated the Duties of Assistant Secretary for Elementary and Secondary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and under the authority of </w:t>
      </w:r>
      <w:hyperlink r:id="rId16"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the Secretary of Education proposes to amend parts 270, </w:t>
      </w:r>
      <w:r>
        <w:rPr>
          <w:rFonts w:ascii="arial" w:eastAsia="arial" w:hAnsi="arial" w:cs="arial"/>
          <w:b w:val="0"/>
          <w:i/>
          <w:strike w:val="0"/>
          <w:noProof w:val="0"/>
          <w:color w:val="000000"/>
          <w:position w:val="0"/>
          <w:sz w:val="20"/>
          <w:u w:val="none"/>
          <w:vertAlign w:val="baseline"/>
        </w:rPr>
        <w:t>271</w:t>
      </w:r>
      <w:r>
        <w:rPr>
          <w:rFonts w:ascii="arial" w:eastAsia="arial" w:hAnsi="arial" w:cs="arial"/>
          <w:b w:val="0"/>
          <w:i w:val="0"/>
          <w:strike w:val="0"/>
          <w:noProof w:val="0"/>
          <w:color w:val="000000"/>
          <w:position w:val="0"/>
          <w:sz w:val="20"/>
          <w:u w:val="none"/>
          <w:vertAlign w:val="baseline"/>
        </w:rPr>
        <w:t xml:space="preserve">, and 272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270 is revised to read as follows:</w:t>
      </w:r>
    </w:p>
    <w:p>
      <w:pPr>
        <w:numPr>
          <w:numId w:val="18"/>
        </w:numPr>
        <w:spacing w:before="120" w:line="240" w:lineRule="atLeast"/>
      </w:pPr>
      <w:r>
        <w:rPr>
          <w:b/>
          <w:i w:val="0"/>
          <w:sz w:val="20"/>
        </w:rPr>
        <w:t>ENTER PROGRAM</w:t>
      </w:r>
    </w:p>
    <w:p>
      <w:pPr>
        <w:numPr>
          <w:numId w:val="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0"/>
        </w:numPr>
        <w:spacing w:before="120" w:line="240" w:lineRule="atLeast"/>
      </w:pPr>
      <w:r>
        <w:rPr>
          <w:b/>
          <w:i w:val="0"/>
          <w:sz w:val="20"/>
        </w:rPr>
        <w:t>tance Center Program?</w:t>
      </w:r>
    </w:p>
    <w:p>
      <w:pPr>
        <w:numPr>
          <w:numId w:val="21"/>
        </w:numPr>
        <w:spacing w:before="120" w:line="240" w:lineRule="atLeast"/>
      </w:pPr>
      <w:r>
        <w:rPr>
          <w:b/>
          <w:i w:val="0"/>
          <w:sz w:val="20"/>
        </w:rPr>
        <w:t>ve a grant under this program?</w:t>
      </w:r>
    </w:p>
    <w:p>
      <w:pPr>
        <w:numPr>
          <w:numId w:val="22"/>
        </w:numPr>
        <w:spacing w:before="120" w:line="240" w:lineRule="atLeast"/>
      </w:pPr>
      <w:r>
        <w:rPr>
          <w:b/>
          <w:i w:val="0"/>
          <w:sz w:val="20"/>
        </w:rPr>
        <w:t>ce under this program?</w:t>
      </w:r>
    </w:p>
    <w:p>
      <w:pPr>
        <w:numPr>
          <w:numId w:val="23"/>
        </w:numPr>
        <w:spacing w:before="120" w:line="240" w:lineRule="atLeast"/>
      </w:pPr>
      <w:r>
        <w:rPr>
          <w:b/>
          <w:i w:val="0"/>
          <w:sz w:val="20"/>
        </w:rPr>
        <w:t>re authorized under this program?</w:t>
      </w:r>
    </w:p>
    <w:p>
      <w:pPr>
        <w:numPr>
          <w:numId w:val="24"/>
        </w:numPr>
        <w:spacing w:before="120" w:line="240" w:lineRule="atLeast"/>
      </w:pPr>
      <w:r>
        <w:rPr>
          <w:b/>
          <w:i w:val="0"/>
          <w:sz w:val="20"/>
        </w:rPr>
        <w:t>do the EACs serve?</w:t>
      </w:r>
    </w:p>
    <w:p>
      <w:pPr>
        <w:numPr>
          <w:numId w:val="25"/>
        </w:numPr>
        <w:spacing w:before="120" w:line="240" w:lineRule="atLeast"/>
      </w:pPr>
      <w:r>
        <w:rPr>
          <w:b/>
          <w:i/>
          <w:sz w:val="20"/>
        </w:rPr>
        <w:t>o this program?</w:t>
      </w:r>
    </w:p>
    <w:p>
      <w:pPr>
        <w:numPr>
          <w:numId w:val="26"/>
        </w:numPr>
        <w:spacing w:before="120" w:line="240" w:lineRule="atLeast"/>
      </w:pPr>
      <w:r>
        <w:rPr>
          <w:b/>
          <w:i w:val="0"/>
          <w:sz w:val="20"/>
        </w:rPr>
        <w:t>o this program?</w:t>
      </w:r>
    </w:p>
    <w:p>
      <w:pPr>
        <w:numPr>
          <w:numId w:val="27"/>
        </w:numPr>
        <w:spacing w:before="120" w:line="240" w:lineRule="atLeast"/>
      </w:pPr>
    </w:p>
    <w:p>
      <w:pPr>
        <w:numPr>
          <w:numId w:val="28"/>
        </w:numPr>
        <w:spacing w:before="120" w:line="240" w:lineRule="atLeast"/>
      </w:pPr>
      <w:r>
        <w:rPr>
          <w:b/>
          <w:i w:val="0"/>
          <w:sz w:val="20"/>
        </w:rPr>
        <w:t>tary Award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9"/>
        </w:numPr>
        <w:spacing w:before="120" w:line="240" w:lineRule="atLeast"/>
      </w:pPr>
      <w:r>
        <w:rPr>
          <w:b/>
          <w:i w:val="0"/>
          <w:sz w:val="20"/>
        </w:rPr>
        <w:t>evaluate an application for a grant?</w:t>
      </w:r>
    </w:p>
    <w:p>
      <w:pPr>
        <w:numPr>
          <w:numId w:val="30"/>
        </w:numPr>
        <w:spacing w:before="120" w:line="240" w:lineRule="atLeast"/>
      </w:pPr>
      <w:r>
        <w:rPr>
          <w:b/>
          <w:i w:val="0"/>
          <w:sz w:val="20"/>
        </w:rPr>
        <w:t>determine the amount of a grant?</w:t>
      </w:r>
    </w:p>
    <w:p>
      <w:pPr>
        <w:numPr>
          <w:numId w:val="31"/>
        </w:numPr>
        <w:spacing w:before="120" w:line="240" w:lineRule="atLeast"/>
      </w:pPr>
      <w:r>
        <w:rPr>
          <w:b/>
          <w:i w:val="0"/>
          <w:sz w:val="20"/>
        </w:rPr>
        <w:t>st I Meet After I Receive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2"/>
        </w:numPr>
        <w:spacing w:before="120" w:line="240" w:lineRule="atLeast"/>
      </w:pPr>
      <w:r>
        <w:rPr>
          <w:b/>
          <w:i w:val="0"/>
          <w:sz w:val="20"/>
        </w:rPr>
        <w:t xml:space="preserve"> met by a recipient of a grant?</w:t>
      </w:r>
    </w:p>
    <w:p>
      <w:pPr>
        <w:numPr>
          <w:numId w:val="33"/>
        </w:numPr>
        <w:spacing w:before="120" w:line="240" w:lineRule="atLeast"/>
      </w:pPr>
      <w:r>
        <w:rPr>
          <w:b/>
          <w:i w:val="0"/>
          <w:sz w:val="20"/>
        </w:rPr>
        <w:t>ed reimbursements are authorized under this program?</w:t>
      </w:r>
    </w:p>
    <w:p>
      <w:pPr>
        <w:numPr>
          <w:numId w:val="34"/>
        </w:numPr>
        <w:spacing w:before="120" w:line="240" w:lineRule="atLeast"/>
      </w:pPr>
      <w:r>
        <w:rPr>
          <w:b/>
          <w:i w:val="0"/>
          <w:sz w:val="20"/>
        </w:rPr>
        <w:t>sed on providing Equity Assistance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2000c</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2000c-2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2000c-5</w:t>
        </w:r>
      </w:hyperlink>
      <w:r>
        <w:rPr>
          <w:rFonts w:ascii="arial" w:eastAsia="arial" w:hAnsi="arial" w:cs="arial"/>
          <w:b w:val="0"/>
          <w:i w:val="0"/>
          <w:strike w:val="0"/>
          <w:noProof w:val="0"/>
          <w:color w:val="000000"/>
          <w:position w:val="0"/>
          <w:sz w:val="20"/>
          <w:u w:val="none"/>
          <w:vertAlign w:val="baseline"/>
        </w:rPr>
        <w:t>, unless otherwise noted.</w:t>
      </w:r>
    </w:p>
    <w:p>
      <w:pPr>
        <w:numPr>
          <w:numId w:val="35"/>
        </w:numPr>
        <w:spacing w:before="120" w:line="240" w:lineRule="atLeast"/>
      </w:pPr>
      <w:r>
        <w:rPr>
          <w:b/>
          <w:i w:val="0"/>
          <w:sz w:val="20"/>
        </w:rPr>
        <w:t>ENTER PROGRAM</w:t>
      </w:r>
    </w:p>
    <w:p>
      <w:pPr>
        <w:numPr>
          <w:numId w:val="36"/>
        </w:numPr>
        <w:spacing w:before="120" w:line="240" w:lineRule="atLeast"/>
      </w:pPr>
    </w:p>
    <w:p>
      <w:pPr>
        <w:numPr>
          <w:numId w:val="37"/>
        </w:numPr>
        <w:spacing w:before="120" w:line="240" w:lineRule="atLeast"/>
      </w:pPr>
      <w:r>
        <w:rPr>
          <w:b/>
          <w:i w:val="0"/>
          <w:sz w:val="20"/>
        </w:rPr>
        <w:t>istance Center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provides financial assistance to operate regional Equity Assistance Centers (EACs), to enable them to provide technical assistance (including training) at the request of school boards and other responsible governmental agencies in the preparation, adoption, and implementation of plans for the desegregation of public schools, and in the development of effective methods of coping with special educational problems occasioned by desegregation.</w:t>
      </w:r>
    </w:p>
    <w:p>
      <w:pPr>
        <w:numPr>
          <w:numId w:val="38"/>
        </w:numPr>
        <w:spacing w:before="120" w:line="240" w:lineRule="atLeast"/>
      </w:pPr>
      <w:r>
        <w:rPr>
          <w:b/>
          <w:i w:val="0"/>
          <w:sz w:val="20"/>
        </w:rPr>
        <w:t>eive a grant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public agency (other than a State educational agency or a school board) or private, nonprofit organization is eligible to receive a grant under this program.</w:t>
      </w:r>
    </w:p>
    <w:p>
      <w:pPr>
        <w:numPr>
          <w:numId w:val="39"/>
        </w:numPr>
        <w:spacing w:before="120" w:line="240" w:lineRule="atLeast"/>
      </w:pPr>
      <w:r>
        <w:rPr>
          <w:b/>
          <w:i w:val="0"/>
          <w:sz w:val="20"/>
        </w:rPr>
        <w:t>ance under this program?</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of a grant under this part may provide assistance only if requested by school boards or other responsible governmental agencies located in its geographic region.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may provide assistance only to the following persons: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school personnel.</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enrolled in public schools, parents of those students, community organizations and other community members.</w:t>
      </w:r>
    </w:p>
    <w:p>
      <w:pPr>
        <w:numPr>
          <w:numId w:val="42"/>
        </w:numPr>
        <w:spacing w:before="120" w:line="240" w:lineRule="atLeast"/>
      </w:pPr>
      <w:r>
        <w:rPr>
          <w:b/>
          <w:i w:val="0"/>
          <w:sz w:val="20"/>
        </w:rPr>
        <w:t xml:space="preserve"> are authorized under this program?</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award funds to EACs for projects offering technical assistance (including training) to school boards and other responsible governmental agencies, at their request, for assistance in the preparation, adoption, and implementation of plans for the desegregation of public schools.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project must provide technical assistance in all four of the desegregation assistance areas, as defined in § 270.7.</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Desegregation assistance may include, among other activities: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Dissemination of information regarding effective methods of coping with special educational problems occasioned by desegregation;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and advice in coping with these problems;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designed to improve the ability of teachers, supervisors, counselors, parents, community members, community organizations, and other elementary or secondary school personnel to deal effectively with special educational problems occasioned by desegregation.</w:t>
      </w:r>
    </w:p>
    <w:p>
      <w:pPr>
        <w:numPr>
          <w:numId w:val="45"/>
        </w:numPr>
        <w:spacing w:before="120" w:line="240" w:lineRule="atLeast"/>
      </w:pPr>
      <w:r>
        <w:rPr>
          <w:b/>
          <w:i w:val="0"/>
          <w:sz w:val="20"/>
        </w:rPr>
        <w:t>s do the EACs serve?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awards a grant to provide race, sex, national origin, and religion desegregation assistance under this program to regional Equity Assistance Centers serving designated geographic regions.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announces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number of centers and geographic regions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determines the number and boundaries of each geographic region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[*15675] </w:t>
      </w:r>
      <w:r>
        <w:rPr>
          <w:rFonts w:ascii="arial" w:eastAsia="arial" w:hAnsi="arial" w:cs="arial"/>
          <w:b w:val="0"/>
          <w:i w:val="0"/>
          <w:strike w:val="0"/>
          <w:noProof w:val="0"/>
          <w:color w:val="000000"/>
          <w:position w:val="0"/>
          <w:sz w:val="20"/>
          <w:u w:val="none"/>
          <w:vertAlign w:val="baseline"/>
        </w:rPr>
        <w:t xml:space="preserve"> on the basis of one or more of the following: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Size and diversity of the student population;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LEAs;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composition of urban, city, and rural LEAs;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history of the Equity Assistance Center technical assistance activities, and other Department technical assistance activities, carried out in each geographic region;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funding available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numPr>
          <w:numId w:val="48"/>
        </w:numPr>
        <w:spacing w:before="120" w:line="240" w:lineRule="atLeast"/>
      </w:pPr>
      <w:r>
        <w:rPr>
          <w:b/>
          <w:i/>
          <w:sz w:val="20"/>
        </w:rPr>
        <w:t xml:space="preserve">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 75 (Direct Grant Programs),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79 (Intergovernmental Review of Department of Education Programs and Activities), and part 81 (General Education Provisions Act--Enforcement), except that </w:t>
      </w:r>
      <w:hyperlink r:id="rId34" w:history="1">
        <w:r>
          <w:rPr>
            <w:rFonts w:ascii="arial" w:eastAsia="arial" w:hAnsi="arial" w:cs="arial"/>
            <w:b w:val="0"/>
            <w:i/>
            <w:strike w:val="0"/>
            <w:noProof w:val="0"/>
            <w:color w:val="0077CC"/>
            <w:position w:val="0"/>
            <w:sz w:val="20"/>
            <w:u w:val="single"/>
            <w:vertAlign w:val="baseline"/>
          </w:rPr>
          <w:t>34 CFR 75.232</w:t>
        </w:r>
      </w:hyperlink>
      <w:r>
        <w:rPr>
          <w:rFonts w:ascii="arial" w:eastAsia="arial" w:hAnsi="arial" w:cs="arial"/>
          <w:b w:val="0"/>
          <w:i w:val="0"/>
          <w:strike w:val="0"/>
          <w:noProof w:val="0"/>
          <w:color w:val="000000"/>
          <w:position w:val="0"/>
          <w:sz w:val="20"/>
          <w:u w:val="none"/>
          <w:vertAlign w:val="baseline"/>
        </w:rPr>
        <w:t xml:space="preserve"> (relating to the cost analysis) does not apply to grants under this program.</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Uniform Administrative Requirements, Cost Principles, and Audit Requirements for Federal Awards in 2 CFR part 200, as adopted in 2 CFR part 3474 and the OMB Guidelines to Agencies on Governmentwide Debarment and Suspension (Nonprocurement) in 2 CFR part 180, as adopted in 2 CFR part 3485.</w:t>
      </w:r>
    </w:p>
    <w:p>
      <w:pPr>
        <w:numPr>
          <w:numId w:val="50"/>
        </w:numPr>
        <w:spacing w:before="120" w:line="240" w:lineRule="atLeast"/>
      </w:pPr>
      <w:r>
        <w:rPr>
          <w:b/>
          <w:i w:val="0"/>
          <w:sz w:val="20"/>
        </w:rPr>
        <w:t xml:space="preserve">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definitions in </w:t>
      </w:r>
      <w:hyperlink r:id="rId3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the following definitions apply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Desegregation assistance</w:t>
      </w:r>
      <w:r>
        <w:rPr>
          <w:rFonts w:ascii="arial" w:eastAsia="arial" w:hAnsi="arial" w:cs="arial"/>
          <w:b w:val="0"/>
          <w:i w:val="0"/>
          <w:strike w:val="0"/>
          <w:noProof w:val="0"/>
          <w:color w:val="000000"/>
          <w:position w:val="0"/>
          <w:sz w:val="20"/>
          <w:u w:val="none"/>
          <w:vertAlign w:val="baseline"/>
        </w:rPr>
        <w:t xml:space="preserve"> means the provision of technical assistance (including training) in the areas of race, sex, national origin and religion desegregation of public elementary and secondary schools.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Desegregation assistance areas</w:t>
      </w:r>
      <w:r>
        <w:rPr>
          <w:rFonts w:ascii="arial" w:eastAsia="arial" w:hAnsi="arial" w:cs="arial"/>
          <w:b w:val="0"/>
          <w:i w:val="0"/>
          <w:strike w:val="0"/>
          <w:noProof w:val="0"/>
          <w:color w:val="000000"/>
          <w:position w:val="0"/>
          <w:sz w:val="20"/>
          <w:u w:val="none"/>
          <w:vertAlign w:val="baseline"/>
        </w:rPr>
        <w:t xml:space="preserve"> means the areas of race, sex, national origin and religion desegregation.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Equity Assistance Center</w:t>
      </w:r>
      <w:r>
        <w:rPr>
          <w:rFonts w:ascii="arial" w:eastAsia="arial" w:hAnsi="arial" w:cs="arial"/>
          <w:b w:val="0"/>
          <w:i w:val="0"/>
          <w:strike w:val="0"/>
          <w:noProof w:val="0"/>
          <w:color w:val="000000"/>
          <w:position w:val="0"/>
          <w:sz w:val="20"/>
          <w:u w:val="none"/>
          <w:vertAlign w:val="baseline"/>
        </w:rPr>
        <w:t xml:space="preserve"> means a regional desegregation technical assistance and training center funded under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has the same meaning under this part as the same term defined in section 8101(20) of the Elementary and Secondary Education Act, as amended.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8101(20) of the Elementary and Secondary Education Act of 1965, as amended by the Every Student Succeeds Act, </w:t>
      </w:r>
      <w:r>
        <w:rPr>
          <w:rFonts w:ascii="arial" w:eastAsia="arial" w:hAnsi="arial" w:cs="arial"/>
          <w:b w:val="0"/>
          <w:i/>
          <w:strike w:val="0"/>
          <w:noProof w:val="0"/>
          <w:color w:val="000000"/>
          <w:position w:val="0"/>
          <w:sz w:val="20"/>
          <w:u w:val="none"/>
          <w:vertAlign w:val="baseline"/>
        </w:rPr>
        <w:t>Pub. L. 114-95</w:t>
      </w:r>
      <w:r>
        <w:rPr>
          <w:rFonts w:ascii="arial" w:eastAsia="arial" w:hAnsi="arial" w:cs="arial"/>
          <w:b w:val="0"/>
          <w:i w:val="0"/>
          <w:strike w:val="0"/>
          <w:noProof w:val="0"/>
          <w:color w:val="000000"/>
          <w:position w:val="0"/>
          <w:sz w:val="20"/>
          <w:u w:val="none"/>
          <w:vertAlign w:val="baseline"/>
        </w:rPr>
        <w:t xml:space="preserve"> (2015) (ESSA))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National origin desegregation</w:t>
      </w:r>
      <w:r>
        <w:rPr>
          <w:rFonts w:ascii="arial" w:eastAsia="arial" w:hAnsi="arial" w:cs="arial"/>
          <w:b w:val="0"/>
          <w:i w:val="0"/>
          <w:strike w:val="0"/>
          <w:noProof w:val="0"/>
          <w:color w:val="000000"/>
          <w:position w:val="0"/>
          <w:sz w:val="20"/>
          <w:u w:val="none"/>
          <w:vertAlign w:val="baseline"/>
        </w:rPr>
        <w:t xml:space="preserve"> means the assignment of students to public schools and within those schools without regard to their national origin, including providing students such as those who are English learners with a full opportunity for participation in all educational programs regardless of their national origin.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Public school</w:t>
      </w:r>
      <w:r>
        <w:rPr>
          <w:rFonts w:ascii="arial" w:eastAsia="arial" w:hAnsi="arial" w:cs="arial"/>
          <w:b w:val="0"/>
          <w:i w:val="0"/>
          <w:strike w:val="0"/>
          <w:noProof w:val="0"/>
          <w:color w:val="000000"/>
          <w:position w:val="0"/>
          <w:sz w:val="20"/>
          <w:u w:val="none"/>
          <w:vertAlign w:val="baseline"/>
        </w:rPr>
        <w:t xml:space="preserve"> means any elementary or secondary educational institution operated by a State, subdivision of a State, or governmental agency within a State, or operated wholly or predominantly from or through the use of governmental funds or property, or funds or property derived from governmental sources.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Public school personnel</w:t>
      </w:r>
      <w:r>
        <w:rPr>
          <w:rFonts w:ascii="arial" w:eastAsia="arial" w:hAnsi="arial" w:cs="arial"/>
          <w:b w:val="0"/>
          <w:i w:val="0"/>
          <w:strike w:val="0"/>
          <w:noProof w:val="0"/>
          <w:color w:val="000000"/>
          <w:position w:val="0"/>
          <w:sz w:val="20"/>
          <w:u w:val="none"/>
          <w:vertAlign w:val="baseline"/>
        </w:rPr>
        <w:t xml:space="preserve"> means school board members and persons who are employed by or who work in the schools of a responsible governmental agency, as that term is defined in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Race desegregation</w:t>
      </w:r>
      <w:r>
        <w:rPr>
          <w:rFonts w:ascii="arial" w:eastAsia="arial" w:hAnsi="arial" w:cs="arial"/>
          <w:b w:val="0"/>
          <w:i w:val="0"/>
          <w:strike w:val="0"/>
          <w:noProof w:val="0"/>
          <w:color w:val="000000"/>
          <w:position w:val="0"/>
          <w:sz w:val="20"/>
          <w:u w:val="none"/>
          <w:vertAlign w:val="baseline"/>
        </w:rPr>
        <w:t xml:space="preserve"> means the assignment of students to public schools and within those schools without regard to their race, including providing students with a full opportunity for participation in all educational programs regardless of their race. "Race desegregation" does not mean the assignment of students to public schools to correct conditions of racial separation that are not the result of State or local law or official action.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Religion desegregation</w:t>
      </w:r>
      <w:r>
        <w:rPr>
          <w:rFonts w:ascii="arial" w:eastAsia="arial" w:hAnsi="arial" w:cs="arial"/>
          <w:b w:val="0"/>
          <w:i w:val="0"/>
          <w:strike w:val="0"/>
          <w:noProof w:val="0"/>
          <w:color w:val="000000"/>
          <w:position w:val="0"/>
          <w:sz w:val="20"/>
          <w:u w:val="none"/>
          <w:vertAlign w:val="baseline"/>
        </w:rPr>
        <w:t xml:space="preserve"> means the assignment of students to public schools and within those schools without regard to their religion, including providing students with a full opportunity for participation in all educational programs regardless of their religion.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Responsible governmental agency</w:t>
      </w:r>
      <w:r>
        <w:rPr>
          <w:rFonts w:ascii="arial" w:eastAsia="arial" w:hAnsi="arial" w:cs="arial"/>
          <w:b w:val="0"/>
          <w:i w:val="0"/>
          <w:strike w:val="0"/>
          <w:noProof w:val="0"/>
          <w:color w:val="000000"/>
          <w:position w:val="0"/>
          <w:sz w:val="20"/>
          <w:u w:val="none"/>
          <w:vertAlign w:val="baseline"/>
        </w:rPr>
        <w:t xml:space="preserve"> means any school board, State, municipality, school district, or other governmental unit legally responsible for operating a public school or schools.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School board</w:t>
      </w:r>
      <w:r>
        <w:rPr>
          <w:rFonts w:ascii="arial" w:eastAsia="arial" w:hAnsi="arial" w:cs="arial"/>
          <w:b w:val="0"/>
          <w:i w:val="0"/>
          <w:strike w:val="0"/>
          <w:noProof w:val="0"/>
          <w:color w:val="000000"/>
          <w:position w:val="0"/>
          <w:sz w:val="20"/>
          <w:u w:val="none"/>
          <w:vertAlign w:val="baseline"/>
        </w:rPr>
        <w:t xml:space="preserve"> means any agency or agencies that administer a system of one or more public schools and any other agency that is responsible for the assignment of students to or within that system.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Sex desegregation</w:t>
      </w:r>
      <w:r>
        <w:rPr>
          <w:rFonts w:ascii="arial" w:eastAsia="arial" w:hAnsi="arial" w:cs="arial"/>
          <w:b w:val="0"/>
          <w:i w:val="0"/>
          <w:strike w:val="0"/>
          <w:noProof w:val="0"/>
          <w:color w:val="000000"/>
          <w:position w:val="0"/>
          <w:sz w:val="20"/>
          <w:u w:val="none"/>
          <w:vertAlign w:val="baseline"/>
        </w:rPr>
        <w:t xml:space="preserve"> means the assignment of students to public schools and within those schools without regard to their sex (including transgender status, gender identity, sex stereotypes, and pregnancy and related conditions), including providing students with a full opportunity for participation in all educational programs regardless of their sex.</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Special educational problems occasioned by desegregation</w:t>
      </w:r>
      <w:r>
        <w:rPr>
          <w:rFonts w:ascii="arial" w:eastAsia="arial" w:hAnsi="arial" w:cs="arial"/>
          <w:b w:val="0"/>
          <w:i w:val="0"/>
          <w:strike w:val="0"/>
          <w:noProof w:val="0"/>
          <w:color w:val="000000"/>
          <w:position w:val="0"/>
          <w:sz w:val="20"/>
          <w:u w:val="none"/>
          <w:vertAlign w:val="baseline"/>
        </w:rPr>
        <w:t xml:space="preserve"> means those issues that arise in classrooms, schools, and communities as a result of desegregation efforts based on race, national origin, sex, or religion. The phrase does not refer to the provision of special education and related services for students with disabilities as defined under the Individuals with Disabilities Education Act (</w:t>
      </w:r>
      <w:hyperlink r:id="rId36"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51"/>
        </w:numPr>
        <w:spacing w:before="120" w:line="240" w:lineRule="atLeast"/>
      </w:pPr>
    </w:p>
    <w:p>
      <w:pPr>
        <w:numPr>
          <w:numId w:val="52"/>
        </w:numPr>
        <w:spacing w:before="120" w:line="240" w:lineRule="atLeast"/>
      </w:pPr>
      <w:r>
        <w:rPr>
          <w:b/>
          <w:i w:val="0"/>
          <w:sz w:val="20"/>
        </w:rPr>
        <w:t>tary Award a Grant?</w:t>
      </w:r>
    </w:p>
    <w:p>
      <w:pPr>
        <w:numPr>
          <w:numId w:val="53"/>
        </w:numPr>
        <w:spacing w:before="120" w:line="240" w:lineRule="atLeast"/>
      </w:pPr>
      <w:r>
        <w:rPr>
          <w:b/>
          <w:i w:val="0"/>
          <w:sz w:val="20"/>
        </w:rPr>
        <w:t>y evaluate an application for a grant?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evaluates the application on the basis of the criteria in </w:t>
      </w:r>
      <w:hyperlink r:id="rId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selects the highest ranking application for each geographic region to receive a grant.</w:t>
      </w:r>
    </w:p>
    <w:p>
      <w:pPr>
        <w:numPr>
          <w:numId w:val="55"/>
        </w:numPr>
        <w:spacing w:before="120" w:line="240" w:lineRule="atLeast"/>
      </w:pPr>
      <w:r>
        <w:rPr>
          <w:b/>
          <w:i w:val="0"/>
          <w:sz w:val="20"/>
        </w:rPr>
        <w:t>y determine the amount of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determines the amount of a grant on the basis of:</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funds available for all grants under this part;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cost analysis of the project (that shows whether the applicant will achieve the objectives of the project with reasonable efficiency and economy under the budget in the application), by which the Secretary:</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Verifies the cost data in the detailed budget for the project;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Evaluates specific elements of costs;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Examines costs to determine if they are necessary, reasonable, and allowable under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supporting the magnitude of the need of the responsible governmental agencies for desegregation assistance in the geographic region and the cost of providing that assistance to meet those needs, as compared with the evidence supporting the magnitude of the needs for desegregation assistance, and the cost of providing it, in all geographic regions for which applications are approved for funding;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and the racial, ethnic, or religious diversity of the student population of the geographic region for which the EAC will provide services;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concerning desegregation problems and proposed activities that the Secretary finds relevant in the applicant's geographic region.</w:t>
      </w:r>
    </w:p>
    <w:p>
      <w:pPr>
        <w:numPr>
          <w:numId w:val="58"/>
        </w:numPr>
        <w:spacing w:before="120" w:line="240" w:lineRule="atLeast"/>
      </w:pPr>
      <w:r>
        <w:rPr>
          <w:b/>
          <w:i w:val="0"/>
          <w:sz w:val="20"/>
        </w:rPr>
        <w:t>st I Meet After I Receive a Grant?</w:t>
      </w:r>
    </w:p>
    <w:p>
      <w:pPr>
        <w:numPr>
          <w:numId w:val="59"/>
        </w:numPr>
        <w:spacing w:before="120" w:line="240" w:lineRule="atLeast"/>
      </w:pPr>
      <w:r>
        <w:rPr>
          <w:b/>
          <w:i w:val="0"/>
          <w:sz w:val="20"/>
        </w:rPr>
        <w:t>be met by a recipient of a grant?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recipient of a grant under this part must: </w:t>
      </w:r>
      <w:r>
        <w:rPr>
          <w:rFonts w:ascii="arial" w:eastAsia="arial" w:hAnsi="arial" w:cs="arial"/>
          <w:b/>
          <w:i w:val="0"/>
          <w:strike w:val="0"/>
          <w:noProof w:val="0"/>
          <w:color w:val="000000"/>
          <w:position w:val="0"/>
          <w:sz w:val="20"/>
          <w:u w:val="none"/>
          <w:vertAlign w:val="baseline"/>
        </w:rPr>
        <w:t> [*15676]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an EAC in the geographic region to be served;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full-time project director.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of a grant under this part must coordinate assistance in its geographic region with appropriate SEAs, Comprehensive Centers, Regional Educational Laboratories, and other Federal technical assistance centers. As part of this coordination, the recipient shall seek to prevent duplication of assistance where an SEA, Comprehensive Center, Regional Educational Laboratory, or other Federal technical assistance center may have already provided assistance to the responsible governmental agency.</w:t>
      </w:r>
    </w:p>
    <w:p>
      <w:pPr>
        <w:numPr>
          <w:numId w:val="62"/>
        </w:numPr>
        <w:spacing w:before="120" w:line="240" w:lineRule="atLeast"/>
      </w:pPr>
      <w:r>
        <w:rPr>
          <w:b/>
          <w:i w:val="0"/>
          <w:sz w:val="20"/>
        </w:rPr>
        <w:t>ated reimbursements are authorized under this program?</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of an award under this program may pay: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Stipends to public school personnel who participate in technical assistance or training activities funded under this part for the period of their attendance, if the person to whom the stipend is paid receives no other compensation for that period;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Reimbursement to a responsible governmental agency that pays substitutes for public school personnel who:</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technical assistance or training activities funded under this part;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being compensated by that responsible governmental agency for the period of their attendance.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pay the stipends and reimbursements described in this section only if it demonstrates that the payment of these costs is necessary to the success of the technical assistance or training activity, and will not exceed 20 percent of the total award.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recipient is authorized by the Secretary to pay stipends or reimbursements (or any combination of these payments), the recipient shall determine the conditions and rates for these payments in accordance with appropriate State policies, or in the absence of State policies, in accordance with local policies.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of a grant under this part may pay a travel allowance only to a person who participates in a technical assistance or training activity under this part.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participant does not complete the entire scheduled activity, the recipient may pay the participant's transportation to his or her residence or place of employment only if the participant left the training activity because of circumstances not reasonably within his or her control.</w:t>
      </w:r>
    </w:p>
    <w:p>
      <w:pPr>
        <w:numPr>
          <w:numId w:val="67"/>
        </w:numPr>
        <w:spacing w:before="120" w:line="240" w:lineRule="atLeast"/>
      </w:pPr>
      <w:r>
        <w:rPr>
          <w:b/>
          <w:i w:val="0"/>
          <w:sz w:val="20"/>
        </w:rPr>
        <w:t>posed on providing Equity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recipient of a grant under this program may not use funds to assist in the development or implementation of activities or the development of curriculum materials for the direct instruction of students to improve their academic and vocational achievement levels.</w:t>
      </w:r>
    </w:p>
    <w:p>
      <w:pPr>
        <w:numPr>
          <w:numId w:val="68"/>
        </w:numPr>
        <w:spacing w:before="120" w:line="240" w:lineRule="atLeast"/>
      </w:pPr>
      <w:r>
        <w:rPr>
          <w:b/>
          <w:i w:val="0"/>
          <w:sz w:val="20"/>
        </w:rPr>
        <w: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271 is removed and reserved.</w:t>
      </w:r>
    </w:p>
    <w:p>
      <w:pPr>
        <w:numPr>
          <w:numId w:val="70"/>
        </w:numPr>
        <w:spacing w:before="120" w:line="240" w:lineRule="atLeast"/>
      </w:pPr>
      <w:r>
        <w:rPr>
          <w:b/>
          <w:i w:val="0"/>
          <w:sz w:val="20"/>
        </w:rPr>
        <w: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272 is removed and reserved.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2016-06439 Filed 3-23-16;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must receive your comments on or before April 25,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submitted by fax or by email or those submitted after the comment period. To ensure that we do not receive duplicate copies, please submit your comments only once. In addition, please include the Docket ID at the top of your comments.</w:t>
      </w:r>
    </w:p>
    <w:p>
      <w:pPr>
        <w:keepNext w:val="0"/>
        <w:numPr>
          <w:numId w:val="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37" w:history="1">
        <w:r>
          <w:rPr>
            <w:rFonts w:ascii="arial" w:eastAsia="arial" w:hAnsi="arial" w:cs="arial"/>
            <w:b w:val="0"/>
            <w:i/>
            <w:strike w:val="0"/>
            <w:noProof w:val="0"/>
            <w:color w:val="0077CC"/>
            <w:position w:val="0"/>
            <w:sz w:val="20"/>
            <w:u w:val="single"/>
            <w:vertAlign w:val="baseline"/>
          </w:rPr>
          <w:t>www.</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including instructions for accessing agency documents, submitting comments, and viewing the docket, is available on the site under "Are you new to the site?"</w:t>
      </w:r>
    </w:p>
    <w:p>
      <w:pPr>
        <w:keepNext w:val="0"/>
        <w:numPr>
          <w:numId w:val="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If you mail or deliver your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Britt Jung, U.S. Department of Education, 400 Maryland Avenue SW., Room 3E231, Washington, DC 20202-6135. Telephone: (202) 205-4513.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Department's policy is to make all comments received </w:t>
      </w:r>
      <w:r>
        <w:rPr>
          <w:rFonts w:ascii="arial" w:eastAsia="arial" w:hAnsi="arial" w:cs="arial"/>
          <w:b/>
          <w:i w:val="0"/>
          <w:strike w:val="0"/>
          <w:noProof w:val="0"/>
          <w:color w:val="000000"/>
          <w:position w:val="0"/>
          <w:sz w:val="20"/>
          <w:u w:val="none"/>
          <w:vertAlign w:val="baseline"/>
        </w:rPr>
        <w:t> [*15666] </w:t>
      </w:r>
      <w:r>
        <w:rPr>
          <w:rFonts w:ascii="arial" w:eastAsia="arial" w:hAnsi="arial" w:cs="arial"/>
          <w:b w:val="0"/>
          <w:i w:val="0"/>
          <w:strike w:val="0"/>
          <w:noProof w:val="0"/>
          <w:color w:val="000000"/>
          <w:position w:val="0"/>
          <w:sz w:val="20"/>
          <w:u w:val="none"/>
          <w:vertAlign w:val="baseline"/>
        </w:rPr>
        <w:t xml:space="preserve"> from members of the public available for public viewing in their entirety on the Federal eRulemaking Portal at </w:t>
      </w:r>
      <w:hyperlink r:id="rId37" w:history="1">
        <w:r>
          <w:rPr>
            <w:rFonts w:ascii="arial" w:eastAsia="arial" w:hAnsi="arial" w:cs="arial"/>
            <w:b w:val="0"/>
            <w:i/>
            <w:strike w:val="0"/>
            <w:noProof w:val="0"/>
            <w:color w:val="0077CC"/>
            <w:position w:val="0"/>
            <w:sz w:val="20"/>
            <w:u w:val="single"/>
            <w:vertAlign w:val="baseline"/>
          </w:rPr>
          <w:t>www.</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commenters should be careful to include in their comments only information that they wish to make publicly available.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Britt Jung, U.S. Department of Education, 400 Maryland Avenue SW., Room 3E231, Washington, DC 20202-6135. Telephone: (202) 205-4513 or by email: </w:t>
      </w:r>
      <w:hyperlink r:id="rId38" w:history="1">
        <w:r>
          <w:rPr>
            <w:rFonts w:ascii="arial" w:eastAsia="arial" w:hAnsi="arial" w:cs="arial"/>
            <w:b w:val="0"/>
            <w:i/>
            <w:strike w:val="0"/>
            <w:noProof w:val="0"/>
            <w:color w:val="0077CC"/>
            <w:position w:val="0"/>
            <w:sz w:val="20"/>
            <w:u w:val="single"/>
            <w:vertAlign w:val="baseline"/>
          </w:rPr>
          <w:t>britt.jung@ed.gov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15665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270-- EQUITY ASSISTANCE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270.1 What is the Equity As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270.2 Who is eligible to rece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270.3 Who may receive assis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270.4 What types of projec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270.5 What geographic reg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270.6 What regulations apply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270.7 What definitions appl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Subpart B--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Subpart C-- How Does the Sec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270.20 How does the Secreta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270.21 How does the Secreta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Subpart D-- What Conditions M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270.30 What conditions must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270.31 What stipends and re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270.32 What limitation is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PART 270-- EQUITY ASSISTANCE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270.1 What is the Equity A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270.2 Who is eligible to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270.3 Who may receive ass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270.4 What types of proje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270.5 What geographic reg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270.6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270.7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Subpart B--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ubpart C-- How Does the Sec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270.20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270.21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Subpart D-- What Conditions M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270.30 What conditions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270.31 What stipends and r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270.32 What limitation is 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PART 271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PART 272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B1-NRF4-445T-00000-00&amp;context=" TargetMode="External" /><Relationship Id="rId11" Type="http://schemas.openxmlformats.org/officeDocument/2006/relationships/hyperlink" Target="https://advance.lexis.com/api/document?collection=administrative-codes&amp;id=urn:contentItem:55TN-JJK0-006W-82FP-00000-00&amp;context=" TargetMode="External" /><Relationship Id="rId12" Type="http://schemas.openxmlformats.org/officeDocument/2006/relationships/hyperlink" Target="https://advance.lexis.com/api/document?collection=statutes-legislation&amp;id=urn:contentItem:4YF7-GRR1-NRF4-4071-00000-00&amp;context=" TargetMode="External" /><Relationship Id="rId13" Type="http://schemas.openxmlformats.org/officeDocument/2006/relationships/hyperlink" Target="https://advance.lexis.com/api/document?collection=statutes-legislation&amp;id=urn:contentItem:4YF7-GRP1-NRF4-404J-00000-00&amp;context=" TargetMode="External" /><Relationship Id="rId14" Type="http://schemas.openxmlformats.org/officeDocument/2006/relationships/hyperlink" Target="https://advance.lexis.com/api/document?collection=statutes-legislation&amp;id=urn:contentItem:4YF7-GHS1-NRF4-444D-00000-00&amp;context=" TargetMode="External" /><Relationship Id="rId15" Type="http://schemas.openxmlformats.org/officeDocument/2006/relationships/hyperlink" Target="https://advance.lexis.com/api/document?collection=statutes-legislation&amp;id=urn:contentItem:4YF7-GK31-NRF4-41GJ-00000-00&amp;context=" TargetMode="External" /><Relationship Id="rId16" Type="http://schemas.openxmlformats.org/officeDocument/2006/relationships/hyperlink" Target="https://advance.lexis.com/api/document?collection=statutes-legislation&amp;id=urn:contentItem:4YF7-GNP1-NRF4-4163-00000-00&amp;context=" TargetMode="External" /><Relationship Id="rId17" Type="http://schemas.openxmlformats.org/officeDocument/2006/relationships/hyperlink" Target="https://advance.lexis.com/api/document?collection=statutes-legislation&amp;id=urn:contentItem:4YF7-GT61-NRF4-454S-00000-00&amp;context=" TargetMode="External" /><Relationship Id="rId18" Type="http://schemas.openxmlformats.org/officeDocument/2006/relationships/hyperlink" Target="https://advance.lexis.com/api/document?collection=administrative-codes&amp;id=urn:contentItem:5KS0-F5W0-008H-0252-00000-00&amp;context=" TargetMode="External" /><Relationship Id="rId19" Type="http://schemas.openxmlformats.org/officeDocument/2006/relationships/hyperlink" Target="https://advance.lexis.com/api/document?collection=cases&amp;id=urn:contentItem:3S4X-BDG0-003B-42B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4DN-JPD1-F04K-X096-00000-00&amp;context=" TargetMode="External" /><Relationship Id="rId21" Type="http://schemas.openxmlformats.org/officeDocument/2006/relationships/hyperlink" Target="https://advance.lexis.com/api/document?collection=cases&amp;id=urn:contentItem:4D1D-WFT0-0038-X2WG-00000-00&amp;context=" TargetMode="External" /><Relationship Id="rId22" Type="http://schemas.openxmlformats.org/officeDocument/2006/relationships/hyperlink" Target="https://advance.lexis.com/api/document?collection=cases&amp;id=urn:contentItem:3YP8-G7R0-0038-X2J0-00000-00&amp;context=" TargetMode="External" /><Relationship Id="rId23" Type="http://schemas.openxmlformats.org/officeDocument/2006/relationships/hyperlink" Target="http://www.ed.gov/ocr/docs/qa-201404-title-ix.pdf" TargetMode="External" /><Relationship Id="rId24" Type="http://schemas.openxmlformats.org/officeDocument/2006/relationships/hyperlink" Target="http://www.ed.gov/ocr/docs/faqs-title-ix-single-sex-201412.pdf" TargetMode="External" /><Relationship Id="rId25" Type="http://schemas.openxmlformats.org/officeDocument/2006/relationships/hyperlink" Target="http://www.ed.gov/ocr/docs/dcl-title-ix-coordinators-guide-201504.pdf" TargetMode="External" /><Relationship Id="rId26" Type="http://schemas.openxmlformats.org/officeDocument/2006/relationships/hyperlink" Target="http://www.justice.gov/crt/case-document/gg-v-gloucester-county-school-board-brief-amicus" TargetMode="External" /><Relationship Id="rId27" Type="http://schemas.openxmlformats.org/officeDocument/2006/relationships/hyperlink" Target="https://advance.lexis.com/api/document?collection=administrative-codes&amp;id=urn:contentItem:5F63-R700-006W-81GV-00000-00&amp;context=" TargetMode="External" /><Relationship Id="rId28" Type="http://schemas.openxmlformats.org/officeDocument/2006/relationships/hyperlink" Target="https://advance.lexis.com/api/document?collection=administrative-codes&amp;id=urn:contentItem:5K2K-3DT0-008H-04J2-00000-00&amp;context=" TargetMode="External" /><Relationship Id="rId29" Type="http://schemas.openxmlformats.org/officeDocument/2006/relationships/hyperlink" Target="https://advance.lexis.com/api/document?collection=administrative-codes&amp;id=urn:contentItem:5GW7-2DM0-006W-80R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HY3-70S0-006W-84Y6-00000-00&amp;context=" TargetMode="External" /><Relationship Id="rId31" Type="http://schemas.openxmlformats.org/officeDocument/2006/relationships/hyperlink" Target="https://advance.lexis.com/api/document?collection=administrative-codes&amp;id=urn:contentItem:5MCX-5620-008H-04GY-00000-00&amp;context=" TargetMode="External" /><Relationship Id="rId32" Type="http://schemas.openxmlformats.org/officeDocument/2006/relationships/hyperlink" Target="http://www.gpo.gov/fdsys" TargetMode="External" /><Relationship Id="rId33" Type="http://schemas.openxmlformats.org/officeDocument/2006/relationships/hyperlink" Target="http://www.federalregister.gov" TargetMode="External" /><Relationship Id="rId34" Type="http://schemas.openxmlformats.org/officeDocument/2006/relationships/hyperlink" Target="https://advance.lexis.com/api/document?collection=administrative-codes&amp;id=urn:contentItem:5GMB-DPB0-008H-026W-00000-00&amp;context=" TargetMode="External" /><Relationship Id="rId35" Type="http://schemas.openxmlformats.org/officeDocument/2006/relationships/hyperlink" Target="https://advance.lexis.com/api/document?collection=administrative-codes&amp;id=urn:contentItem:5S7T-7HV0-008H-03HM-00000-00&amp;context=" TargetMode="External" /><Relationship Id="rId36" Type="http://schemas.openxmlformats.org/officeDocument/2006/relationships/hyperlink" Target="https://advance.lexis.com/api/document?collection=statutes-legislation&amp;id=urn:contentItem:4YF7-GNB1-NRF4-4325-00000-00&amp;context=" TargetMode="External" /><Relationship Id="rId37" Type="http://schemas.openxmlformats.org/officeDocument/2006/relationships/hyperlink" Target="http://www.regulations.gov" TargetMode="External" /><Relationship Id="rId38" Type="http://schemas.openxmlformats.org/officeDocument/2006/relationships/hyperlink" Target="mailto:britt.jung@ed.gov" TargetMode="External" /><Relationship Id="rId39" Type="http://schemas.openxmlformats.org/officeDocument/2006/relationships/numbering" Target="numbering.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CF-K0N0-006W-8145-00000-00&amp;context=" TargetMode="External" /><Relationship Id="rId8" Type="http://schemas.openxmlformats.org/officeDocument/2006/relationships/hyperlink" Target="https://advance.lexis.com/api/document?collection=administrative-codes&amp;id=urn:contentItem:5S7T-7HS0-008H-02VY-00000-00&amp;context=" TargetMode="External" /><Relationship Id="rId9" Type="http://schemas.openxmlformats.org/officeDocument/2006/relationships/hyperlink" Target="https://advance.lexis.com/api/document?collection=administrative-codes&amp;id=urn:contentItem:5NM7-9540-008H-034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42064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71344981</vt:lpwstr>
  </property>
  <property fmtid="{D5CDD505-2E9C-101B-9397-08002B2CF9AE}" pid="3" name="LADocCount">
    <vt:lpwstr>1</vt:lpwstr>
  </property>
  <property fmtid="{D5CDD505-2E9C-101B-9397-08002B2CF9AE}" pid="4" name="UserPermID">
    <vt:lpwstr>urn:user:PA185916758</vt:lpwstr>
  </property>
</Properties>
</file>