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38338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113, Part III, Monday, June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38338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Dehumidifiers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EERE-2012-BT-STD-0027]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1904-AC81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dehumidifiers. EPCA also requires the U.S. Department of Energy (DOE) to periodically determine whether more-stringent standards would be technologically feasible and economically justified, and would save a significant amount of energy. In this final rule, DOE is adopting more-stringent energy conservation standards for dehumidifiers. It has determined that the amended energy conservation standards for these products would result in significant conservation of energy, and are technologically feasible and economically justified.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Dehumidifiers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Scope of Coverage and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Preliminary Analysis and NOPR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Baseline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Higher Energy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Manufacturer Production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Government Regulatory Impact Model (GRIM)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Dehumidifier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Certification Reporting and Enforcement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Statement of the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Significant Issues Raised by Public Comment </w:t>
      </w:r>
      <w:r>
        <w:rPr>
          <w:rFonts w:ascii="arial" w:eastAsia="arial" w:hAnsi="arial" w:cs="arial"/>
          <w:b/>
          <w:i w:val="0"/>
          <w:strike w:val="0"/>
          <w:noProof w:val="0"/>
          <w:color w:val="000000"/>
          <w:position w:val="0"/>
          <w:sz w:val="20"/>
          <w:u w:val="none"/>
          <w:vertAlign w:val="baseline"/>
        </w:rPr>
        <w:t> [*38339]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Response to Comments From the Small Business Administration's Chief Counsel for Advocacy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Methodology for Estimating the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Manufacturer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Comparison of Large and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dehumidifiers, the subject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DOE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also provides that not later than 6 years after issuance of any final rule establishing or amending a standard, DOE must publish either a notice of determination that standards for the product do not need to be amended, or a notice of proposed rulemaking including new proposed energy conservation standards.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document, DOE is adopting amended energy conservation standards for dehumidifiers. The amended standards, which are expressed in the minimum allowable integrated energy factor (IEF), expressed in liters (L) of moisture removed per kilowatt-hour (kWh), are shown in Table I.1. These standards apply to all products listed in Table I.1 and manufactured in, or imported into, the United States on and after June 13, 2019.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I.1--Energy Conservation Standards for Dehumidifiers (Compliance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Starting June 13, 2019)</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Portable dehumidifier product capacity</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integrated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factor</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 or less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25.01-50.00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50.01 or more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Whole-home dehumidifier product case volume (cubic feet)</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or less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8.0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adopted standards on consumers of dehumidifiers, as measured by the average life-cycle cost (LCC) savings and the simple payback period (PBP). n3 The average LCC savings are positive or zero for all product classes, and the PBP is less than the average lifetime of portable and whole-home dehumidifiers, which is estimated to be 11 years and 19 years, respectively (see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average LCC savings are measured relative to the efficiency distribution in the no-new-standards case, which depicts the market in the compliance year in the absence of standards (see section IV.F.9). The simple PBP, which is designed to compare specific dehumidifier efficiency levels, is measured relative to the baseline model (see section IV.C.1.a).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Amended Energy Conservation Standards on Consumers of</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Dehumidifiers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 Portable Dehumidifier: &lt;/= 25.00 pints/day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 Portable Dehumidifier: 25.01-50.00 pints/day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PC3: Portable Dehumidifier: &gt;/= 50.01 pints/day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PC4: Whole-home Dehumidifier: &lt;/= 8ft(3M)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PC5: Whole-home Dehumidifier: &gt;8ft(3M)</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consumers is described in section IV.F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industry net present value (INPV) is the sum of the discounted cash flows to the industry from the base year through the end of the analysis period (2016 to 2048). Using a real discount rate of 8.4 percent, DOE estimates that the INPV for manufacturers of dehumidifiers in the case without amended standards is $ 179.5 million in 2014$ . Under the adopted standards, DOE expects that manufacturers may lose up to 20.9 percent of this INPV, which is approximately $ 37.5 million. Additionally, DOE identified five other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impact dehumidifier manufacturers and considered potential manufacturer impacts associated with the cumulative burden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discussed in section V.B.2.e of this document. Based on DOE's interviews with the manufacturers of dehumidifiers and impacts analysis, DOE does not expect significant impacts on manufacturing capacity or loss of employment for the industry as a whole to result from the standards for dehumidifiers.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analysis of the impacts of the adopted standards on manufacturers is described in section IV.J of this document. </w:t>
      </w:r>
      <w:r>
        <w:rPr>
          <w:rFonts w:ascii="arial" w:eastAsia="arial" w:hAnsi="arial" w:cs="arial"/>
          <w:b/>
          <w:i w:val="0"/>
          <w:strike w:val="0"/>
          <w:noProof w:val="0"/>
          <w:color w:val="000000"/>
          <w:position w:val="0"/>
          <w:sz w:val="20"/>
          <w:u w:val="none"/>
          <w:vertAlign w:val="baseline"/>
        </w:rPr>
        <w:t> [*38340]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w:t>
      </w:r>
      <w:r>
        <w:rPr>
          <w:rFonts w:ascii="arial" w:eastAsia="arial" w:hAnsi="arial" w:cs="arial"/>
          <w:b w:val="0"/>
          <w:i w:val="0"/>
          <w:strike w:val="0"/>
          <w:noProof w:val="0"/>
          <w:color w:val="000000"/>
          <w:position w:val="0"/>
          <w:sz w:val="20"/>
          <w:u w:val="none"/>
          <w:vertAlign w:val="baseline"/>
        </w:rPr>
        <w:t xml:space="preserve">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All monetary values in this section are expressed in 2014 dollars and, where appropriate, are discounted to 2015 unless explicitly stated otherwise. Energy savings in this section refer to the full-fuel-cycle savings (see section IV.H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adopted energy conservation standards for dehumidifiers would save a significant amount of energy. Relative to the case without amended standards the lifetime energy savings for dehumidifiers purchased in the 30-year period that begins in the anticipated year of compliance with the amended standards (2019-2048), amount to 0.30 quadrillion Btu (quads). n5 This represents a savings of 7.4 percent relative to the energy use of these products in the case without amended standards (referred to as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coal, natural gas, petroleum fuels), and, thus, presents a more complete picture of the impacts of energy efficiency standards. For more information on the FFC metric, see section IV.H.2.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standards for dehumidifiers ranges from $ 1.28 billion (at a 7-percent discount rate) to $ 2.71 billion (at a 3-percent discount rate). This NPV expresses the estimated total value of future operating-cost savings minus the estimated increased product costs for dehumidifiers purchased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standards for dehumidifiers are projected to yield significant environmental benefits. DOE estimates that the standards would result in cumulative greenhouse gas emission reductions (over the same period as for energy savings) of 18.6 million metric tons (Mt) n6 of carbon dioxide (CO[2]), 11.0 thousand tons of sulfur dioxide (SO[2]), 33.1 tons of nitrogen oxides (NO[X]), 77.9 thousand tons of methane (CH[4]), 0.23 thousand tons of nitrous oxide (N[2] O), and 0.04 tons of mercury (Hg). n7 The cumulative reduction in CO[2] emissions through 2030 amounts to 5.3 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metric ton is equivalent to 1.1 short tons. Results for NO[X] and Hg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DOE calculated emissions reductions relative to the no-new-standards-case,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Federal interagency working group. n8 The derivation of the SCC values is discussed in section 0. Using discount rates appropriate for each set of SCC values, DOE estimates that the net present monetary value of the CO[2] emissions reduction (not including CO[2] equivalent emissions of other gases with global warming potential) is between $ 0.1 billion and $ 1.9 billion, with a value of $ 0.6 billion using the central SCC case represented by $ 40.0/t in 2015. DOE also estimates that the net present monetary value of the NO[X] emissions reduction to be $ 0.03 billion at a 7-percent discount rate, and $ 0.07 billion at a 3-percent discount rate.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12"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DOE estimated the monetized value of NO[X] emissions reductions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Note that the agency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summarizes the national economic benefits and costs expected to result from the adopted standards for dehumidifiers.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I.3--Summary of National Economic Benefits and Costs of Amended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Dehumidifiers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($ 12.2/t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($ 40.0/t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($ 62.3/t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($ 117/t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dehumidifiers shipped in 2019-2048. These results include benefits to consumers which accrue after 2048 from the products purchased in 2019-2048. The costs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0. DOE estimated the monetized value of NO[X] emissions reductions using benefit per ton estimates from the Regulatory Impact Analysis for the Clean Power Plan Final Rule, published in August 2015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Note that the agency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average SCC with 3-percent discount rate ($ 40.0/t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for dehumidifiers sold in 2019-2048, can also be expressed in terms of annualized values. The monetary values for the total annualized net benefits are the sum of (1) the national economic value of the benefits in reduced consumer operating costs, minus (2) the increases in product purchase prices and installation costs, plus (3) the value of the benefits of CO[2] and NO[X] emission reductions, all annualized.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2020 or 2030), and then discounted the present value from each year to 2015.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value of operating cost savings and CO[2] emission reductions are both important, two issues are relevant. First, the national operating cost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dehumidifiers shipped in 2019-2048. Because CO[2] emissions have a very long residence time in the atmosphere, n11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atmospheric lifetime of CO[2] is estimated of the order of 30-95 years. Jacobson, MZ (2005),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adopted standards are shown in Table I.4. The results under the primary estimate are as follows. Using a 7-percent discount rate for benefits and costs other than CO[2] reduction, (for which DOE used a 3-percent discount rate along with the SCC series that has a value of $ 40.0/t in 2015), n12 the estimated cost of the standards in this rule is $ 11 million per year in increased equipment costs, while the estimated annual benefits are $ 136 million in reduced equipment operating costs, $ 34 million in CO[2] reductions, and $ 2.9 million in reduced NO[X] emissions. In this case, the net benefit amounts to $ 163 million per year. Using a 3-percent discount rate for all benefits and costs and the SCC series has a value of $ 40.0/t in 2015, the estimated cost of the standards is $ 10 million per year in increased equipment costs, while the estimated annual benefits are $ 162 million in reduced operating costs, $ 34 million in CO[2] reductions, and $ 3.7 million in reduced NO[X] emissions. In this case, the net benefit amounts to $ 189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DOE used a 3-percent discount rate because the SCC values for the series used in the calculation were derived using a 3-percent discount rate (see section IV.L).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2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I.4--Annualized Benefits and Costs of Amended Standards for</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Dehumidifiers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 to 243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 to 236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 to 254.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 to 269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 to 260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 to 284.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 to 232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 to 224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 to 244.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 to 259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 to 248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 to 274.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dehumidifiers shipped in 2019-2048. These results include benefits to consumers which accrue after 2048 from the dehumidifiers purchased from 2019-2048. The results account for the incremental variable and fixed costs incurred by manufacturers due to the standard, some of which may be incurred in preparation for the rule. The Primary, Low Benefits, and High Benefits Estimates utilize projections of energy prices from the AEO 2015 Reference case, Low Economic Growth case, and High Economic Growth case, respectively. In addition, incremental product costs reflect a medium decline rate in the Primary Estimate, a low decline rate in the Low Benefits Estimate, and a high decline rate in the High Benefits Estimate. The methods used to derive projected price trends are explained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using benefit per ton estimates from the Regulatory Impact Analysis for the Clean Power Plan Final Rule, published in August 2015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For DOE's Primary Estimate and Low Net Benefits Estimate, the agency used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adopted standards is described in sections IV.H, IV.K, and IV.L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culminating in this final rule, DOE found the benefits to the nation of the standards (energy savings, consumer LCC savings, positive NPV of consumer benefit, and emission reductions) outweigh the burdens (loss of INPV and LCC increases for some users of these products). DOE has concluded that the standards in this final rule represent the maximum improvement in energy efficiency that is technologically feasible and economically justified, and would result in significant conservation of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final rule, as well as some of the relevant historical background related to the establishment of standards for dehumidifiers.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a program covering most major household appliances (collectively referred to as "covered products"), which includes the dehumidifiers that are the subject of this rulemaking. (</w:t>
      </w:r>
      <w:hyperlink r:id="rId11" w:history="1">
        <w:r>
          <w:rPr>
            <w:rFonts w:ascii="arial" w:eastAsia="arial" w:hAnsi="arial" w:cs="arial"/>
            <w:b w:val="0"/>
            <w:i/>
            <w:strike w:val="0"/>
            <w:noProof w:val="0"/>
            <w:color w:val="0077CC"/>
            <w:position w:val="0"/>
            <w:sz w:val="20"/>
            <w:u w:val="single"/>
            <w:vertAlign w:val="baseline"/>
          </w:rPr>
          <w:t>42 U.S.C. 6295(cc)</w:t>
        </w:r>
      </w:hyperlink>
      <w:r>
        <w:rPr>
          <w:rFonts w:ascii="arial" w:eastAsia="arial" w:hAnsi="arial" w:cs="arial"/>
          <w:b w:val="0"/>
          <w:i w:val="0"/>
          <w:strike w:val="0"/>
          <w:noProof w:val="0"/>
          <w:color w:val="000000"/>
          <w:position w:val="0"/>
          <w:sz w:val="20"/>
          <w:u w:val="none"/>
          <w:vertAlign w:val="baseline"/>
        </w:rPr>
        <w:t>) EPCA, as amended, prescribed energy conservation standards for dehumidifiers n13 manufactured on or after October 1, 2007, and more stringent energy conservation standards for dehumidifiers manufactured on or after October 1, 2012. (</w:t>
      </w:r>
      <w:hyperlink r:id="rId11" w:history="1">
        <w:r>
          <w:rPr>
            <w:rFonts w:ascii="arial" w:eastAsia="arial" w:hAnsi="arial" w:cs="arial"/>
            <w:b w:val="0"/>
            <w:i/>
            <w:strike w:val="0"/>
            <w:noProof w:val="0"/>
            <w:color w:val="0077CC"/>
            <w:position w:val="0"/>
            <w:sz w:val="20"/>
            <w:u w:val="single"/>
            <w:vertAlign w:val="baseline"/>
          </w:rPr>
          <w:t>42 U.S.C. 6295(cc)</w:t>
        </w:r>
      </w:hyperlink>
      <w:r>
        <w:rPr>
          <w:rFonts w:ascii="arial" w:eastAsia="arial" w:hAnsi="arial" w:cs="arial"/>
          <w:b w:val="0"/>
          <w:i w:val="0"/>
          <w:strike w:val="0"/>
          <w:noProof w:val="0"/>
          <w:color w:val="000000"/>
          <w:position w:val="0"/>
          <w:sz w:val="20"/>
          <w:u w:val="none"/>
          <w:vertAlign w:val="baseline"/>
        </w:rPr>
        <w:t xml:space="preserve">) Under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the agency must periodically review its already established energy conservation standards for a covered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Dehumidifiers are defined as self-contained, electrically operated, and mechanically encased assemblies consisting of: (1) A refrigerated surface (evaporator) that condenses moisture from the atmosphere; (2) a refrigerating system, including an electric motor; (3) an air-circulating fan; and (4) a means for collecting or disposing of the condensate. (</w:t>
      </w:r>
      <w:hyperlink r:id="rId9" w:history="1">
        <w:r>
          <w:rPr>
            <w:rFonts w:ascii="arial" w:eastAsia="arial" w:hAnsi="arial" w:cs="arial"/>
            <w:b w:val="0"/>
            <w:i/>
            <w:strike w:val="0"/>
            <w:noProof w:val="0"/>
            <w:color w:val="0077CC"/>
            <w:position w:val="0"/>
            <w:sz w:val="20"/>
            <w:u w:val="single"/>
            <w:vertAlign w:val="baseline"/>
          </w:rPr>
          <w:t>42 U.S.C. 6291(34)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4"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1"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procedures for dehumidifiers currently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dehumidifiers. Any new or amended standard for a covered product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dehumidifiers, if no test procedure has been established for the product, or (2) if DOE determines by rule that the standard is not technologically feasible or economically justified.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DOE must determine whether the benefits of the standard exceed its burdens. (</w:t>
      </w:r>
      <w:hyperlink r:id="rId11" w:history="1">
        <w:r>
          <w:rPr>
            <w:rFonts w:ascii="arial" w:eastAsia="arial" w:hAnsi="arial" w:cs="arial"/>
            <w:b w:val="0"/>
            <w:i/>
            <w:strike w:val="0"/>
            <w:noProof w:val="0"/>
            <w:color w:val="0077CC"/>
            <w:position w:val="0"/>
            <w:sz w:val="20"/>
            <w:u w:val="single"/>
            <w:vertAlign w:val="baseline"/>
          </w:rPr>
          <w:t xml:space="preserve">42 </w:t>
        </w:r>
      </w:hyperlink>
      <w:hyperlink r:id="rId11" w:history="1">
        <w:r>
          <w:rPr>
            <w:rFonts w:ascii="arial" w:eastAsia="arial" w:hAnsi="arial" w:cs="arial"/>
            <w:b/>
            <w:i/>
            <w:strike w:val="0"/>
            <w:noProof w:val="0"/>
            <w:color w:val="0077CC"/>
            <w:position w:val="0"/>
            <w:sz w:val="20"/>
            <w:u w:val="single"/>
            <w:vertAlign w:val="baseline"/>
          </w:rPr>
          <w:t> [*38343] </w:t>
        </w:r>
      </w:hyperlink>
      <w:hyperlink r:id="rId11" w:history="1">
        <w:r>
          <w:rPr>
            <w:rFonts w:ascii="arial" w:eastAsia="arial" w:hAnsi="arial" w:cs="arial"/>
            <w:b w:val="0"/>
            <w:i/>
            <w:strike w:val="0"/>
            <w:noProof w:val="0"/>
            <w:color w:val="0077CC"/>
            <w:position w:val="0"/>
            <w:sz w:val="20"/>
            <w:u w:val="single"/>
            <w:vertAlign w:val="baseline"/>
          </w:rPr>
          <w:t xml:space="preserve">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specifies requirements when promulgating an energy conservation standard for a covered product that has two or more subcategories. DOE must specify a different standard level for a type or class of products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such a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1"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5"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5"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also requires that, for any final rule for new or amended energy conservation standards promulgated after July 1, 2010, DOE must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1"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DOE's test procedures for dehumidifiers address standby mode and off mode energy use, as do the amended standards adopted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prescribes energy conservation standards for dehumidifiers manufactured on or after October 1, 2012. In a final rule published on March 23, 2009, DOE codified these standards at </w:t>
      </w:r>
      <w:hyperlink r:id="rId16" w:history="1">
        <w:r>
          <w:rPr>
            <w:rFonts w:ascii="arial" w:eastAsia="arial" w:hAnsi="arial" w:cs="arial"/>
            <w:b w:val="0"/>
            <w:i/>
            <w:strike w:val="0"/>
            <w:noProof w:val="0"/>
            <w:color w:val="0077CC"/>
            <w:position w:val="0"/>
            <w:sz w:val="20"/>
            <w:u w:val="single"/>
            <w:vertAlign w:val="baseline"/>
          </w:rPr>
          <w:t>10 CFR 430.32(v)(2)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74 FR 12058.</w:t>
        </w:r>
      </w:hyperlink>
      <w:r>
        <w:rPr>
          <w:rFonts w:ascii="arial" w:eastAsia="arial" w:hAnsi="arial" w:cs="arial"/>
          <w:b w:val="0"/>
          <w:i w:val="0"/>
          <w:strike w:val="0"/>
          <w:noProof w:val="0"/>
          <w:color w:val="000000"/>
          <w:position w:val="0"/>
          <w:sz w:val="20"/>
          <w:u w:val="none"/>
          <w:vertAlign w:val="baseline"/>
        </w:rPr>
        <w:t xml:space="preserve"> These standards are set forth in Table II.1.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II.1--Federal Energy Efficiency Standards for Dehumidifiers *</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factor</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 **</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35.00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35.01-45.00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45.01-54.00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54.01-75.00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75.01 or more</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Product capacity in pints/day is measured according to the DOE test procedure in appendix X of </w:t>
      </w:r>
      <w:hyperlink r:id="rId18" w:history="1">
        <w:r>
          <w:rPr>
            <w:rFonts w:ascii="arial" w:eastAsia="arial" w:hAnsi="arial" w:cs="arial"/>
            <w:b w:val="0"/>
            <w:i/>
            <w:strike w:val="0"/>
            <w:noProof w:val="0"/>
            <w:color w:val="0077CC"/>
            <w:position w:val="0"/>
            <w:sz w:val="20"/>
            <w:u w:val="single"/>
            <w:vertAlign w:val="baseline"/>
          </w:rPr>
          <w:t>10 CFR 430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EF is a measure of the water removed from the air per unit of energy consumed by a dehumidifier and is calculated according to appendix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Dehumidifiers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as amended, established the first energy conservation standards for dehumidifiers manufactured as of October 1, 2007, based on the EF metric. As discussed in section II.B.1, subsequent amendments prescribed energy conservation standards for dehumidifiers manufactured on or after October 1, 2012. DOE is conducting this rulemaking pursuant to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which requires DOE, no later than 6 years after issuance of any final rule establishing or amending a standard, to publish either a notice of determination that standards for the product do not need to be amended, or a NOPR that includes new proposed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initiated this rulemaking by issuing an analytical Framework Document, "Energy Conservation Standards Rulemaking Framework Document for Dehumidifiers." </w:t>
      </w:r>
      <w:hyperlink r:id="rId19" w:history="1">
        <w:r>
          <w:rPr>
            <w:rFonts w:ascii="arial" w:eastAsia="arial" w:hAnsi="arial" w:cs="arial"/>
            <w:b w:val="0"/>
            <w:i/>
            <w:strike w:val="0"/>
            <w:noProof w:val="0"/>
            <w:color w:val="0077CC"/>
            <w:position w:val="0"/>
            <w:sz w:val="20"/>
            <w:u w:val="single"/>
            <w:vertAlign w:val="baseline"/>
          </w:rPr>
          <w:t>77 FR 49739</w:t>
        </w:r>
      </w:hyperlink>
      <w:r>
        <w:rPr>
          <w:rFonts w:ascii="arial" w:eastAsia="arial" w:hAnsi="arial" w:cs="arial"/>
          <w:b w:val="0"/>
          <w:i w:val="0"/>
          <w:strike w:val="0"/>
          <w:noProof w:val="0"/>
          <w:color w:val="000000"/>
          <w:position w:val="0"/>
          <w:sz w:val="20"/>
          <w:u w:val="none"/>
          <w:vertAlign w:val="baseline"/>
        </w:rPr>
        <w:t xml:space="preserve"> (Aug. 17, 2012). The Framework Document explained the issues, analyses, and process that DOE anticipated using to develop energy conservation standards for dehumidifiers.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held a public meeting on September 24, 2012, to solicit comments from interested parties regarding the Framework Document and DOE's proposed analytical approach. DOE sought feedback from interested parties on these subjects and provided information regarding the rulemaking process that DOE would follow. Interested parties discussed the following major issues at the public meeting: Rulemaking schedule; test procedure revisions; product classes; technology options; efficiency levels; and approaches for each of the analyses performed by DOE as part of the rulemaking process. </w:t>
      </w:r>
      <w:r>
        <w:rPr>
          <w:rFonts w:ascii="arial" w:eastAsia="arial" w:hAnsi="arial" w:cs="arial"/>
          <w:b/>
          <w:i w:val="0"/>
          <w:strike w:val="0"/>
          <w:noProof w:val="0"/>
          <w:color w:val="000000"/>
          <w:position w:val="0"/>
          <w:sz w:val="20"/>
          <w:u w:val="none"/>
          <w:vertAlign w:val="baseline"/>
        </w:rPr>
        <w:t> [*38344]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received following the publication of the framework document helped DOE identify and resolve issues related to the subsequent preliminary analysis. In the preliminary analysis, DOE conducted in-depth technical analyses in the following areas: (1) Engineering; (2) markups to determine product price; (3) energy use; (4) life-cycle cost and payback period; and (5) national impacts. The preliminary technical support document (TSD) that presented the methodology and results of each of these analyses is available at </w:t>
      </w:r>
      <w:hyperlink r:id="rId20" w:history="1">
        <w:r>
          <w:rPr>
            <w:rFonts w:ascii="arial" w:eastAsia="arial" w:hAnsi="arial" w:cs="arial"/>
            <w:b w:val="0"/>
            <w:i/>
            <w:strike w:val="0"/>
            <w:noProof w:val="0"/>
            <w:color w:val="0077CC"/>
            <w:position w:val="0"/>
            <w:sz w:val="20"/>
            <w:u w:val="single"/>
            <w:vertAlign w:val="baseline"/>
          </w:rPr>
          <w:t>http://www.</w:t>
        </w:r>
      </w:hyperlink>
      <w:hyperlink r:id="rId20" w:history="1">
        <w:r>
          <w:rPr>
            <w:rFonts w:ascii="arial" w:eastAsia="arial" w:hAnsi="arial" w:cs="arial"/>
            <w:b/>
            <w:i/>
            <w:strike w:val="0"/>
            <w:noProof w:val="0"/>
            <w:color w:val="0077CC"/>
            <w:position w:val="0"/>
            <w:sz w:val="20"/>
            <w:u w:val="single"/>
            <w:vertAlign w:val="baseline"/>
          </w:rPr>
          <w:t>regulations</w:t>
        </w:r>
      </w:hyperlink>
      <w:hyperlink r:id="rId2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;D=EERE-2012-BT-STD-0027-0015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conducted, and included in the preliminary TSD, several other analyses that supported the major analyses. These analyses included: (1) The market and technology assessment; (2) the screening analysis, which contributes to the engineering analysis; and (3) the shipments analysis, n14 which contributes to the LCC and PBP analysis and national impact analysis (NIA). In addition to these analyses, DOE began preliminary work on the manufacturer impact analysis (MIA) and identified the methods to be used for the consumer subgroup analysis, the emissions analysis, the employment impact analysis, the regulatory impact analysis, and the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Industry data track shipments from manufacturers into the distribution chain. Data on national unit retail sales are lacking, but are presumed to be close to shipments under normal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published a notice of public meeting and availability of the preliminary TSD on May 22, 2014. </w:t>
      </w:r>
      <w:hyperlink r:id="rId21" w:history="1">
        <w:r>
          <w:rPr>
            <w:rFonts w:ascii="arial" w:eastAsia="arial" w:hAnsi="arial" w:cs="arial"/>
            <w:b w:val="0"/>
            <w:i/>
            <w:strike w:val="0"/>
            <w:noProof w:val="0"/>
            <w:color w:val="0077CC"/>
            <w:position w:val="0"/>
            <w:sz w:val="20"/>
            <w:u w:val="single"/>
            <w:vertAlign w:val="baseline"/>
          </w:rPr>
          <w:t>79 FR 29380.</w:t>
        </w:r>
      </w:hyperlink>
      <w:r>
        <w:rPr>
          <w:rFonts w:ascii="arial" w:eastAsia="arial" w:hAnsi="arial" w:cs="arial"/>
          <w:b w:val="0"/>
          <w:i w:val="0"/>
          <w:strike w:val="0"/>
          <w:noProof w:val="0"/>
          <w:color w:val="000000"/>
          <w:position w:val="0"/>
          <w:sz w:val="20"/>
          <w:u w:val="none"/>
          <w:vertAlign w:val="baseline"/>
        </w:rPr>
        <w:t xml:space="preserve"> DOE subsequently held a public meeting on June 13, 2014, to discuss and receive comments on the preliminary TSD. DOE received comments on topics including: Whole-home dehumidifier coverage and test procedures, product classes, design options, efficiency levels, use of experience curves, shipments projections, social cost of carbon estimates and the associated monetization of carbon dioxide, and small business impacts. After reviewing these comments, DOE gathered additional information, held further discussions with manufacturers, and completed and revised the various analyses described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3, 2015, DOE published a notice of proposed rulemaking (hereafter, the "June 2015 NOPR") and notice of public meeting. </w:t>
      </w:r>
      <w:r>
        <w:rPr>
          <w:rFonts w:ascii="arial" w:eastAsia="arial" w:hAnsi="arial" w:cs="arial"/>
          <w:b w:val="0"/>
          <w:i/>
          <w:strike w:val="0"/>
          <w:noProof w:val="0"/>
          <w:color w:val="000000"/>
          <w:position w:val="0"/>
          <w:sz w:val="20"/>
          <w:u w:val="none"/>
          <w:vertAlign w:val="baseline"/>
        </w:rPr>
        <w:t>80 FR 31645.</w:t>
      </w:r>
      <w:r>
        <w:rPr>
          <w:rFonts w:ascii="arial" w:eastAsia="arial" w:hAnsi="arial" w:cs="arial"/>
          <w:b w:val="0"/>
          <w:i w:val="0"/>
          <w:strike w:val="0"/>
          <w:noProof w:val="0"/>
          <w:color w:val="000000"/>
          <w:position w:val="0"/>
          <w:sz w:val="20"/>
          <w:u w:val="none"/>
          <w:vertAlign w:val="baseline"/>
        </w:rPr>
        <w:t xml:space="preserve"> The June 2015 NOPR and accompanying TSD presented the results of DOE's updated analyses and proposed amended standards for dehumidifiers. On July 7, 2015, DOE held a public meeting to discuss the issues detailed in the June 2015 NOPR. Interested parties commented on various aspects of the proposed rule and submitted supplemental written comments. Following the public meeting, DOE gathered additional information and performed additional analyses to supplement the analyses presented in the June 2015 NOPR. The results of these analyses are detailed in the TSD accompanying this final rule, available in the docket 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Web site. DOE considered the comments received since publication of the June 2015 NOPR, including those received at the NOPR public meeting, in developing amended standards for dehumidifiers.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this final rule after considering comments, data, and information from interested parties that represent a variety of interests. The following discussion addresses issues raised by these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Product Classes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justify differing standards. In making a determination whether a performance-related feature justifies a different standard, DOE must consider such factors as the utility of the feature to the consumer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energy conservation standards divide portable and whole home dehumidifiers into five product classes based on product capacity in the number of pints per day (pints/day) of moisture that the product removes from ambient air at test conditions, as measured by the applicable DOE test procedure, appendix X. In this rulemaking, DOE is establishing new product classes that differentiate dehumidifiers not only by product capacity but by product configuration as well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between portable and whole-home configurations). For portable dehumidifiers, DOE is establishing the following three product classes based on the product capacity: n15 (1) 25.00 pints/day or less; (2) 25.01 to 50.00 pints/day; and (3) 50.01 pints/day or more. For whole-home dehumidifiers, DOE is adopting the following two product classes based on product case volume: n16 (1) Less than or equal to 8.0 ft&lt;3&gt;; and (2) greater than 8.0 ft&lt;3&gt;.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Note that the test conditions for the new product classes are different from those for the existing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Product case volume is the rectangular volume that the product case occupies, exclusive of any duct attachment collars or other external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 classes for portable dehumidifiers analyzed for this final rule are different from those examined in DOE's initial analysis and the June 2015 NOPR, while the product classes for whole-home dehumidifiers are the same. In the May 2014 Preliminary TSD, DOE initially analyzed five product classes for portable dehumidifiers based on product capacity. Due, in part, to comments received on the preliminary TSD, DOE proposed only three product classes for portable dehumidifiers in the June 2015 NOPR: (1) 30.00 pints/day or less; (2) 30.01 to 45.00 pints/day; and (3) 45.01 pints/day or more. For this final rule, DOE adjusted the product capacity thresholds between these three product classes after considering comments and conducting additional discussions with manufacturers and further analysis. Comments received relating to the scope of coverage and product classes are discussed in section IV.A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current energy conservation standards for dehumidifiers are expressed in terms of EF, in L/kWh, and are a function of the product capacity, expressed in pints/day.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10 CFR 430.32(v)(2)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specifies that the dehumidifier test criteria used under the ENERGY STAR n17 program in effect as of January 1, 2001, n18 must serve as the basis for the DOE test procedure for dehumidifiers, unless revised by DOE. (</w:t>
      </w:r>
      <w:hyperlink r:id="rId14" w:history="1">
        <w:r>
          <w:rPr>
            <w:rFonts w:ascii="arial" w:eastAsia="arial" w:hAnsi="arial" w:cs="arial"/>
            <w:b w:val="0"/>
            <w:i/>
            <w:strike w:val="0"/>
            <w:noProof w:val="0"/>
            <w:color w:val="0077CC"/>
            <w:position w:val="0"/>
            <w:sz w:val="20"/>
            <w:u w:val="single"/>
            <w:vertAlign w:val="baseline"/>
          </w:rPr>
          <w:t>42 U.S.C. 6293(b)(13)</w:t>
        </w:r>
      </w:hyperlink>
      <w:r>
        <w:rPr>
          <w:rFonts w:ascii="arial" w:eastAsia="arial" w:hAnsi="arial" w:cs="arial"/>
          <w:b w:val="0"/>
          <w:i w:val="0"/>
          <w:strike w:val="0"/>
          <w:noProof w:val="0"/>
          <w:color w:val="000000"/>
          <w:position w:val="0"/>
          <w:sz w:val="20"/>
          <w:u w:val="none"/>
          <w:vertAlign w:val="baseline"/>
        </w:rPr>
        <w:t xml:space="preserve">) The ENERGY STAR test criteria required that American National Standards Institute (ANSI)/Association of Home Appliance Manufacturers (AHAM) Standard DH-1, "Dehumidifiers," be used to measure product capacity while the Canadian Standards Association (CAN/CSA) standard CAN/CSA-C749-1994 (R2005), "Performance of Dehumidifiers," be used to calculate the EF. The version of AHAM Standard DH-1 in use at the time the ENERGY STAR test criteria were adopted was AHAM Standard DH-1-1992. In 2006, DOE adopted these test criteria, along </w:t>
      </w:r>
      <w:r>
        <w:rPr>
          <w:rFonts w:ascii="arial" w:eastAsia="arial" w:hAnsi="arial" w:cs="arial"/>
          <w:b/>
          <w:i w:val="0"/>
          <w:strike w:val="0"/>
          <w:noProof w:val="0"/>
          <w:color w:val="000000"/>
          <w:position w:val="0"/>
          <w:sz w:val="20"/>
          <w:u w:val="none"/>
          <w:vertAlign w:val="baseline"/>
        </w:rPr>
        <w:t> [*38345] </w:t>
      </w:r>
      <w:r>
        <w:rPr>
          <w:rFonts w:ascii="arial" w:eastAsia="arial" w:hAnsi="arial" w:cs="arial"/>
          <w:b w:val="0"/>
          <w:i w:val="0"/>
          <w:strike w:val="0"/>
          <w:noProof w:val="0"/>
          <w:color w:val="000000"/>
          <w:position w:val="0"/>
          <w:sz w:val="20"/>
          <w:u w:val="none"/>
          <w:vertAlign w:val="baseline"/>
        </w:rPr>
        <w:t xml:space="preserve"> with related definitions and tolerances, as its test procedure for dehumidifiers at 10 CFR part 430, subpart B, appendix X. </w:t>
      </w:r>
      <w:hyperlink r:id="rId22" w:history="1">
        <w:r>
          <w:rPr>
            <w:rFonts w:ascii="arial" w:eastAsia="arial" w:hAnsi="arial" w:cs="arial"/>
            <w:b w:val="0"/>
            <w:i/>
            <w:strike w:val="0"/>
            <w:noProof w:val="0"/>
            <w:color w:val="0077CC"/>
            <w:position w:val="0"/>
            <w:sz w:val="20"/>
            <w:u w:val="single"/>
            <w:vertAlign w:val="baseline"/>
          </w:rPr>
          <w:t>71 FR 71340, 71347, 71366-71368</w:t>
        </w:r>
      </w:hyperlink>
      <w:r>
        <w:rPr>
          <w:rFonts w:ascii="arial" w:eastAsia="arial" w:hAnsi="arial" w:cs="arial"/>
          <w:b w:val="0"/>
          <w:i w:val="0"/>
          <w:strike w:val="0"/>
          <w:noProof w:val="0"/>
          <w:color w:val="000000"/>
          <w:position w:val="0"/>
          <w:sz w:val="20"/>
          <w:u w:val="none"/>
          <w:vertAlign w:val="baseline"/>
        </w:rPr>
        <w:t xml:space="preserve"> (Dec. 8,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For more information on the ENERGY STAR program, please visit </w:t>
      </w:r>
      <w:hyperlink r:id="rId23" w:history="1">
        <w:r>
          <w:rPr>
            <w:rFonts w:ascii="arial" w:eastAsia="arial" w:hAnsi="arial" w:cs="arial"/>
            <w:b w:val="0"/>
            <w:i/>
            <w:strike w:val="0"/>
            <w:noProof w:val="0"/>
            <w:color w:val="0077CC"/>
            <w:position w:val="0"/>
            <w:sz w:val="20"/>
            <w:u w:val="single"/>
            <w:vertAlign w:val="baseline"/>
          </w:rPr>
          <w:t>www.energystar.gov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"Energy Star Program Requirements for Dehumidifiers", Version 1.0, U.S. Environmental Protection Agency (EPA), available online at: </w:t>
      </w:r>
      <w:hyperlink r:id="rId24" w:history="1">
        <w:r>
          <w:rPr>
            <w:rFonts w:ascii="arial" w:eastAsia="arial" w:hAnsi="arial" w:cs="arial"/>
            <w:b w:val="0"/>
            <w:i/>
            <w:strike w:val="0"/>
            <w:noProof w:val="0"/>
            <w:color w:val="0077CC"/>
            <w:position w:val="0"/>
            <w:sz w:val="20"/>
            <w:u w:val="single"/>
            <w:vertAlign w:val="baseline"/>
          </w:rPr>
          <w:t>www.energystar.gov/products/specs/system/files/DehumProgReqV1.0.pdf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31, 2012, DOE published a final rule to establish a new test procedure for dehumidifiers that references ANSI/AHAM Standard DH-1-2008, "Dehumidifiers," (ANSI/AHAM DH-1-2008) for both energy use and product capacity measurements. </w:t>
      </w:r>
      <w:hyperlink r:id="rId25" w:history="1">
        <w:r>
          <w:rPr>
            <w:rFonts w:ascii="arial" w:eastAsia="arial" w:hAnsi="arial" w:cs="arial"/>
            <w:b w:val="0"/>
            <w:i/>
            <w:strike w:val="0"/>
            <w:noProof w:val="0"/>
            <w:color w:val="0077CC"/>
            <w:position w:val="0"/>
            <w:sz w:val="20"/>
            <w:u w:val="single"/>
            <w:vertAlign w:val="baseline"/>
          </w:rPr>
          <w:t>77 FR 65995</w:t>
        </w:r>
      </w:hyperlink>
      <w:r>
        <w:rPr>
          <w:rFonts w:ascii="arial" w:eastAsia="arial" w:hAnsi="arial" w:cs="arial"/>
          <w:b w:val="0"/>
          <w:i w:val="0"/>
          <w:strike w:val="0"/>
          <w:noProof w:val="0"/>
          <w:color w:val="000000"/>
          <w:position w:val="0"/>
          <w:sz w:val="20"/>
          <w:u w:val="none"/>
          <w:vertAlign w:val="baseline"/>
        </w:rPr>
        <w:t xml:space="preserve"> (Oct. 31, 2012). The final rule also adopted standby and off mode provisions that satisfy the requirement in EPCA for DOE to include measures of standby mode and off mode energy consumption in its test procedures for residential products, if technically feasible. (</w:t>
      </w:r>
      <w:hyperlink r:id="rId11" w:history="1">
        <w:r>
          <w:rPr>
            <w:rFonts w:ascii="arial" w:eastAsia="arial" w:hAnsi="arial" w:cs="arial"/>
            <w:b w:val="0"/>
            <w:i/>
            <w:strike w:val="0"/>
            <w:noProof w:val="0"/>
            <w:color w:val="0077CC"/>
            <w:position w:val="0"/>
            <w:sz w:val="20"/>
            <w:u w:val="single"/>
            <w:vertAlign w:val="baseline"/>
          </w:rPr>
          <w:t>42 U.S.C. 6295(gg)(2)(A)</w:t>
        </w:r>
      </w:hyperlink>
      <w:r>
        <w:rPr>
          <w:rFonts w:ascii="arial" w:eastAsia="arial" w:hAnsi="arial" w:cs="arial"/>
          <w:b w:val="0"/>
          <w:i w:val="0"/>
          <w:strike w:val="0"/>
          <w:noProof w:val="0"/>
          <w:color w:val="000000"/>
          <w:position w:val="0"/>
          <w:sz w:val="20"/>
          <w:u w:val="none"/>
          <w:vertAlign w:val="baseline"/>
        </w:rPr>
        <w:t>) This new DOE test procedure, codified at that time at 10 CFR part 430, subpart B, appendix X1, established a new metric, IEF, which incorporates measures of active, standby, and off mode energy use, in addition to the existing EF metric.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subsequently removed the existing test procedures at appendix X and redesignated the test procedures at appendix X1 as appendix X. </w:t>
      </w:r>
      <w:hyperlink r:id="rId26" w:history="1">
        <w:r>
          <w:rPr>
            <w:rFonts w:ascii="arial" w:eastAsia="arial" w:hAnsi="arial" w:cs="arial"/>
            <w:b w:val="0"/>
            <w:i/>
            <w:strike w:val="0"/>
            <w:noProof w:val="0"/>
            <w:color w:val="0077CC"/>
            <w:position w:val="0"/>
            <w:sz w:val="20"/>
            <w:u w:val="single"/>
            <w:vertAlign w:val="baseline"/>
          </w:rPr>
          <w:t>79 FR 7366</w:t>
        </w:r>
      </w:hyperlink>
      <w:r>
        <w:rPr>
          <w:rFonts w:ascii="arial" w:eastAsia="arial" w:hAnsi="arial" w:cs="arial"/>
          <w:b w:val="0"/>
          <w:i w:val="0"/>
          <w:strike w:val="0"/>
          <w:noProof w:val="0"/>
          <w:color w:val="000000"/>
          <w:position w:val="0"/>
          <w:sz w:val="20"/>
          <w:u w:val="none"/>
          <w:vertAlign w:val="baseline"/>
        </w:rPr>
        <w:t xml:space="preserve"> (Feb. 7, 2014). Any representations of energy use, including standby mode or off mode energy consumption, or efficiency of portable dehumidifiers must be made in accordance with the results of testing pursuant to the redesignated appendix 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21, 2014, DOE published a NOPR (the "May 2014 Test Procedure NOPR") proposing further amendments to the dehumidifier test procedures in appendix X. </w:t>
      </w:r>
      <w:hyperlink r:id="rId27" w:history="1">
        <w:r>
          <w:rPr>
            <w:rFonts w:ascii="arial" w:eastAsia="arial" w:hAnsi="arial" w:cs="arial"/>
            <w:b w:val="0"/>
            <w:i/>
            <w:strike w:val="0"/>
            <w:noProof w:val="0"/>
            <w:color w:val="0077CC"/>
            <w:position w:val="0"/>
            <w:sz w:val="20"/>
            <w:u w:val="single"/>
            <w:vertAlign w:val="baseline"/>
          </w:rPr>
          <w:t>79 FR 29272.</w:t>
        </w:r>
      </w:hyperlink>
      <w:r>
        <w:rPr>
          <w:rFonts w:ascii="arial" w:eastAsia="arial" w:hAnsi="arial" w:cs="arial"/>
          <w:b w:val="0"/>
          <w:i w:val="0"/>
          <w:strike w:val="0"/>
          <w:noProof w:val="0"/>
          <w:color w:val="000000"/>
          <w:position w:val="0"/>
          <w:sz w:val="20"/>
          <w:u w:val="none"/>
          <w:vertAlign w:val="baseline"/>
        </w:rPr>
        <w:t xml:space="preserve"> In addition to making clarifications and corrections in appendix X, DOE proposed creating a new appendix, appendix X1, which would: (1) Require certain active mode testing at a lower ambient temperature; (2) add a measure of fan-only mode energy consumption in the IEF metric; and (3) include testing methodology and measures of performance for whole-home dehumidifiers.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4, 2015, DOE published a supplemental notice of proposed rulemaking (the "February 2015 Test Procedure SNOPR"). </w:t>
      </w:r>
      <w:hyperlink r:id="rId28" w:history="1">
        <w:r>
          <w:rPr>
            <w:rFonts w:ascii="arial" w:eastAsia="arial" w:hAnsi="arial" w:cs="arial"/>
            <w:b w:val="0"/>
            <w:i/>
            <w:strike w:val="0"/>
            <w:noProof w:val="0"/>
            <w:color w:val="0077CC"/>
            <w:position w:val="0"/>
            <w:sz w:val="20"/>
            <w:u w:val="single"/>
            <w:vertAlign w:val="baseline"/>
          </w:rPr>
          <w:t>80 FR 5994.</w:t>
        </w:r>
      </w:hyperlink>
      <w:r>
        <w:rPr>
          <w:rFonts w:ascii="arial" w:eastAsia="arial" w:hAnsi="arial" w:cs="arial"/>
          <w:b w:val="0"/>
          <w:i w:val="0"/>
          <w:strike w:val="0"/>
          <w:noProof w:val="0"/>
          <w:color w:val="000000"/>
          <w:position w:val="0"/>
          <w:sz w:val="20"/>
          <w:u w:val="none"/>
          <w:vertAlign w:val="baseline"/>
        </w:rPr>
        <w:t xml:space="preserve"> In the SNOPR, DOE maintained its proposals from the NOPR, except that DOE proposed: (1) Adjustments and clarifications to the whole-home dehumidifier test setup and conduct; (2) a method to determine whole-home dehumidifier case volume; (3) a method for measuring energy use in off-cycle mode, including any fan operation; (4) a clarification to the relative humidity and product capacity equations; and (5) additional technical corrections and clarifications.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May 2014 Test Procedure NOPR, June 2014 public meeting, and February 2015 Test Procedure SNOPR, DOE received comments from interested parties related to the test procedure. DOE addressed these issues in the test procedure final rule to establish a new appendix X1 published on July 31, 2015 (the "July 2015 Test Procedure Final Rule," </w:t>
      </w:r>
      <w:hyperlink r:id="rId29" w:history="1">
        <w:r>
          <w:rPr>
            <w:rFonts w:ascii="arial" w:eastAsia="arial" w:hAnsi="arial" w:cs="arial"/>
            <w:b w:val="0"/>
            <w:i/>
            <w:strike w:val="0"/>
            <w:noProof w:val="0"/>
            <w:color w:val="0077CC"/>
            <w:position w:val="0"/>
            <w:sz w:val="20"/>
            <w:u w:val="single"/>
            <w:vertAlign w:val="baseline"/>
          </w:rPr>
          <w:t>80 FR 45801),</w:t>
        </w:r>
      </w:hyperlink>
      <w:r>
        <w:rPr>
          <w:rFonts w:ascii="arial" w:eastAsia="arial" w:hAnsi="arial" w:cs="arial"/>
          <w:b w:val="0"/>
          <w:i w:val="0"/>
          <w:strike w:val="0"/>
          <w:noProof w:val="0"/>
          <w:color w:val="000000"/>
          <w:position w:val="0"/>
          <w:sz w:val="20"/>
          <w:u w:val="none"/>
          <w:vertAlign w:val="baseline"/>
        </w:rPr>
        <w:t xml:space="preserve"> and based its analysis in this notice on product capacities and efficiencies determined according to the appendix X1 test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efficiency level. Section IV.B of this document discusses the results of the screening analysis for dehumidifiers, particularly the designs DOE considered, those it screened out, and those that are the basis for the standards considered in this rulemaking. For further details on the screening analysis for this rulemaking, see chapter 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dehumidifiers, using the design parameters for the most efficient products available on the market or in working prototypes. The max-tech levels that DOE determined for this rulemaking are described in section IV.C of this final rule and in chapter 5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trial standard level (TSL), DOE projected energy savings from application of the TSL to dehumidifiers purchased in the 30-year period that begins in the year of compliance with any amended standards (2019-2048). n19 The savings are measured over the entire lifetime of products purchased in the 30-year analysis period. DOE quantified the energy savings attributable to each TSL as the difference in energy consumption between each standards case and the no-new-standards case. The no-new-standards case represents a projection of energy consumption that reflects how the market for a product would likely evolve in the absence of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DOE also presents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its NIA spreadsheet models to estimate energy savings from potential amended standards for dehumidifiers. The NIA spreadsheet model (described in section IV.H of this document) calculates savings in site energy, which is the energy directly consumed by products at the locations where they are used. Based on the site energy, DOE calculates national energy savings (NES) in terms of primary energy savings at the site or at power plants, and also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w:t>
      </w:r>
      <w:r>
        <w:rPr>
          <w:rFonts w:ascii="arial" w:eastAsia="arial" w:hAnsi="arial" w:cs="arial"/>
          <w:b/>
          <w:i w:val="0"/>
          <w:strike w:val="0"/>
          <w:noProof w:val="0"/>
          <w:color w:val="000000"/>
          <w:position w:val="0"/>
          <w:sz w:val="20"/>
          <w:u w:val="none"/>
          <w:vertAlign w:val="baseline"/>
        </w:rPr>
        <w:t> [*38346] </w:t>
      </w:r>
      <w:r>
        <w:rPr>
          <w:rFonts w:ascii="arial" w:eastAsia="arial" w:hAnsi="arial" w:cs="arial"/>
          <w:b w:val="0"/>
          <w:i w:val="0"/>
          <w:strike w:val="0"/>
          <w:noProof w:val="0"/>
          <w:color w:val="000000"/>
          <w:position w:val="0"/>
          <w:sz w:val="20"/>
          <w:u w:val="none"/>
          <w:vertAlign w:val="baseline"/>
        </w:rPr>
        <w:t xml:space="preserve"> energy conservation standards. n20 DOE's approach is based on the calculation of an FFC multiplier for each of the energy types used by covered products or equipment. For more information on FFC energy savings, see section IV.H.2 of this document. For natural gas, the primary energy savings are considered to be equal to the site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FFC metric is discussed in DOE's statement of policy and notice of policy amendment. </w:t>
      </w:r>
      <w:hyperlink r:id="rId30"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31"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standards for a covered product, DOE must determine that such action would result in "significant" energy savings.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2"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opined that Congress intended "significant" energy savings in the context of EPCA to be savings that were not "genuinely trivial." The energy savings for all the TSLs considered in this rulemaking, including the adopted standards,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this preamble, EPCA provides seven factors to be evaluated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6295(o)(2)(B)(i)(I)(VII)</w:t>
        </w:r>
      </w:hyperlink>
      <w:r>
        <w:rPr>
          <w:rFonts w:ascii="arial" w:eastAsia="arial" w:hAnsi="arial" w:cs="arial"/>
          <w:b w:val="0"/>
          <w:i w:val="0"/>
          <w:strike w:val="0"/>
          <w:noProof w:val="0"/>
          <w:color w:val="000000"/>
          <w:position w:val="0"/>
          <w:sz w:val="20"/>
          <w:u w:val="none"/>
          <w:vertAlign w:val="baseline"/>
        </w:rPr>
        <w:t>)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an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cost (including energy, maintenance, and repair expenditures) discounted over the lifetime of the product. The LCC analysis requires a variety of inputs, such as product prices, product energy consumption, energy prices, maintenance and repair costs, product lifetime, and discount rates appropriate for consumers. To account for uncertainty and variability in specific inputs, such as product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amended standards. The LCC savings for the considered efficiency levels are calculated relative to the case that reflects projected market trends in the absence of amended standards. DOE's LCC and PBP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IV.H, DOE uses the NIA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adopted in this final rule would not reduce the utility or performance of the products under consideration in this rulemaking. DOE discusses potential impacts on product utility in section IV.C.1.b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standard.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standard and to transmit such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DOE transmitted a copy of its proposed rule to the Attorney General with a request that the Department of Justice (DOJ) provide its determination on this issue. DOE received no adverse comments from DOJ regarding the proposed rule. </w:t>
      </w:r>
      <w:r>
        <w:rPr>
          <w:rFonts w:ascii="arial" w:eastAsia="arial" w:hAnsi="arial" w:cs="arial"/>
          <w:b/>
          <w:i w:val="0"/>
          <w:strike w:val="0"/>
          <w:noProof w:val="0"/>
          <w:color w:val="000000"/>
          <w:position w:val="0"/>
          <w:sz w:val="20"/>
          <w:u w:val="none"/>
          <w:vertAlign w:val="baseline"/>
        </w:rPr>
        <w:t> [*38347]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the adopted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adopted standards also are likely to result in environmental benefits in the form of reduced emissions of air pollutants and greenhouse gases associated with energy production and use. DOE conducts an emissions analysis to estimate how potential standards may affect these emissions, as discussed in section IV.K of this document; the emissions impacts are reported in section V.B.6 of this document. DOE also estimates the economic value of emissions reductions resulting from the considered TSLs, as discussed in section IV.L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 potential amended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 of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dehumidifiers.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considered in this document. The first tool is a spreadsheet that calculates the LCC savings and PBP of potential amended or new energy conservation standards. The national impacts analysis uses a second spreadsheet set that provides shipments forecasts and calculates national energy savings and net present value of total consumer costs and savings expected to result from potential energy conservation standards. DOE uses the third spreadsheet tool, the Government Regulatory Impact Model (GRIM), to assess manufacturer impacts of potential standards. These three spreadsheet tools are available on the DOE Web site for this rulemaking: </w:t>
      </w:r>
      <w:hyperlink r:id="rId33" w:history="1">
        <w:r>
          <w:rPr>
            <w:rFonts w:ascii="arial" w:eastAsia="arial" w:hAnsi="arial" w:cs="arial"/>
            <w:b w:val="0"/>
            <w:i/>
            <w:strike w:val="0"/>
            <w:noProof w:val="0"/>
            <w:color w:val="0077CC"/>
            <w:position w:val="0"/>
            <w:sz w:val="20"/>
            <w:u w:val="single"/>
            <w:vertAlign w:val="baseline"/>
          </w:rPr>
          <w:t>https://www1.eere.energy.gov/buildings/appliance_standards/product.aspx/productid/55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Additionally, DOE used output from the latest version of the Energy Information Administration's (EIA) </w:t>
      </w:r>
      <w:r>
        <w:rPr>
          <w:rFonts w:ascii="arial" w:eastAsia="arial" w:hAnsi="arial" w:cs="arial"/>
          <w:b w:val="0"/>
          <w:i/>
          <w:strike w:val="0"/>
          <w:noProof w:val="0"/>
          <w:color w:val="000000"/>
          <w:position w:val="0"/>
          <w:sz w:val="20"/>
          <w:u w:val="none"/>
          <w:vertAlign w:val="baseline"/>
        </w:rPr>
        <w:t>Annual Energy Outlook (AEO),</w:t>
      </w:r>
      <w:r>
        <w:rPr>
          <w:rFonts w:ascii="arial" w:eastAsia="arial" w:hAnsi="arial" w:cs="arial"/>
          <w:b w:val="0"/>
          <w:i w:val="0"/>
          <w:strike w:val="0"/>
          <w:noProof w:val="0"/>
          <w:color w:val="000000"/>
          <w:position w:val="0"/>
          <w:sz w:val="20"/>
          <w:u w:val="none"/>
          <w:vertAlign w:val="baseline"/>
        </w:rPr>
        <w:t xml:space="preserve">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products concerned, including the purpose of the products, the industry structure, manufacturers, market characteristics, and technologies used in the products. This activity includes both quantitative and qualitative assessments, based primarily on publicly-available information. The subjects addressed in the market and technology assessment for this rulemaking include: (1) A determination of the scope of the rulemaking and product classes; (2) manufacturers and industry structure; (3) existing efficiency programs; (4) shipments information; (5) market and industry trends; and (6) technologies or design options that could improve the energy efficiency of dehumidifiers. The key findings of DOE's market assessment are summarized below. See chapter 3 of the final rule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Coverage and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defines a dehumidifier as product that is self-contained, electrically operated, mechanically encased, and a product that incorporates a refrigerated surface to condense moisture from the atmosphere. It further defines it as having a refrigerating system with an electric motor; a fan for air circulation; and a means for collecting or disposing of the condensate. (</w:t>
      </w:r>
      <w:hyperlink r:id="rId9" w:history="1">
        <w:r>
          <w:rPr>
            <w:rFonts w:ascii="arial" w:eastAsia="arial" w:hAnsi="arial" w:cs="arial"/>
            <w:b w:val="0"/>
            <w:i/>
            <w:strike w:val="0"/>
            <w:noProof w:val="0"/>
            <w:color w:val="0077CC"/>
            <w:position w:val="0"/>
            <w:sz w:val="20"/>
            <w:u w:val="single"/>
            <w:vertAlign w:val="baseline"/>
          </w:rPr>
          <w:t>42 U.S.C. 6291(34)</w:t>
        </w:r>
      </w:hyperlink>
      <w:r>
        <w:rPr>
          <w:rFonts w:ascii="arial" w:eastAsia="arial" w:hAnsi="arial" w:cs="arial"/>
          <w:b w:val="0"/>
          <w:i w:val="0"/>
          <w:strike w:val="0"/>
          <w:noProof w:val="0"/>
          <w:color w:val="000000"/>
          <w:position w:val="0"/>
          <w:sz w:val="20"/>
          <w:u w:val="none"/>
          <w:vertAlign w:val="baseline"/>
        </w:rPr>
        <w:t xml:space="preserve">) In the July 2015 Test Procedure Final Rule, DOE clarified that this definition of a dehumidifier, codified at </w:t>
      </w:r>
      <w:hyperlink r:id="rId34"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does not apply to portable air conditioners, room air conditioners, or packaged terminal air conditioners. </w:t>
      </w:r>
      <w:hyperlink r:id="rId29" w:history="1">
        <w:r>
          <w:rPr>
            <w:rFonts w:ascii="arial" w:eastAsia="arial" w:hAnsi="arial" w:cs="arial"/>
            <w:b w:val="0"/>
            <w:i/>
            <w:strike w:val="0"/>
            <w:noProof w:val="0"/>
            <w:color w:val="0077CC"/>
            <w:position w:val="0"/>
            <w:sz w:val="20"/>
            <w:u w:val="single"/>
            <w:vertAlign w:val="baseline"/>
          </w:rPr>
          <w:t>80 FR 45801, 45804-45805</w:t>
        </w:r>
      </w:hyperlink>
      <w:r>
        <w:rPr>
          <w:rFonts w:ascii="arial" w:eastAsia="arial" w:hAnsi="arial" w:cs="arial"/>
          <w:b w:val="0"/>
          <w:i w:val="0"/>
          <w:strike w:val="0"/>
          <w:noProof w:val="0"/>
          <w:color w:val="000000"/>
          <w:position w:val="0"/>
          <w:sz w:val="20"/>
          <w:u w:val="none"/>
          <w:vertAlign w:val="baseline"/>
        </w:rPr>
        <w:t xml:space="preserve"> (July 31, 2015).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Room air conditioners and packaged terminal air conditioners are defined as a separate covered products under EPCA. (</w:t>
      </w:r>
      <w:hyperlink r:id="rId35" w:history="1">
        <w:r>
          <w:rPr>
            <w:rFonts w:ascii="arial" w:eastAsia="arial" w:hAnsi="arial" w:cs="arial"/>
            <w:b w:val="0"/>
            <w:i/>
            <w:strike w:val="0"/>
            <w:noProof w:val="0"/>
            <w:color w:val="0077CC"/>
            <w:position w:val="0"/>
            <w:sz w:val="20"/>
            <w:u w:val="single"/>
            <w:vertAlign w:val="baseline"/>
          </w:rPr>
          <w:t>42 U.S.C. 6292(a)(2)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6295(c)</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6311</w:t>
        </w:r>
      </w:hyperlink>
      <w:r>
        <w:rPr>
          <w:rFonts w:ascii="arial" w:eastAsia="arial" w:hAnsi="arial" w:cs="arial"/>
          <w:b w:val="0"/>
          <w:i w:val="0"/>
          <w:strike w:val="0"/>
          <w:noProof w:val="0"/>
          <w:color w:val="000000"/>
          <w:position w:val="0"/>
          <w:sz w:val="20"/>
          <w:u w:val="none"/>
          <w:vertAlign w:val="baseline"/>
        </w:rPr>
        <w:t xml:space="preserve">((1)(I), 6311(10)(A), and 6313(a)(3)) Portable air conditioners were determined by DOE to be covered products under EPCA in a final determination published on </w:t>
      </w:r>
      <w:hyperlink r:id="rId29" w:history="1">
        <w:r>
          <w:rPr>
            <w:rFonts w:ascii="arial" w:eastAsia="arial" w:hAnsi="arial" w:cs="arial"/>
            <w:b w:val="0"/>
            <w:i/>
            <w:strike w:val="0"/>
            <w:noProof w:val="0"/>
            <w:color w:val="0077CC"/>
            <w:position w:val="0"/>
            <w:sz w:val="20"/>
            <w:u w:val="single"/>
            <w:vertAlign w:val="baseline"/>
          </w:rPr>
          <w:t>80 FR 45801, 45805-45806</w:t>
        </w:r>
      </w:hyperlink>
      <w:r>
        <w:rPr>
          <w:rFonts w:ascii="arial" w:eastAsia="arial" w:hAnsi="arial" w:cs="arial"/>
          <w:b w:val="0"/>
          <w:i w:val="0"/>
          <w:strike w:val="0"/>
          <w:noProof w:val="0"/>
          <w:color w:val="000000"/>
          <w:position w:val="0"/>
          <w:sz w:val="20"/>
          <w:u w:val="none"/>
          <w:vertAlign w:val="baseline"/>
        </w:rPr>
        <w:t xml:space="preserve"> (July 31,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2015 Test Procedure Final Rule, DOE also added definitions to </w:t>
      </w:r>
      <w:hyperlink r:id="rId34"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for portable dehumidifiers and whole-home dehumidifiers. Portable dehumidifiers are designed to operate within the dehumidified space without ducting attached, although ducting may be attached optionally. Whole-home dehumidifiers are designed to be installed with inlet ducting for return process air and outlet ducting that supplies dehumidified process air to one or more locations in the dehumidified space. In the July 2015 Test Procedure Final rule, DOE further established that dehumidifiers that are able to operate as both a portable and whole-home dehumidifier be tested and rated for both configurations. </w:t>
      </w:r>
      <w:hyperlink r:id="rId29" w:history="1">
        <w:r>
          <w:rPr>
            <w:rFonts w:ascii="arial" w:eastAsia="arial" w:hAnsi="arial" w:cs="arial"/>
            <w:b w:val="0"/>
            <w:i/>
            <w:strike w:val="0"/>
            <w:noProof w:val="0"/>
            <w:color w:val="0077CC"/>
            <w:position w:val="0"/>
            <w:sz w:val="20"/>
            <w:u w:val="single"/>
            <w:vertAlign w:val="baseline"/>
          </w:rPr>
          <w:t>80 FR 45801, 45805-45806</w:t>
        </w:r>
      </w:hyperlink>
      <w:r>
        <w:rPr>
          <w:rFonts w:ascii="arial" w:eastAsia="arial" w:hAnsi="arial" w:cs="arial"/>
          <w:b w:val="0"/>
          <w:i w:val="0"/>
          <w:strike w:val="0"/>
          <w:noProof w:val="0"/>
          <w:color w:val="000000"/>
          <w:position w:val="0"/>
          <w:sz w:val="20"/>
          <w:u w:val="none"/>
          <w:vertAlign w:val="baseline"/>
        </w:rPr>
        <w:t xml:space="preserve"> (July 31,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evaluating and establishing energy conservation standards, DOE may divide covered products into product classes by the type of energy used, by capacity, or by other performance-related features that justify </w:t>
      </w:r>
      <w:r>
        <w:rPr>
          <w:rFonts w:ascii="arial" w:eastAsia="arial" w:hAnsi="arial" w:cs="arial"/>
          <w:b/>
          <w:i w:val="0"/>
          <w:strike w:val="0"/>
          <w:noProof w:val="0"/>
          <w:color w:val="000000"/>
          <w:position w:val="0"/>
          <w:sz w:val="20"/>
          <w:u w:val="none"/>
          <w:vertAlign w:val="baseline"/>
        </w:rPr>
        <w:t> [*38348] </w:t>
      </w:r>
      <w:r>
        <w:rPr>
          <w:rFonts w:ascii="arial" w:eastAsia="arial" w:hAnsi="arial" w:cs="arial"/>
          <w:b w:val="0"/>
          <w:i w:val="0"/>
          <w:strike w:val="0"/>
          <w:noProof w:val="0"/>
          <w:color w:val="000000"/>
          <w:position w:val="0"/>
          <w:sz w:val="20"/>
          <w:u w:val="none"/>
          <w:vertAlign w:val="baseline"/>
        </w:rPr>
        <w:t xml:space="preserve"> a different standard. In making a determination whether a performance-related feature justifies a different standard, DOE must consider such factors as the utility of the feature to the consumer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42 U.S.C. 6295(cc)(2)</w:t>
        </w:r>
      </w:hyperlink>
      <w:r>
        <w:rPr>
          <w:rFonts w:ascii="arial" w:eastAsia="arial" w:hAnsi="arial" w:cs="arial"/>
          <w:b w:val="0"/>
          <w:i w:val="0"/>
          <w:strike w:val="0"/>
          <w:noProof w:val="0"/>
          <w:color w:val="000000"/>
          <w:position w:val="0"/>
          <w:sz w:val="20"/>
          <w:u w:val="none"/>
          <w:vertAlign w:val="baseline"/>
        </w:rPr>
        <w:t xml:space="preserve">, standards are established for five product classes of dehumidifiers, based on the capacity of the unit in pints of water extracted per day, as shown in Table IV.1. Representations of capacity to comply with the current dehumidifier energy conservation standards are determined based on the current DOE test procedure in appendix X, as designated in the test procedure final rule published on February 7, 2014. </w:t>
      </w:r>
      <w:hyperlink r:id="rId26" w:history="1">
        <w:r>
          <w:rPr>
            <w:rFonts w:ascii="arial" w:eastAsia="arial" w:hAnsi="arial" w:cs="arial"/>
            <w:b w:val="0"/>
            <w:i/>
            <w:strike w:val="0"/>
            <w:noProof w:val="0"/>
            <w:color w:val="0077CC"/>
            <w:position w:val="0"/>
            <w:sz w:val="20"/>
            <w:u w:val="single"/>
            <w:vertAlign w:val="baseline"/>
          </w:rPr>
          <w:t>79 FR 7366.</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IV.1--Current Dehumidifier Product Classes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(pints/day):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35.00.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35.01-45.00.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45.01-54.00.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54.01-75.00.</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 or more.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Preliminary Analysis and NOPR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conducted for this rulemaking, DOE considered the following portable dehumidifier product classes that were based on the existing product classes, but with capacities adjusted for the lower ambient temperature proposed in the May 2014 Test Procedure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IV.2--Preliminary Analysis Portable Dehumidifier Product Classes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(pints/day):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 or less.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20.01 to 30.00.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30.01 to 35.00.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35.01 to 45.00.</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45.01 or more.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also considered two product classes for whole-home dehumidifiers, differentiated by product case volume.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IV.3--Preliminary Analysis Whole-Home Dehumidifier Product Classes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Volume (cubic feet):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8.0.</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preliminary analysis, DOE received comments stating that the test procedure changes proposed in the May 2014 Test Procedure NOPR would increase test-to-test variation and make it more difficult to establish product classes based on capacity thresholds for the portable dehumidifiers. DOE subsequently conducted additional analysis that indicated that product construction and performance under the proposed test conditions were similar for products with capacities of 20 pints/day or less and 20.01 to 30 pints/day. DOE observed the same similarities between products in the 30.01 to 35 pints/day and 35.01 to 45 pints/day product classes. DOE, therefore, proposed to establish only three portable product classes based on capacity and maintained the same two proposed product classes for whole-home dehumidifiers. DOE proposed the revised product class structure in the June 2015 NOPR. 80 FR 31645, 31656-31658 (June 3,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IV.4--June 2015 NOPR Dehumidifier Product Classes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(capacity, pints/day):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 or less.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30.01 to 45.00.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45.01 or more.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Whole-Home (case volume, cubic feet):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8.0.</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Aprilaire Inc. (Aprilaire) stated that not requiring air conditioners to meet dehumidifier standards results in unfair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air conditioners often provide a dehumidification mode, yet are regulated only for cooling mode. (Aprilaire, No. 34 at p. 3; Aprilaire, Public Meeting Transcript, No. 35 at p. 27) n22 n23 DOE notes that the definition for dehumidifier in </w:t>
      </w:r>
      <w:hyperlink r:id="rId34"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specifically excludes portable air conditioners, room air conditioners, and packaged terminal air conditioners because these products are the subject of either existing energy conservation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room air conditioners and packaged terminal air conditioners (</w:t>
      </w:r>
      <w:hyperlink r:id="rId11" w:history="1">
        <w:r>
          <w:rPr>
            <w:rFonts w:ascii="arial" w:eastAsia="arial" w:hAnsi="arial" w:cs="arial"/>
            <w:b w:val="0"/>
            <w:i/>
            <w:strike w:val="0"/>
            <w:noProof w:val="0"/>
            <w:color w:val="0077CC"/>
            <w:position w:val="0"/>
            <w:sz w:val="20"/>
            <w:u w:val="single"/>
            <w:vertAlign w:val="baseline"/>
          </w:rPr>
          <w:t>42 U.S.C. 6295(c)</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42 U.S.C. 6313(a)(3)</w:t>
        </w:r>
      </w:hyperlink>
      <w:r>
        <w:rPr>
          <w:rFonts w:ascii="arial" w:eastAsia="arial" w:hAnsi="arial" w:cs="arial"/>
          <w:b w:val="0"/>
          <w:i w:val="0"/>
          <w:strike w:val="0"/>
          <w:noProof w:val="0"/>
          <w:color w:val="000000"/>
          <w:position w:val="0"/>
          <w:sz w:val="20"/>
          <w:u w:val="none"/>
          <w:vertAlign w:val="baseline"/>
        </w:rPr>
        <w:t>) or a current rulemaking considering new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portable air conditioners). The existing or proposed energy conservation standards for these products address representative energy use in active, standby, and off modes. When evaluating new or amended standards, DOE will consider all relevant operating modes, including any dehumidification mode.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A notation in the form "Aprilaire, No. 34 at p. 3" identifies a written comment: (1) Made by Aprilaire Inc.; (2) recorded in document number 34 that is filed in the docked of this standards rulemaking (Docket No. EERE-2012-BT-STD-0027) and available for review at </w:t>
      </w:r>
      <w:hyperlink r:id="rId38" w:history="1">
        <w:r>
          <w:rPr>
            <w:rFonts w:ascii="arial" w:eastAsia="arial" w:hAnsi="arial" w:cs="arial"/>
            <w:b w:val="0"/>
            <w:i/>
            <w:strike w:val="0"/>
            <w:noProof w:val="0"/>
            <w:color w:val="0077CC"/>
            <w:position w:val="0"/>
            <w:sz w:val="20"/>
            <w:u w:val="single"/>
            <w:vertAlign w:val="baseline"/>
          </w:rPr>
          <w:t>www.</w:t>
        </w:r>
      </w:hyperlink>
      <w:hyperlink r:id="rId38" w:history="1">
        <w:r>
          <w:rPr>
            <w:rFonts w:ascii="arial" w:eastAsia="arial" w:hAnsi="arial" w:cs="arial"/>
            <w:b/>
            <w:i/>
            <w:strike w:val="0"/>
            <w:noProof w:val="0"/>
            <w:color w:val="0077CC"/>
            <w:position w:val="0"/>
            <w:sz w:val="20"/>
            <w:u w:val="single"/>
            <w:vertAlign w:val="baseline"/>
          </w:rPr>
          <w:t>regulations</w:t>
        </w:r>
      </w:hyperlink>
      <w:hyperlink r:id="rId3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(3) which appears on page 3 of document number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A notation in the form "Aprilaire, Public Meeting Transcript, No. 35 at p. 27" identifies an oral comment that DOE received during the July 7, 2015, dehumidifier energy conservation standards NOPR public meeting. Oral comments were recorded in the public meeting transcript and are available the dehumidifier energy conservation standards rulemaking docket (Docket No. EERE-2012-BT-STD-0027). This particular notation refers to a comment: (1) Made by Aprilaire Inc. during the public meeting; (2) recorded in document number 35, which is the public meeting transcript that is filed in the docket of this energy conservation standards rulemaking; and (3) which appears on page 27 of document number 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Aprilaire does not believe that portable dehumidifiers and whole-home dehumidifiers should be classified and regulated under the same standards for the same reason that DOE does not regulate space heaters and home heaters in the same category. (Aprilaire, No. 34 at p. 3) Although portable dehumidifiers and whole-home dehumidifiers have different applications and overall performance, they both: (1) Fall under the statutory definition of a dehumidifier; (2) provide the same dehumidification function: And (3) can be characterized with the same energy efficiency performance metric. In contrast, EPCA provides separate definitions of "furnace," "heat pump," and "unit heater" as mutually exclusive covered products (</w:t>
      </w:r>
      <w:hyperlink r:id="rId9" w:history="1">
        <w:r>
          <w:rPr>
            <w:rFonts w:ascii="arial" w:eastAsia="arial" w:hAnsi="arial" w:cs="arial"/>
            <w:b w:val="0"/>
            <w:i/>
            <w:strike w:val="0"/>
            <w:noProof w:val="0"/>
            <w:color w:val="0077CC"/>
            <w:position w:val="0"/>
            <w:sz w:val="20"/>
            <w:u w:val="single"/>
            <w:vertAlign w:val="baseline"/>
          </w:rPr>
          <w:t>42 U.S.C. 6291(23)</w:t>
        </w:r>
      </w:hyperlink>
      <w:r>
        <w:rPr>
          <w:rFonts w:ascii="arial" w:eastAsia="arial" w:hAnsi="arial" w:cs="arial"/>
          <w:b w:val="0"/>
          <w:i w:val="0"/>
          <w:strike w:val="0"/>
          <w:noProof w:val="0"/>
          <w:color w:val="000000"/>
          <w:position w:val="0"/>
          <w:sz w:val="20"/>
          <w:u w:val="none"/>
          <w:vertAlign w:val="baseline"/>
        </w:rPr>
        <w:t>, (24), and (45)), subject to separate energy conservation standards (</w:t>
      </w:r>
      <w:hyperlink r:id="rId11" w:history="1">
        <w:r>
          <w:rPr>
            <w:rFonts w:ascii="arial" w:eastAsia="arial" w:hAnsi="arial" w:cs="arial"/>
            <w:b w:val="0"/>
            <w:i/>
            <w:strike w:val="0"/>
            <w:noProof w:val="0"/>
            <w:color w:val="0077CC"/>
            <w:position w:val="0"/>
            <w:sz w:val="20"/>
            <w:u w:val="single"/>
            <w:vertAlign w:val="baseline"/>
          </w:rPr>
          <w:t>42 U.S.C. 6295(f)</w:t>
        </w:r>
      </w:hyperlink>
      <w:r>
        <w:rPr>
          <w:rFonts w:ascii="arial" w:eastAsia="arial" w:hAnsi="arial" w:cs="arial"/>
          <w:b w:val="0"/>
          <w:i w:val="0"/>
          <w:strike w:val="0"/>
          <w:noProof w:val="0"/>
          <w:color w:val="000000"/>
          <w:position w:val="0"/>
          <w:sz w:val="20"/>
          <w:u w:val="none"/>
          <w:vertAlign w:val="baseline"/>
        </w:rPr>
        <w:t>, (d), and (aa)). In the absence of statutory differentiation between portable dehumidifiers and whole-home dehumidifiers, DOE is addressing both product configurations in this rulemaking for amended dehumidifier standards. DOE, however, is establishing separate product classes for portable and whole-home dehumidifiers.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Aprilaire suggested that DOE re-evaluate the definition for whole-home dehumidifiers because both whole-home dehumidifiers and portable dehumidifiers may or may not include ducting. Aprilaire stated that the correct distinction between the two is that whole-home dehumidifiers come with integral or external controls that allow the dehumidifier to function in concert with the central air distribution system. Aprilaire commented that a definition based on a distinction of controls compatibility with a central air system would include air conditioners, which DOE specifically excluded from </w:t>
      </w:r>
      <w:r>
        <w:rPr>
          <w:rFonts w:ascii="arial" w:eastAsia="arial" w:hAnsi="arial" w:cs="arial"/>
          <w:b/>
          <w:i w:val="0"/>
          <w:strike w:val="0"/>
          <w:noProof w:val="0"/>
          <w:color w:val="000000"/>
          <w:position w:val="0"/>
          <w:sz w:val="20"/>
          <w:u w:val="none"/>
          <w:vertAlign w:val="baseline"/>
        </w:rPr>
        <w:t> [*38349] </w:t>
      </w:r>
      <w:r>
        <w:rPr>
          <w:rFonts w:ascii="arial" w:eastAsia="arial" w:hAnsi="arial" w:cs="arial"/>
          <w:b w:val="0"/>
          <w:i w:val="0"/>
          <w:strike w:val="0"/>
          <w:noProof w:val="0"/>
          <w:color w:val="000000"/>
          <w:position w:val="0"/>
          <w:sz w:val="20"/>
          <w:u w:val="none"/>
          <w:vertAlign w:val="baseline"/>
        </w:rPr>
        <w:t xml:space="preserve"> coverage. Further, Aprilaire commented that the definitions of the two types of dehumidifiers should reflect a number of other distinctions, including: Application flexibility, air flow rates, typical installation, and necessary installation expertise. (Aprilaire, No. 34 at pp. 3-4; Aprilaire, Public Meeting Transcript, No. 35 at p. 28) In addition to establishing definitions for portable dehumidifiers and whole-home dehumidifiers, DOE acknowledged in the July 2015 Test Procedure Final Rule that certain dehumidifiers offer optional or removable ducting, and therefore can be operated as either a portable dehumidifier or a whole-home dehumidifier. DOE has addressed these types of products in appendix X1 by requiring manufacturers to test and rate these products in both configurations. For all other products available on the market, the presence of ducts or lack thereof is the only reliably identifiable characteristic to differentiate between the two product types. For certain units, the additional characteristics identified by Aprilaire may also differentiate between portable dehumidifiers and whole-home dehumidifiers, but information on those characteristics may be subjective or not publicly available. Therefore, DOE is maintaining the presence of ducts as the primary differentiator between portable dehumidifiers and whole-home dehumidifiers.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Pacific Gas and Electric Company, Southern California Gas Company, San Diego Gas and Electric, and Southern California Edison (California Investor-Owned Utilities (IOUs)) supported DOE's proposal to consolidate dehumidifiers into fewer product classes; however, they requested that DOE consider whether capacity or physical size and weight is the more appropriate attribute for setting product classes. They stated that if dehumidifiers are typically available in two size and weight ranges and that physical size defines unique utility, product class definitions should account for physical size in addition to capacity. They warned that setting product classes based solely on capacity ratings may inadvertently encourage manufacturers to build units rated for low capacity by simply using larger components that increase weight, resulting in negative impacts on portability and a corresponding loss of utility to consumers. (California IOUs, No. 41 at pp. 1-2) Therma-Stor LLC (Therma-Stor) and Aprilaire disagreed with the proposed product classes based on capacity and/or physical size for the purpose of applying substantially different minimum efficiency levels. They commented that the establishment of classes is arbitrary and may not have sufficient granularity. (Therma-Stor, No. 38 at p. 1; Aprilaire, Public Meeting Transcript, No. 35 at p. 25; Aprilaire, No. 34 at p. 2) During interviews, multiple manufacturers of portable dehumidifiers stated that their products are typically built upon two product platforms with different case sizes. They noted that the two product sizes provide consumers with unique utility because the smaller units are more portable and weigh less than the large units. Typically, condensate removal capacity is also correlated with case size. The manufacturers stated that DOE should ensure that both product platforms are maintained with any amended energy conservation standards to provide consumers the option of purchasing the smaller, more portable products. Consistent with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DOE retained multiple portable dehumidifier product classes based on product capacity in this final rule. In its engineering analysis, however, DOE did not consider technology changes that would significantly impact the portability of the two lower-capacity product classes. Manufacturers may choose different pathways to improve efficiency, including by increasing component sizes and weights, but DOE's analysis shows that there are pathways to improving efficiency that would not affect consumer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whole-home dehumidifiers, certain space-constrained installation locations limit the case size that may be installed. Accordingly, manufacturers of these space-constrained products would be limited in their ability to increase component sizes to achieve higher efficiencies. Because some technologies are only able to be implemented in larger case volumes, DOE continues to base the whole-home dehumidifier product classes on case volume to ensure that space-constrained whole-home dehumidifiers would be able to maintain their smaller product volumes at the analyzed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Electrolux Major Appliances--North America (Electrolux) suggested that the second portable dehumidifier product class include units with capacities from 30.01 to 50.00 pints/day because, under the capacity thresholds proposed in the June 2015 NOPR, units previously rated at 70 pints/day would inappropriately be categorized into the highest-capacity proposed portable dehumidifier product class. According to Electrolux, these products would be rated at 46 pints/day under appendix X1, but based on DOE's description of products in each proposed product class, Electrolux expects that DOE intended for these products to be classified in the middle-capacity portable dehumidifier product class. Electrolux stated that the current 70 pint/day unit, which is a very high volume and popular capacity, would effectively be eliminated from the market under the proposed standard level for the highest-capacity portable dehumidifier product class. (Electrolux, No. 36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noted that the reduced temperature conditions for portable dehumidifiers in appendix X1 decrease the measured capacity by about 35 percent, on average, as compared to the previous test conditions. Therefore, although AHAM and GE Appliances (GE) agreed with the establishment of three product classes, they suggested that the proposed product classes be slightly revised to reflect results from the test procedure at appendix X1. They suggested that the new portable dehumidifier product classes be: (1) less than 25.00 pints/day; (2) 25.01-50.00 pints/day; and (3) 50.01 pints/day or greater. (AHAM, No. 39 at pp. 2-4; GE, No. 42 at p. 1) Based on the comments in response to the June 2015 NOPR and on information gathered during confidential manufacturer interviews, DOE has revised the portable dehumidifier product classes, consistent with AHAM's recommendation, to better reflect how portable dehumidifiers are expected to perform when tested according to appendix X1. DOE estimates that the distribution of portable dehumidifier models among the three revised product classes is the same as was originally determined in the NOPR analysis because the rated capacity of these models would adjust in the same proportion as the capacity thresholds between the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comments received in response to the June 2015 NOPR and evaluating additional information, DOE determined that an adjustment of the portable dehumidifier product classes is appropriate. DOE notes that these revised product classes more accurately capture the intent of DOE's original proposals when considering the impacts of the new test procedure at appendix X1, and are supported by data from manufacturers. In summary, DOE is establishing the following three portable dehumidifier product classes, based on product capacity, and two whole-home dehumidifier product classes, based on case volume, in this final rule. </w:t>
      </w:r>
      <w:r>
        <w:rPr>
          <w:rFonts w:ascii="arial" w:eastAsia="arial" w:hAnsi="arial" w:cs="arial"/>
          <w:b/>
          <w:i w:val="0"/>
          <w:strike w:val="0"/>
          <w:noProof w:val="0"/>
          <w:color w:val="000000"/>
          <w:position w:val="0"/>
          <w:sz w:val="20"/>
          <w:u w:val="none"/>
          <w:vertAlign w:val="baseline"/>
        </w:rPr>
        <w:t> [*38350]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IV.5--Final Rule Dehumidifier Product Classes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(capacity, pints/day):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 or less.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 to 50.00.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50.01 or more.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Whole-Home (case volume, cubic feet):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8.0.</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market analysis and technology assessment for the June 2015 NOPR, DOE identified 14 technology options that would be expected to improve the efficiency of dehumidifiers, as measured by the DOE test procedure </w:t>
      </w:r>
      <w:r>
        <w:rPr>
          <w:rFonts w:ascii="arial" w:eastAsia="arial" w:hAnsi="arial" w:cs="arial"/>
          <w:b w:val="0"/>
          <w:i/>
          <w:strike w:val="0"/>
          <w:noProof w:val="0"/>
          <w:color w:val="000000"/>
          <w:position w:val="0"/>
          <w:sz w:val="20"/>
          <w:u w:val="none"/>
          <w:vertAlign w:val="baseline"/>
        </w:rPr>
        <w:t>(80 FR 31645, 31659</w:t>
      </w:r>
      <w:r>
        <w:rPr>
          <w:rFonts w:ascii="arial" w:eastAsia="arial" w:hAnsi="arial" w:cs="arial"/>
          <w:b w:val="0"/>
          <w:i w:val="0"/>
          <w:strike w:val="0"/>
          <w:noProof w:val="0"/>
          <w:color w:val="000000"/>
          <w:position w:val="0"/>
          <w:sz w:val="20"/>
          <w:u w:val="none"/>
          <w:vertAlign w:val="baseline"/>
        </w:rPr>
        <w:t xml:space="preserve"> (June 3,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IV.6--NOPR Technology Options for Dehumidifiers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Built-in hygrometer/humidistat.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Improved compressor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Improved condenser and evaporator performance.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Improved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Improved defrost methods.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Improved demand-defrost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Improved fan and fan-motor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Improved flow-control devices.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Low-standby-loss electronic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Washable air filters.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Pre-cooling air-to-air heat exchanger.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Heat pipes.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Improved refrigeration system insulation.</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Refrigerant-desiccant systems.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public meeting for the June 2015 NOPR, interested parties discussed the use of alternative refrigerants as another possible technology option for dehumidifiers. Aprilaire noted that dehumidifiers are a relatively small market and there are currently no alternative refrigerant compressors available for these products. (Aprilaire, Public Meeting Transcript, No. 35 at p. 47) Southern Company suggested that alternative refrigerants are currently being explored for refrigerators, which will likely impact the dehumidifier and other similar product's market in the near future. (Southern Company, Public Meeting Transcript, No. 35 at p. 47) GE stated that dehumidifiers would not transition to alternative refrigerants within the next five years. (GE, Public Meeting Transcript, No. 35 at p. 48) DOE included alternative refrigerants as a technology option for consideration in the final rule analysis because available information indicates that there are potential efficiency gains associated with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identifying all potential technology options for improving the efficiency of dehumidifiers, DOE performed a screening analysis (section IV.B of this document and chapter 4 of the final rule TSD) to determine which technologies merited further consideration. See chapter 5 of the final rule TSD for additional information on the technology options included in the engineering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products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 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it will be excluded from further consideration in the engineering analysis. The reasons for eliminating any technology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sections include comments from interested parties pertinent to the screening criteria, DOE's evaluation of each technology option against the screening analysis criteria, and whether DOE determined that a technology option should be excluded ("screened out") based on the screening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June 2015 NOPR, DOE screened out pre-cooling air-to-air heat exchangers and heat pipes for portable dehumidifiers with capacities up to 45 pints/day because the likely increases in case size and overall weight would result in adverse impacts on product utility to consumers. </w:t>
      </w:r>
      <w:r>
        <w:rPr>
          <w:rFonts w:ascii="arial" w:eastAsia="arial" w:hAnsi="arial" w:cs="arial"/>
          <w:b w:val="0"/>
          <w:i/>
          <w:strike w:val="0"/>
          <w:noProof w:val="0"/>
          <w:color w:val="000000"/>
          <w:position w:val="0"/>
          <w:sz w:val="20"/>
          <w:u w:val="none"/>
          <w:vertAlign w:val="baseline"/>
        </w:rPr>
        <w:t>80 FR 31645, 31659-31660</w:t>
      </w:r>
      <w:r>
        <w:rPr>
          <w:rFonts w:ascii="arial" w:eastAsia="arial" w:hAnsi="arial" w:cs="arial"/>
          <w:b w:val="0"/>
          <w:i w:val="0"/>
          <w:strike w:val="0"/>
          <w:noProof w:val="0"/>
          <w:color w:val="000000"/>
          <w:position w:val="0"/>
          <w:sz w:val="20"/>
          <w:u w:val="none"/>
          <w:vertAlign w:val="baseline"/>
        </w:rPr>
        <w:t xml:space="preserve"> (June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Therma-Stor objected to the screening analysis determination that certain technology options are not suitable for low-capacity portable dehumidifiers. Therma-Stor believes that the improvements considered by DOE are applicable for all capacities and sizes of dehumidifiers. (Therma-Stor, No. 38 at p. 2) DOE agrees that these technology options are feasible for dehumidifiers of all capacities. However, as discussed in the June 2015 NOPR, DOE found that pre-cooling air-to-air heat exchangers and heat pipes are not currently incorporated in low-capacity portable dehumidifiers. DOE determined that including these technologies would require significantly larger case sizes for the low-capacity portable dehumidifiers, resulting in adverse impacts on consumer utility. For high-capacity portable dehumidifiers, DOE observes that certain products available on the market already incorporate air-to-air heat exchangers and a similar case size increase would be required for heat pipes. Therefore, DOE has maintained air-to-air heat exchangers and heat pipes as potential design options for this larger-capacity portable dehumidifier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as discussed in section b of this document, DOE is establishing the high-capacity portable dehumidifier product class for products with capacity greater than 50 pints/day rather than the 45 pints/day proposed in the June 2015 NOPR, the models that DOE considered to be high-capacity portable units in the preliminary analysis would remain classified in this product class based on available test data. Therefore, the determination to screen out pre-cooling air-to-air heat exchangers and heat pipes for portable dehumidifiers other than high-capacity dehumidifiers remains unchanged. DOE has retained these technology options for portable dehumidifiers with capacities greater than 50 pints/day and whole-home dehumidifiers.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a review of each technology, DOE tentatively concludes that all of the other identified technologies listed in section IV.A.2 met all four screening criteria to be examined further as design </w:t>
      </w:r>
      <w:r>
        <w:rPr>
          <w:rFonts w:ascii="arial" w:eastAsia="arial" w:hAnsi="arial" w:cs="arial"/>
          <w:b/>
          <w:i w:val="0"/>
          <w:strike w:val="0"/>
          <w:noProof w:val="0"/>
          <w:color w:val="000000"/>
          <w:position w:val="0"/>
          <w:sz w:val="20"/>
          <w:u w:val="none"/>
          <w:vertAlign w:val="baseline"/>
        </w:rPr>
        <w:t> [*38351] </w:t>
      </w:r>
      <w:r>
        <w:rPr>
          <w:rFonts w:ascii="arial" w:eastAsia="arial" w:hAnsi="arial" w:cs="arial"/>
          <w:b w:val="0"/>
          <w:i w:val="0"/>
          <w:strike w:val="0"/>
          <w:noProof w:val="0"/>
          <w:color w:val="000000"/>
          <w:position w:val="0"/>
          <w:sz w:val="20"/>
          <w:u w:val="none"/>
          <w:vertAlign w:val="baseline"/>
        </w:rPr>
        <w:t xml:space="preserve"> options in DOE's final rule analysis. In summary, DOE did not screen out the following technology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IV.7--Final Rule Remaining Design Options for Dehumidifiers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Built-in hygrometer/humidistat.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Improved compressor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Improved condenser and evaporator performance.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Improved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Improved defrost methods.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Improved demand-defrost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Improved fan and fan-motor efficiency.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Improved flow-control devices.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Low-standby-loss electronic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Washable air filters.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Pre-cooling air-to-air heat exchanger (high-capacity portable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whole-home dehumidifiers).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Heat pipes (high-capacity portable and whole-home dehumidifiers).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Improved refrigeration system insulation.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Refrigerant-desiccant systems.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Alternative refrigerants.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these design options are technologically feasible because they are technologies included in commercially available products or working prototypes. DOE also finds that all of the remaining design options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do not result in adverse impacts on consumer utility, product availability, health, or safety). For additional details, see chapter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DOE establishes the relationship between the manufacturer production cost (MPC) and improved dehumidifier efficiency. This relationship serves as the basis for cost-benefit calculations for individual consumers, manufacturers, and the Nation. DOE typically structures the engineering analysis using one of three approaches: (1) Design option; (2) efficiency level; or (3) reverse engineering (or cost assessment). The design-option approach involves adding the estimated cost and associated efficiency of various efficiency-improving design changes to the baseline product to model different levels of efficiency. The efficiency-level approach uses estimates of costs and efficiencies of products available on the market at distinct efficiency levels to develop the cost-efficiency relationship. The reverse-engineering approach involves testing products for efficiency and determining cost from a detailed bill of materials (BOM) derived from reverse engineering representative products. The efficiency ranges from that of the least-efficient dehumidifier sold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baseline) to the maximum technologically feasible efficiency level. At each efficiency level examined, DOE determines the MPC; this relationship is referred to as a cost-efficiency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Baseline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baseline unit is typically a product that just meets current Federal energy conservation standards and provides basic consumer utility. DOE uses the baseline unit for comparison in several phases of its rulemaking analyses, including the engineering analysis, LCC analysis, PBP analysis, and NIA. To determine energy savings that will result from an amended energy conservation standard, DOE compares energy use at each of the higher efficiency levels to the energy consumption of the baseline unit. Similarly, to determine the changes in price to the consumer that will result from an amended energy conservation standard, DOE compares the price of a unit at each higher efficiency level to the price of a unit at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June 2015 NOPR, DOE determined baseline efficiency levels by adjusting the existing minimum EF levels to IEF values as would be measured under appendix X1. DOE determined the appropriate adjusted baseline efficiency levels based on its test sample, which included a market-representative range of manufacturers, capacities, and efficiencies, and additional numerical adjustments for baseline features identified through market analysis. The most significant adjustments accounted for the lower ambient test temperature, and energy consumption in standby mode, off mode, and fan-only mode. Where DOE combined portable dehumidifier product classes between the preliminary analysis and the June 2015 NOPR, it set the baseline efficiency level for the combined product classes at the lower of the two baseline IEF levels considered in the preliminary analysis for the two previously separate product classes, which represents the minimum IEF, as determined according to appendix X1, that DOE expects from any dehumidifiers within the combined product class that are currently compliant with the existing standards. DOE also proposed separate baseline efficiencies for the two whole-home dehumidifier product classes. </w:t>
      </w:r>
      <w:r>
        <w:rPr>
          <w:rFonts w:ascii="arial" w:eastAsia="arial" w:hAnsi="arial" w:cs="arial"/>
          <w:b w:val="0"/>
          <w:i/>
          <w:strike w:val="0"/>
          <w:noProof w:val="0"/>
          <w:color w:val="000000"/>
          <w:position w:val="0"/>
          <w:sz w:val="20"/>
          <w:u w:val="none"/>
          <w:vertAlign w:val="baseline"/>
        </w:rPr>
        <w:t>80 FR 31645, 31661</w:t>
      </w:r>
      <w:r>
        <w:rPr>
          <w:rFonts w:ascii="arial" w:eastAsia="arial" w:hAnsi="arial" w:cs="arial"/>
          <w:b w:val="0"/>
          <w:i w:val="0"/>
          <w:strike w:val="0"/>
          <w:noProof w:val="0"/>
          <w:color w:val="000000"/>
          <w:position w:val="0"/>
          <w:sz w:val="20"/>
          <w:u w:val="none"/>
          <w:vertAlign w:val="baseline"/>
        </w:rPr>
        <w:t xml:space="preserve"> (June 3, 2015). Table IV.8 and Table IV.9 present the baseline efficiency levels proposed in the NOPR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IV.8--NOPR Portable Dehumidifier Baseline Efficiency Levels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IEF</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 or less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30.01-45.00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45.01 or more</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IV.9--NOPR Whole-Home Dehumidifier Baseline Efficiency Levels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 Volume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IEF</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(cubic feet)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or less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8.0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noted that DOE began the rulemaking analysis before the compliance date of the current energy conservation standards, and therefore the test sample may not represent products currently on the market. AHAM offered to share performance data if it received data from at least three manufacturers. (AHAM, Public Meeting Transcript, No. 35 at p. 40; AHAM, No. 39 at pp. 3-4) Although DOE conducted initial testing and analysis on units manufactured prior to October 1, 2012, DOE also supplemented that test sample when units complying with the most recent standards became available, beginning in 2013. In preparing and conducting the preliminary analysis, DOE acquired 12 additional portable dehumidifiers and conducted testing and teardowns to assess whether any technologies had changed to meet the currently applicable standards. DOE found that manufacturers incorporated more efficient compressors and larger heat exchangers to meet the new standards, but otherwise the products were similar in construction. DOE considered the more efficient components as technology options in the engineering analysis for the preliminary analysis, the June 2015 NOPR, and this final rule. DOE did not receive any additional performance data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publication of the June 2015 NOPR, DOE became aware of portable dehumidifiers available on the market with capacities greater than 50 pints/day (as measured under the new test procedure in appendix X1) that were not previously considered. The dehumidifiers previously considered in this higher-capacity portable dehumidifier product class are constructed similar to whole-home dehumidifiers, with more robust construction materials and components, </w:t>
      </w:r>
      <w:r>
        <w:rPr>
          <w:rFonts w:ascii="arial" w:eastAsia="arial" w:hAnsi="arial" w:cs="arial"/>
          <w:b/>
          <w:i w:val="0"/>
          <w:strike w:val="0"/>
          <w:noProof w:val="0"/>
          <w:color w:val="000000"/>
          <w:position w:val="0"/>
          <w:sz w:val="20"/>
          <w:u w:val="none"/>
          <w:vertAlign w:val="baseline"/>
        </w:rPr>
        <w:t> [*38352] </w:t>
      </w:r>
      <w:r>
        <w:rPr>
          <w:rFonts w:ascii="arial" w:eastAsia="arial" w:hAnsi="arial" w:cs="arial"/>
          <w:b w:val="0"/>
          <w:i w:val="0"/>
          <w:strike w:val="0"/>
          <w:noProof w:val="0"/>
          <w:color w:val="000000"/>
          <w:position w:val="0"/>
          <w:sz w:val="20"/>
          <w:u w:val="none"/>
          <w:vertAlign w:val="baseline"/>
        </w:rPr>
        <w:t xml:space="preserve"> but are not designed to be installed with duct connections. The newly considered products are constructed similar to portable dehumidifiers with capacities less than 50 pints/day, with cases primarily made of plastic. DOE assessed the performance of these newly considered dehumidifiers with capacities greater than 50 pints/day and determined that they often include fan operation during off-cycle mode, as is common for portable dehumidifiers with lower capacities. Therefore, DOE determined that the baseline for this product class should be updated to account for fan operation in off-cycle mode, thereby reducing the baseline IEF. Based on test data, DOE estimated a fan power of 96.5 watts (W) for the greater than 50 pints/day product class, which was higher than the fan power estimated for the two lower-capacity portable dehumidifier product classes in order to maintain the necessary airflow through larger heat exchangers. DOE also incorporated the highest inactive mode or off-mode power, 2.12 W, observed in DOE's test sample to estimate inactive and off-mode energy use for the high-capacity portable dehumidifier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IV.10 and Table IV.11 show the baseline efficiency levels for portable dehumidifiers and whole-home dehumidifiers covered in this final rule, respectively. Note that the whole-home dehumidifier baseline efficiency levels are unchanged from the June 2015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IV.10--Final Rule Portable Dehumidifier Baseline Efficiency Levels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IEF</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 or less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25.01-50.00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50.01 or more</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IV.11--Final Rule Whole-Home Dehumidifier Baseline Efficiency Levels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 Volume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IEF</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(cubic feet)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or less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8.0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details on the selection of baseline units may be found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Higher Energy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June 2015 NOPR, DOE considered incremental efficiency levels beyond the baseline based on existing efficiency levels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ENERGY STAR level) available in the market and observed during investigative testing. Similar to the baseline efficiency levels discussed above, DOE adjusted the efficiency levels to reflect values that would be obtained when using appendix X1. In addition, DOE proposed that the first incremental efficiency level beyond the baseline for each portable dehumidifier product class, except for the highest-capacity product class, be achieved by the elimination of fan-only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further proposed max-tech efficiency levels that incorporate additional design options beyond those observed in its test sample. DOE then modeled the performance associated with these design options to estimate the max-tech IEF levels. </w:t>
      </w:r>
      <w:r>
        <w:rPr>
          <w:rFonts w:ascii="arial" w:eastAsia="arial" w:hAnsi="arial" w:cs="arial"/>
          <w:b w:val="0"/>
          <w:i/>
          <w:strike w:val="0"/>
          <w:noProof w:val="0"/>
          <w:color w:val="000000"/>
          <w:position w:val="0"/>
          <w:sz w:val="20"/>
          <w:u w:val="none"/>
          <w:vertAlign w:val="baseline"/>
        </w:rPr>
        <w:t>80 FR 31645, 31662-31663</w:t>
      </w:r>
      <w:r>
        <w:rPr>
          <w:rFonts w:ascii="arial" w:eastAsia="arial" w:hAnsi="arial" w:cs="arial"/>
          <w:b w:val="0"/>
          <w:i w:val="0"/>
          <w:strike w:val="0"/>
          <w:noProof w:val="0"/>
          <w:color w:val="000000"/>
          <w:position w:val="0"/>
          <w:sz w:val="20"/>
          <w:u w:val="none"/>
          <w:vertAlign w:val="baseline"/>
        </w:rPr>
        <w:t xml:space="preserve"> (June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IV.12 and Table IV.13 present the efficiency levels DOE considered in the June 2015 NOPR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3360"/>
        <w:gridCol w:w="120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IV.12--NOPR Portable Dehumidifier Efficiency Levels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36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Integrated energy factor</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36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source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30.00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30.01-45.00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45.01</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less</w:t>
            </w: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more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Baseline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Observed Off-cycle</w:t>
            </w: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w:t>
            </w: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Baseline with no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 Operation During</w:t>
            </w: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Off-cycle Mode/Gap Fill 1</w:t>
            </w: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Gap Fill 1/Gap Fill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Gap Fill 2/Max Tech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4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IV.13--NOPR Whole-Home Dehumidifier Efficiency Levels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Integrated energy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source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More than</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ft(3M) 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ft(3M)</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Available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Gap Fill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Gap Fill 2/Max Tech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details on the selection of incremental efficiency levels may be found in chapter 5, section 5.3.2 of the June 2015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Fan Operation in Off-Cycle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AHAM and GE suggested that elimination of fan operation in off-cycle mode at Efficiency Level 1 for portable dehumidifiers would impact air sampling and humidity control, and could require a change from active defrost to passive defrost. AHAM and GE also expect that Efficiency Level 1 would be difficult to achieve using other technology options, should a manufacturer choose to maintain fan operation in off-cycle mode. Therefore, they suggested that DOE include a gap fill efficiency level between baseline and Efficiency Level 1 that would not require the elimination of fan operation </w:t>
      </w:r>
      <w:r>
        <w:rPr>
          <w:rFonts w:ascii="arial" w:eastAsia="arial" w:hAnsi="arial" w:cs="arial"/>
          <w:b/>
          <w:i w:val="0"/>
          <w:strike w:val="0"/>
          <w:noProof w:val="0"/>
          <w:color w:val="000000"/>
          <w:position w:val="0"/>
          <w:sz w:val="20"/>
          <w:u w:val="none"/>
          <w:vertAlign w:val="baseline"/>
        </w:rPr>
        <w:t> [*38353] </w:t>
      </w:r>
      <w:r>
        <w:rPr>
          <w:rFonts w:ascii="arial" w:eastAsia="arial" w:hAnsi="arial" w:cs="arial"/>
          <w:b w:val="0"/>
          <w:i w:val="0"/>
          <w:strike w:val="0"/>
          <w:noProof w:val="0"/>
          <w:color w:val="000000"/>
          <w:position w:val="0"/>
          <w:sz w:val="20"/>
          <w:u w:val="none"/>
          <w:vertAlign w:val="baseline"/>
        </w:rPr>
        <w:t xml:space="preserve"> in off-cycle mode. AHAM and GE further suggested that an IEF of 1.10 for portable dehumidifiers less than 30.00 pints/day is not an accurate representation of baseline efficiency with no fan operation in off-cycle mode. (AHAM, No. 39 at p. 5; GE, No. 42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significant IEF decrease associated with continuous fan operation in off-cycle mode and the low cost of eliminating continuous fan operation, DOE continues to expect that manufacturers would eliminate fan operation in off-cycle mode as a first step to improving efficiency. Many dehumidifiers currently available on the market do not continuously operate the fan in off-cycle mode. DOE sought comment on this issue both in the proposed rule and in manufacturer interviews conducted in support of this final rule. DOE received comments and feedback that there would be no impact on consumer utility associated with removing continuous fan operation in off-cycle mode, and that many dehumidifiers either run the fan intermittently or for a short period of time during off-cycle mode. DOE also notes that, although it expects manufacturers to remove continuous fan operation in off-cycle mode to reach Efficiency Level 1, manufacturers may elect to switch from continuous fan operation to intermittent or short periods of fan operations along with other design options to improve efficiency. For its estimates of the IEF at the baseline, DOE assumed a baseline unit with continuous operation of the highest power fan motor in off-cycle mode, as observed in DOE's test sample. For Efficiency Level 1, DOE assumed that the continuous highest-power fan operation would be replaced by the typical off-cycle mode power consumption without a fan running, as observed in its test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 Exchanger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Aprilaire agreed with DOE that adjusting the size of the heat exchanger coil is one of the primary means of improving dehumidifier efficiency, and that modifying the blower motor has less of an impact on efficiency. However, Aprilaire stated that installation size restrictions for whole-home dehumidifiers often inhibit a manufacturer's ability to increase the heat exchanger sizes to meet higher efficiency levels. (Aprilaire, Public Meeting Transcript, No. 35 at p. 49; Aprilaire, No. 34 at p. 2) DOE recognizes the constraints on case volume for whole-home dehumidifiers based on the installation location. Therefore, DOE constructed the whole-home dehumidifier product classes to ensure that units with case volume restrictions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case volume of 8.0 cubic feet or less) would not be held to the same energy conservations standards as those without size constraints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case volume more than 8.0 cubic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Electrolux requested additional information on how DOE determined the increased heat exchanger size. (Electrolux, Public Meeting Transcript, No. 35 at p. 52) When adjusting the heat exchanger size in its model, DOE typically either added or removed a row of tube passes. The fins and other components of the heat exchangers were adjusted accordingly to accommodate the additional tube row, and the performance impacts were determined through modeling. When discussing increased heat exchanger size, DOE often refers to the resulting change in frontal surface area, although other associated heat exchanger characteristics were also adjusted.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Compressor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joint comment, Appliance Standards Awareness Project (ASAP), Alliance to Save Energy, American Council for an Energy-Efficient Economy, Natural Resources Defense Council, and Northwest Energy Efficiency Alliance (hereinafter the "Joint Commenters") commented that although variable-speed compressors, which can achieve significant energy savings in the field, would not improve dehumidifier efficiency as measured by the DOE test procedure, these compressors generally have higher efficiencies at full power compared to traditional compressors currently used in dehumidifiers. For example, the Joint Commenters stated that one compressor manufacturer offers R-410A permanent-magnet inverter rotary compressors with energy efficiency ratio (EER) values of 11.0-11.8 for cooling capacities of 7,600-13,700 British thermal units per hour. (Joint Commenters, No. 40 at p. 2) While DOE is not aware of any dehumidifiers currently available on the market or any prototypes that incorporate variable-speed compressors, DOE considered high-efficiency compressors for the higher efficiency levels. Specifically, DOE accounted for compressors with EERs up to 11.2, within the range identified by the Joint Commenters for variable-speed compressors in its engineering analysis. See chapter 5 of the final rule TSD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IOUs recommended that DOE account for likely changes in the room air conditioner and portable air conditioner markets, including energy conservation standards that may lead to greater availability of high efficiency compressors in the future. (California IOUs, No. 41 at p. 3) In this engineering analysis, DOE has considered the most efficient compressors currently available that are suitable for dehumidifiers. While DOE expects that dehumidifier manufacturers may shift to using more efficient available compressors in response to these amended standards, DOE does not necessarily expect that the maximum available compressor efficiency would increase in response to standards for dehumidifiers or closely related air conditioning products. If DOE becomes aware of more efficient compressors available or in working prototypes, it may consider those as potential technology options in any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IOUs also recommended that DOE consider whether compressor availability, and the potential unavailability of dehumidifiers with certain capacities, would negatively impact consumers, assuming that other dehumidifiers with higher capacities were still available. Further, the California IOUs suggested that lower-capacity units provide no distinct utility from higher capacity units; instead, the product size and weight are more appropriate characteristics to define utility. (California IOUs, No. 41 at pp. 3-4) As discussed in section IV.A.1 of this document, DOE has established product classes for portable dehumidifiers based on product capacity, which is the primary consumer utility offered by dehumidifiers. DOE agrees with the California IOUs that lower product size and weight provide certain utility to consumers of low-capacity portable dehumidifiers. However, DOE observed that size and weight are directly correlated to product capacity, which is a measure of the primary function of the product to remove moisture from the conditioned space; therefore, DOE maintains capacity as the product class differentiator for portable dehumidifiers.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Portable Dehumidifier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IOUs, Joint Commenters, and ASAP recommended that DOE analyze an efficiency level for portable dehumidifiers at the maximum available efficiency, which would fall between Efficiency Level 3 and Efficiency Level 4 in the June 2015 NOPR and would closely align with Efficiency Level 4 from the preliminary analysis. According to these commenters, such an additional efficiency level would capture a </w:t>
      </w:r>
      <w:r>
        <w:rPr>
          <w:rFonts w:ascii="arial" w:eastAsia="arial" w:hAnsi="arial" w:cs="arial"/>
          <w:b/>
          <w:i w:val="0"/>
          <w:strike w:val="0"/>
          <w:noProof w:val="0"/>
          <w:color w:val="000000"/>
          <w:position w:val="0"/>
          <w:sz w:val="20"/>
          <w:u w:val="none"/>
          <w:vertAlign w:val="baseline"/>
        </w:rPr>
        <w:t> [*38354] </w:t>
      </w:r>
      <w:r>
        <w:rPr>
          <w:rFonts w:ascii="arial" w:eastAsia="arial" w:hAnsi="arial" w:cs="arial"/>
          <w:b w:val="0"/>
          <w:i w:val="0"/>
          <w:strike w:val="0"/>
          <w:noProof w:val="0"/>
          <w:color w:val="000000"/>
          <w:position w:val="0"/>
          <w:sz w:val="20"/>
          <w:u w:val="none"/>
          <w:vertAlign w:val="baseline"/>
        </w:rPr>
        <w:t xml:space="preserve"> majority of the additional energy savings that would be associated with standards at the max-tech level while remaining cost-effective. The California IOUs further requested that DOE consider evaluating an additional efficiency level at "near max-tech," excluding a shift to the highest-efficiency compressors. Acknowledging that the availability of high-efficiency compressors is currently a limiting factor, the California IOUs believe cost-effective energy savings would be achieved by optimizing other components without the use of the highest-efficiency compressors. (California IOUs, No. 41 at pp. 2-3; Joint Commenters, No. 40 at pp. 4-6; ASAP, Public Meeting Transcript, No. 35 at pp. 10,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2015 NOPR analysis, DOE proposed the highest efficiency level at the maximum technologically feasible efficiency, which for dehumidifiers was slightly higher than the maximum efficiency available on the market. Because the difference between the max-tech and maximum available efficiencies was small (0.05 L/kWh) for the two lower-capacity portable dehumidifier product classes, DOE did not consider maintaining those maximum available efficiencies as separate efficiency levels in the June 2015 NOPR. Further, DOE notes that the same concerns regarding compressor availability would exist at a "near max-tech" level as at the max-tech. Accordingly, DOE did not analyze an additional efficiency level at the maximum available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High-Capacity Portable Dehumidifier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Therma-Stor commented that the proposed efficiency levels are increased by a greater percentage for the higher-capacity portable dehumidifiers than for the lower-capacity portable dehumidifiers. Therma-Stor stated that high-capacity portable dehumidifiers already incorporate one or more efficiency features, yet of its seven current higher-capacity portable dehumidifier models, only one exceeds the proposed standard level. (Therma-Stor, No. 38 at pp. 2-3) For each product class analyzed in the standards rulemaking, DOE analyzed a representative sample of products to determine an appropriate baseline efficiency and improved efficiency levels. For the high-capacity portable dehumidifiers (50.01 pints/day or greater), DOE has updated the analysis for this product class to reflect new products on the market; however, DOE notes that multiple products in its test sample tested higher than the Efficiency Level 3 proposed in the June 2015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Whole-Home Dehumidifier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Aprilaire expressed concern that DOE's analysis of whole-home dehumidifiers, with only two efficiency levels, lacked the granularity of the portable dehumidifier analysis, and therefore may not properly evaluate the whole-home dehumidifier market. (Aprilaire, No. 34 at p. 2) The efficiency levels considered in the engineering analysis are developed based on the performance of products on the market and in DOE's test sample with different combinations of design options. Based on product testing and teardowns, DOE opted to include only one gap fill efficiency level for whole-home dehumidifiers with a case volume less than 8.0 cubic feet and two gap fill efficiency levels for whole-home dehumidifiers with case volumes greater than 8.0 cubic feet. DOE explains the design options associated with products at each of these efficiency levels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Therma-Stor commented that DOE's analysis of the whole-home dehumidifier market is incomplete due to the relatively small size of the segment, and the lack of substantial field studies. (Therma-Stor, No. 38 at p. 2) As described above for high-capacity portable dehumidifiers, DOE analyzed a representative sample of products for each whole-home dehumidifier product class to determine an appropriate baseline efficiency and improved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of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 recommended that DOE perform additional analysis to ensure that product utility is maintained at low temperatures when increasing the minimum efficiency under normal operating conditions. (Southern Company, Public Meeting Transcript, No. 35 at p. 38) In the rulemaking that established appendix X1, DOE determined that the representative operating condition for portable dehumidifiers is 65 degrees Fahrenheit ([degrees] F) dry-bulb temperature, and established this as the updated test condition for portable dehumidifiers. Accordingly, DOE based this final rule analysis on this test condition, which is lower than the dry-bulb temperature specified in the currently applicable test procedure, appendix X. As Southern Company suggested, lower operating temperatures may cause certain dehumidifiers to initiate defrosts, and thereby reduce overall performance. However, while some units designed to meet current energy conservation standards may enter a defrost mode at the 65 [degrees] F test condition, DOE expects that manufacturers would adjust their refrigeration systems to avoid defrosts due to any decrease in IEF required by amended standards. DOE does not expect the design options considered in this analysis to result in more frequent defrosts or any other impacts on performance at the representative operating conditions that would affect consumer utility compared to units currently available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DOE modified the baseline efficiency level from that proposed in the June 2015 NOPR and inserted a new Efficiency Level 1 for the high-capacity portable dehumidifier product class, and maintained all other efficiency levels as analyzed in the June 2015 NOPR. Table IV.14 and Table IV.15 present the efficiency levels DOE considered in this final rule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3360"/>
        <w:gridCol w:w="120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IV.14--Final Rule Portable Dehumidifier Efficiency Levels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36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Integrated energy factor</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36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source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25.00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25.01-50.00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50.01</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less</w:t>
            </w: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more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Baseline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Observed Off-cycle</w:t>
            </w: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 Power</w:t>
            </w: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Baseline with no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 Operation During</w:t>
            </w: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Off-cycle Mode</w:t>
            </w: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Gap Fill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Gap Fill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[*38355]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4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IV.15--Final Rule Whole-Home Dehumidifier Efficiency Levels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Integrated energy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source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More than</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ft(3M) 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ft(3M)</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Available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Gap Fill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Gap Fill 2/Max Tech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details on the selection of incremental efficiency levels may be found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Manufacturer Production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product teardowns and cost modeling, DOE developed overall cost-efficiency relationships for each product class considered in that analysis. DOE selected products covering the range of efficiencies available on the market for the teardown analysis. During the teardown process, DOE created detailed bills of materials (BOMs) that included all components and processes used to manufacture the products. DOE used the BOMs from the teardowns as an input to a cost model, which was used to calculate the MPC for products covering the range of efficiencies available on the market. The MPC accounts for labor, material, overhead, and depreciation costs that a manufacturer would incur in producing a specific dehumidifier. DOE also developed BOMs and MPCs for theoretical units that would implement the identified max-tech components for dehumidifiers.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that the costs for these products reflected the costs for typical units at their respective efficiency levels, consistent with the efficiency-level approach. DOE then used the design-option approach to determine what changes would be needed for a particular unit to meet each incrementally higher efficiency level. DOE constructed cost-efficiency curves for multiple manufacturers to reflect the incremental MPC corresponding to each manufacturer's product line and available platforms. DOE combined the individual cost-efficiency curves based on estimates of each manufacturer's market share to develop an overall cost-efficiency curve representative of the entire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improving the max-tech efficiencies beyond the maximum available, as discussed in section IV.C.1.b of the June 2015 NOPR, DOE determined that this was a technologically feasible change that would improve product efficiencies. DOE's determination was based on the general availability of these components, efficiency gains associated with these technology options, and the minimal cost impacts beyond the additional costs of the components. The MPCs for the June 2015 NOPR analysis reflected this design option, as well as others, at the max-tech efficiency level. </w:t>
      </w:r>
      <w:r>
        <w:rPr>
          <w:rFonts w:ascii="arial" w:eastAsia="arial" w:hAnsi="arial" w:cs="arial"/>
          <w:b w:val="0"/>
          <w:i/>
          <w:strike w:val="0"/>
          <w:noProof w:val="0"/>
          <w:color w:val="000000"/>
          <w:position w:val="0"/>
          <w:sz w:val="20"/>
          <w:u w:val="none"/>
          <w:vertAlign w:val="baseline"/>
        </w:rPr>
        <w:t>80 FR 31645, 31666</w:t>
      </w:r>
      <w:r>
        <w:rPr>
          <w:rFonts w:ascii="arial" w:eastAsia="arial" w:hAnsi="arial" w:cs="arial"/>
          <w:b w:val="0"/>
          <w:i w:val="0"/>
          <w:strike w:val="0"/>
          <w:noProof w:val="0"/>
          <w:color w:val="000000"/>
          <w:position w:val="0"/>
          <w:sz w:val="20"/>
          <w:u w:val="none"/>
          <w:vertAlign w:val="baseline"/>
        </w:rPr>
        <w:t xml:space="preserve"> (June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IV.16 presents the MPC estimates DOE developed for the June 2015 NOPR. </w:t>
      </w:r>
      <w:r>
        <w:rPr>
          <w:rFonts w:ascii="arial" w:eastAsia="arial" w:hAnsi="arial" w:cs="arial"/>
          <w:b w:val="0"/>
          <w:i/>
          <w:strike w:val="0"/>
          <w:noProof w:val="0"/>
          <w:color w:val="000000"/>
          <w:position w:val="0"/>
          <w:sz w:val="20"/>
          <w:u w:val="none"/>
          <w:vertAlign w:val="baseline"/>
        </w:rPr>
        <w:t>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200"/>
        <w:gridCol w:w="14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IV.16--NOPR Dehumidifier Incremental Manufacturer Production Costs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Portable product class capacities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Whole-home product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case volume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(ft(3M))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30.01-45.00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&gt;45.00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 8.0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&gt;8.0</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30.00</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161.39</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19.38</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5 of the June 2015 NOPR TSD contains additional details on the analysis conducted in support of developing these MPC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Electrolux commented that a consumer would have to pay a cost adder of approximately $ 40 to buy a unit rated at 30 pints/day under the new test procedure at appendix X1 instead of a unit rated at 30 pints/day under the current appendix X, because the unit rated under appendix X1 would be a larger design that achieves 50 pints/day under appendix X). Electrolux was unsure whether the rated capacities at retail would shift lower (with no cost impact) or remain the same and result in much higher costs to consumers. (Electrolux, No. 36 at p. 1) As a result of discussions with manufacturers in confidential interviews, DOE has concluded that manufacturers will likely educate consumers to explain the reduction in rated capacity under appendix X1. Therefore, DOE believes that a consumer who previously would have purchased a 70 pints/day dehumidifier rated under appendix X would now purchase a similarly constructed unit with a rated capacity between 25 and 50 pints/day.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DOE estimated, as it did previously with portable dehumidifiers at lower capacities, that the cost to move from the baseline efficiency level to Efficiency Level 1 for portable dehumidifiers with capacities greater than 50 pints/day would not require any increase in manufacturer production costs, as the removal of fan operation in off-cycle mode is essentially a controls programming adjustment. DOE further notes that the same design options and subsequent efficiency improvements previously considered in the June 2015 NOPR for this product class are still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DOE also updated the MPCs to 2014$, the most recent year for which full-year data was available at the time of this analysis. DOE notes that </w:t>
      </w:r>
      <w:r>
        <w:rPr>
          <w:rFonts w:ascii="arial" w:eastAsia="arial" w:hAnsi="arial" w:cs="arial"/>
          <w:b/>
          <w:i w:val="0"/>
          <w:strike w:val="0"/>
          <w:noProof w:val="0"/>
          <w:color w:val="000000"/>
          <w:position w:val="0"/>
          <w:sz w:val="20"/>
          <w:u w:val="none"/>
          <w:vertAlign w:val="baseline"/>
        </w:rPr>
        <w:t> [*38356] </w:t>
      </w:r>
      <w:r>
        <w:rPr>
          <w:rFonts w:ascii="arial" w:eastAsia="arial" w:hAnsi="arial" w:cs="arial"/>
          <w:b w:val="0"/>
          <w:i w:val="0"/>
          <w:strike w:val="0"/>
          <w:noProof w:val="0"/>
          <w:color w:val="000000"/>
          <w:position w:val="0"/>
          <w:sz w:val="20"/>
          <w:u w:val="none"/>
          <w:vertAlign w:val="baseline"/>
        </w:rPr>
        <w:t xml:space="preserve"> when updating the costs to current dollars, some variables based on changing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materials, shipping,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increased while others decreased.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200"/>
        <w:gridCol w:w="14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IV.17--Final Rule Dehumidifier Incremental Manufacturer Production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Portable product class capacities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Whole-Home product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case volume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840" w:type="dxa"/>
            <w:gridSpan w:val="3"/>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(ft(3M))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25.01-50.00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&gt;50.00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 8.0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&gt;8.0</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25.00</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183.42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173.63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details on the development of the incremental cost estimates may be found in chapter 5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in the distribution chain to convert the MPC estimates derived in the engineering analysis to consumer prices. At each step in the distribution channel, companies mark up the price of the product to cover business costs and profit margin. For dehumidifiers, the main parties in the distribution chain are manufacturers and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manufacturer markup converts MPC to manufacturer selling price (MSP). DOE developed an average manufacturer markup by examining the annual Securities and Exchange Commission (SEC) 10-K reports filed by publicly traded manufacturers primarily engaged in appliance manufacturing and whose combined product range includes dehumidifiers.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retailers, DOE developed separate markups for baseline products (baseline markups) and for the incremental cost of more efficient products (incremental markups). Incremental markups are coefficients that relate the change in the MSP of higher-efficiency models to the change in the retailer sales price. DOE relied on economic data from the U.S. Census Bureau to estimate average baseline and incremental markups.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U.S. Census, </w:t>
      </w:r>
      <w:r>
        <w:rPr>
          <w:rFonts w:ascii="arial" w:eastAsia="arial" w:hAnsi="arial" w:cs="arial"/>
          <w:b w:val="0"/>
          <w:i/>
          <w:strike w:val="0"/>
          <w:noProof w:val="0"/>
          <w:color w:val="000000"/>
          <w:position w:val="0"/>
          <w:sz w:val="20"/>
          <w:u w:val="none"/>
          <w:vertAlign w:val="baseline"/>
        </w:rPr>
        <w:t>2012 Annual Retail Trade Survey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ARTS</w:t>
      </w:r>
      <w:r>
        <w:rPr>
          <w:rFonts w:ascii="arial" w:eastAsia="arial" w:hAnsi="arial" w:cs="arial"/>
          <w:b w:val="0"/>
          <w:i w:val="0"/>
          <w:strike w:val="0"/>
          <w:noProof w:val="0"/>
          <w:color w:val="000000"/>
          <w:position w:val="0"/>
          <w:sz w:val="20"/>
          <w:u w:val="none"/>
          <w:vertAlign w:val="baseline"/>
        </w:rPr>
        <w:t>), Electronics and Appliance Stores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Aprilaire urged that the analysis be expanded for whole-home dehumidifiers to include the additional costs of shipping larger and heavier products and additional installation costs for larger units. (Aprilaire, No. 34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preliminary and NOPR analyses, DOE used two different distribution channels for portable dehumidifiers and whole-home dehumidifiers. For the final rule analysis, DOE amended the distribution channel of the high-capacity portable dehumidifier product class, PC3. A share of the PC3 market uses the same distribution channel as PC1 and PC2: Units move from manufacturer to retailer to consumer. For the other share of the PC3 market, the distribution channel reflects its larger size and uses the whole-home dehumidifier distribution channel. To represent additional steps in the purchase of a larger unit, the whole-home dehumidifier distribution channel reflects two additional markups to include wholesalers and contractors used in the purchase of the larger dehumidifiers, including the third portable dehumidifier product class and whole-home dehumidifiers. As a result, DOE concluded that the wholesaler and contractor markups for the larger units include additional costs of shipping and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AHAM made the following comments regarding the use of incremental markups for appliance retailers to estimate future prices of efficient products: (1) The incremental markup approach relies on an assumption of perfect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is an outdated model of the economy; (2) Relatively constant percent gross margins observed in aggregated appliance retail industry data imply the use of fixed-percent markups over time; (3) Interview responses from appliance retailers are consistent with the use of fixed-percent markups. (AHAM, No. 39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responds to these points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DOE's incremental markup approach is based on the widely accepted economic view that prices closely reflect marginal costs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and in markets with some degree of concentration. n25 In the absence of data to support a different assumption, DOE retains its assumption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Pindyck, R. and Rubinfeld, D. </w:t>
      </w:r>
      <w:r>
        <w:rPr>
          <w:rFonts w:ascii="arial" w:eastAsia="arial" w:hAnsi="arial" w:cs="arial"/>
          <w:b w:val="0"/>
          <w:i/>
          <w:strike w:val="0"/>
          <w:noProof w:val="0"/>
          <w:color w:val="000000"/>
          <w:position w:val="0"/>
          <w:sz w:val="20"/>
          <w:u w:val="none"/>
          <w:vertAlign w:val="baseline"/>
        </w:rPr>
        <w:t>Microeconomics.</w:t>
      </w:r>
      <w:r>
        <w:rPr>
          <w:rFonts w:ascii="arial" w:eastAsia="arial" w:hAnsi="arial" w:cs="arial"/>
          <w:b w:val="0"/>
          <w:i w:val="0"/>
          <w:strike w:val="0"/>
          <w:noProof w:val="0"/>
          <w:color w:val="000000"/>
          <w:position w:val="0"/>
          <w:sz w:val="20"/>
          <w:u w:val="none"/>
          <w:vertAlign w:val="baseline"/>
        </w:rPr>
        <w:t xml:space="preserve"> 8th Edition. Prentice Hall,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examining the relatively constant appliance retail percent margin trend and its underlying prices, DOE found that the average inflation-adjusted prices of appliances are relatively fixed during this period as well. This set of historical data has no bearing on firm markup behavior under product price increases, such as DOE projects would occur when higher-efficiency products are introduced. If prices are relatively constant, the incremental markup approach will arrive at the same price prediction as applying fixed-percent margin; hence, the historically constant percent margins do not necessarily imply a constant percent margin in the future, especially in the case of increased input prices. DOE evaluated time series margin and price data from three industries that experienced rapidly changing input prices--the LCD television retail market, n26 the U.S. oil and gasoline market, n27 and the U.S. housing market. n28 The results indicate that dollar margins vary across different markets to reflect changes in input price, but the percent margins do not remain fixed over time in any of these industries. Appendix 6B in the TSD describes DOE's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LCD television data from DisplaySearch, a market research company affiliated with NPD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U.S. Energy Information Agency, Oil price: Spot price in Cushing, Oklahoma for 42 gallon barrel of oil; Retail gas price: U.S. average retail price of gasoline, all grades and formulations.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Standard and Poors, Case-Shiller home price index, CPI-adjusted; REAL Trends, </w:t>
      </w:r>
      <w:hyperlink r:id="rId39" w:history="1">
        <w:r>
          <w:rPr>
            <w:rFonts w:ascii="arial" w:eastAsia="arial" w:hAnsi="arial" w:cs="arial"/>
            <w:b w:val="0"/>
            <w:i/>
            <w:strike w:val="0"/>
            <w:noProof w:val="0"/>
            <w:color w:val="0077CC"/>
            <w:position w:val="0"/>
            <w:sz w:val="20"/>
            <w:u w:val="single"/>
            <w:vertAlign w:val="baseline"/>
          </w:rPr>
          <w:t>http://www.realtrends.com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Regarding the interviews with appliance retailers, it is difficult for DOE to evaluate the characterization of the responses without knowing what questions were posed to the retailers. DOE's analysis necessarily considers a simplified version of appliance retailing: Namely, a situation in which nothing changes except for those changes in appliance offerings that </w:t>
      </w:r>
      <w:r>
        <w:rPr>
          <w:rFonts w:ascii="arial" w:eastAsia="arial" w:hAnsi="arial" w:cs="arial"/>
          <w:b/>
          <w:i w:val="0"/>
          <w:strike w:val="0"/>
          <w:noProof w:val="0"/>
          <w:color w:val="000000"/>
          <w:position w:val="0"/>
          <w:sz w:val="20"/>
          <w:u w:val="none"/>
          <w:vertAlign w:val="baseline"/>
        </w:rPr>
        <w:t> [*38357] </w:t>
      </w:r>
      <w:r>
        <w:rPr>
          <w:rFonts w:ascii="arial" w:eastAsia="arial" w:hAnsi="arial" w:cs="arial"/>
          <w:b w:val="0"/>
          <w:i w:val="0"/>
          <w:strike w:val="0"/>
          <w:noProof w:val="0"/>
          <w:color w:val="000000"/>
          <w:position w:val="0"/>
          <w:sz w:val="20"/>
          <w:u w:val="none"/>
          <w:vertAlign w:val="baseline"/>
        </w:rPr>
        <w:t xml:space="preserve"> occur in response to new standards. DOE implicitly asks: Assuming the product cost increases while the other costs remain constant (no change in labor, material and operating costs), are retailers still able to keep the same markup over time as before? DOE recognizes that retailers are likely to seek to maintain the same markup on appliances if the price they pay goes up as a result of appliance standards, but DOE concludes that, over time, adjustment is likely to occur due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Other retailers may find that they can gain sales by reducing the markup and maintaining the same per-unit operating profit. The incremental markup approach embodies the same perspective as the "preservation of per-unit operating profit markup scenario" used in the MIA (see section IV.J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concludes that there is not sufficient evidence to support the application of fixed percent markups to the cost increment on efficient equipment. Firms generally cannot maintain fixed percent margins in the long run under changing cost conditions. Thus, DOE continues to apply the incremental markup approach to estimate the price increase for more efficient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final rule TSD provides details on DOE's development of markups for dehumidifiers.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energy use analysis estimated the range of energy use of dehumidifiers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provided the basis for other analyses DOE performed, particularly assessments of the energy savings and the savings in consumer operating costs that could result from adoption of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dehumidifier uses energy when the compressor is operating to remove moisture from the air. When the compressor is not operating, the dehumidifier may use energy by operating the fan to circulate air through the unit to sample the ambient relative humidity and to defrost the evaporator coils. When neither the fan nor the compressor is operating, energy is used in standby mode or off mode to supply power for functions such as keeping a user panel lit.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The energy use operating mode names used in this standards final rule to characterize energy use and subsequent analyses, reflect dehumidifier use in the field and are not the same as the test procedure operating mode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the annual energy consumption of dehumidifiers by multiplying the capacity (liters per day) by the hours of operation in dehumidification mode, dividing that quantity by the product efficiency, and adding the energy use for the fan mode and the standby and off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efficiency and capacity values were measured using a temperature of 73 [degrees] F for whole-home dehumidifiers, 65 [degrees] F for portable dehumidifiers, and a humidity set point of 60 percent, as stipulated in the test procedure for dehumidifiers in appendix X1.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hours of operation in each mode, DOE used two recent field studies that measured daily hours of use in each operating mode for both portable and whole-home dehumidifiers. n30 DOE paired these data with estimates of the number of months that dehumidifiers are used in a representative sample of U.S. households. DOE used data from the EIA's </w:t>
      </w:r>
      <w:r>
        <w:rPr>
          <w:rFonts w:ascii="arial" w:eastAsia="arial" w:hAnsi="arial" w:cs="arial"/>
          <w:b w:val="0"/>
          <w:i/>
          <w:strike w:val="0"/>
          <w:noProof w:val="0"/>
          <w:color w:val="000000"/>
          <w:position w:val="0"/>
          <w:sz w:val="20"/>
          <w:u w:val="none"/>
          <w:vertAlign w:val="baseline"/>
        </w:rPr>
        <w:t>2009 Residential Energy Consumption Survey</w:t>
      </w:r>
      <w:r>
        <w:rPr>
          <w:rFonts w:ascii="arial" w:eastAsia="arial" w:hAnsi="arial" w:cs="arial"/>
          <w:b w:val="0"/>
          <w:i w:val="0"/>
          <w:strike w:val="0"/>
          <w:noProof w:val="0"/>
          <w:color w:val="000000"/>
          <w:position w:val="0"/>
          <w:sz w:val="20"/>
          <w:u w:val="none"/>
          <w:vertAlign w:val="baseline"/>
        </w:rPr>
        <w:t xml:space="preserve"> (RECS 2009), which was the most recent such survey available at the time of DOE's analysis. n31 RECS is a national sample survey of housing units that collects statistical information on the consumption of and expenditures for energy in housing units along with data on energy-related characteristics of the housing units and occupants. RECS 2009 questioned each household on two aspects of dehumidifier use: (1) Ownership and (2) number of months of dehumidifier use. DOE estimated that consumers leave the dehumidifier to cycle on and off for the entire month or months of the dehumidification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Willem, H., </w:t>
      </w:r>
      <w:r>
        <w:rPr>
          <w:rFonts w:ascii="arial" w:eastAsia="arial" w:hAnsi="arial" w:cs="arial"/>
          <w:b w:val="0"/>
          <w:i/>
          <w:strike w:val="0"/>
          <w:noProof w:val="0"/>
          <w:color w:val="000000"/>
          <w:position w:val="0"/>
          <w:sz w:val="20"/>
          <w:u w:val="none"/>
          <w:vertAlign w:val="baseline"/>
        </w:rPr>
        <w:t>et al., Using Field-Metered Data to Quantify Annual Energy Use of Residential Portable Unit Dehumidifiers,</w:t>
      </w:r>
      <w:r>
        <w:rPr>
          <w:rFonts w:ascii="arial" w:eastAsia="arial" w:hAnsi="arial" w:cs="arial"/>
          <w:b w:val="0"/>
          <w:i w:val="0"/>
          <w:strike w:val="0"/>
          <w:noProof w:val="0"/>
          <w:color w:val="000000"/>
          <w:position w:val="0"/>
          <w:sz w:val="20"/>
          <w:u w:val="none"/>
          <w:vertAlign w:val="baseline"/>
        </w:rPr>
        <w:t xml:space="preserve"> Lawrence Berkeley National Laboratory (Nov. 2013); Burke, 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Whole-Home Dehumidifiers Energy Use: A Field-Monitoring Study, Lawrence Berkeley National Laboratory (Dec.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U.S. Department of Energy: Energy Information Administration, </w:t>
      </w:r>
      <w:r>
        <w:rPr>
          <w:rFonts w:ascii="arial" w:eastAsia="arial" w:hAnsi="arial" w:cs="arial"/>
          <w:b w:val="0"/>
          <w:i/>
          <w:strike w:val="0"/>
          <w:noProof w:val="0"/>
          <w:color w:val="000000"/>
          <w:position w:val="0"/>
          <w:sz w:val="20"/>
          <w:u w:val="none"/>
          <w:vertAlign w:val="baseline"/>
        </w:rPr>
        <w:t>Residential Energy Consumption Survey: 2009 RECS Survey Data</w:t>
      </w:r>
      <w:r>
        <w:rPr>
          <w:rFonts w:ascii="arial" w:eastAsia="arial" w:hAnsi="arial" w:cs="arial"/>
          <w:b w:val="0"/>
          <w:i w:val="0"/>
          <w:strike w:val="0"/>
          <w:noProof w:val="0"/>
          <w:color w:val="000000"/>
          <w:position w:val="0"/>
          <w:sz w:val="20"/>
          <w:u w:val="none"/>
          <w:vertAlign w:val="baseline"/>
        </w:rPr>
        <w:t xml:space="preserve"> (2013) (Available at: </w:t>
      </w:r>
      <w:hyperlink r:id="rId40"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energy use for off-cycle mode and the standby and off mode using the hours of operation described above, along with data on average power in off-cycle and standby modes from the field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Therma-Stor believes that there are many factors which influence dehumidifier operation and that there is no correlation between dehumidifier capacity and the amount of water vapor which must be removed. Therma-Stor stated that a dehumidifier will be run as long as required to reduce humidity until it reaches the consumer's setting. (Therma-Stor, No. 38 at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available data, DOE has accounted for the factors influencing dehumidifier operation in its analysis. The engineering analysis provided data on capacities and efficiencies, field metered data in available literature showed ranges of time percentages spent in different modes of operation, and the RECS household sample showed variation in months of dehumidifier use as reported by consumers. DOE assumed that consumers use readily available guides when deciding the size of dehumidifier they need to purchase given the amount of humidity they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final rule TSD provides details on DOE's energy use analysis for dehumidifiers.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an energy conservation standard is economically justified, DOE considers the economic impact of potential standards on consumers. The effect of new or amended energy conservation standards on individual consumers usually involves a reduction in operating cost and an increase in purchase cost. DOE used the following two metrics to measure consumer impacts: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LCC (life-cycle cost) is the total consumer cost of an appliance or product, generally over the life of the appliance or product. The LCC calculation includes total installed cost (equipment manufacturer selling price, distribution chain markups, sales tax, and installation costs), operating costs (energy, repair, and maintenance costs), equipment lifetime, and discount rate. Future operating costs are discounted to the time of purchase and summed over the lifetime of the appliance or product.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PBP (payback period) measures the amount of time it takes consumers to recover the estimated higher purchase price of a more energy-efficient product through reduced operating costs. Inputs to the payback period calculation include the installed cost to the consumer and first-year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the LCC in the no-new-standards case, which reflects the market in the absence of new or amended energy conservation standards, and includes baseline products as well as products with higher efficiency. In contrast, the PBP for a given efficiency level is measured relative to the baseline product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product class efficiency level, DOE calculated the LCC and PBP for a nationally representative set of housing units. As stated previously, DOE developed household samples with RECS 2009 data. For each sample household, DOE determined the energy </w:t>
      </w:r>
      <w:r>
        <w:rPr>
          <w:rFonts w:ascii="arial" w:eastAsia="arial" w:hAnsi="arial" w:cs="arial"/>
          <w:b/>
          <w:i w:val="0"/>
          <w:strike w:val="0"/>
          <w:noProof w:val="0"/>
          <w:color w:val="000000"/>
          <w:position w:val="0"/>
          <w:sz w:val="20"/>
          <w:u w:val="none"/>
          <w:vertAlign w:val="baseline"/>
        </w:rPr>
        <w:t> [*38358] </w:t>
      </w:r>
      <w:r>
        <w:rPr>
          <w:rFonts w:ascii="arial" w:eastAsia="arial" w:hAnsi="arial" w:cs="arial"/>
          <w:b w:val="0"/>
          <w:i w:val="0"/>
          <w:strike w:val="0"/>
          <w:noProof w:val="0"/>
          <w:color w:val="000000"/>
          <w:position w:val="0"/>
          <w:sz w:val="20"/>
          <w:u w:val="none"/>
          <w:vertAlign w:val="baseline"/>
        </w:rPr>
        <w:t xml:space="preserve"> consumption for the dehumidifier and the appropriate electricity price. By developing a representative sample of households, the analysis captured the variability in energy consumption and energy prices associated with the use of dehumidifiers.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and PBP analyses are designed to support DOE's consideration of the economic impact of potential standards on consumers of the products subject to the standard, as required by EPCA.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The use of RECS 2009 to develop a consumer sample and to provide data for estimation of product energy use allows DOE to characterize the range of conditions in which covered appliances are operated. As a result, DOE is able to estimate how the energy savings would vary among households for each considered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calculation of total installed cost include the cost of the product--which includes MPCs, manufacturer markups, retailer and distributor markups, and sales taxes--and installation costs. Inputs to the calculation of operating expenses include annual energy consumption, energy prices and price projections, repair and maintenance costs, product lifetimes, and discount rates. DOE created distributions of values for product lifetime, discount rates, and sales taxes,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computer model DOE uses to calculate the LCC and PBP, which incorporates Crystal Ball&lt;TM&gt; (a commercially available software program), relies on a Monte Carlo simulation to incorporate uncertainty and variability into the analysis. The Monte Carlo simulations randomly sample input values from the probability distributions and dehumidifier user samples. The model calculated the LCC and PBP for products at each efficiency level for 10,000 housing units per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customers as if each were to purchase a new product in the expected year of compliance with amended standards. The amended standards apply to dehumidifiers manufactured 3 years after the date on which the amended standards for dehumidifiers are published. Therefore, for purposes of its analysis, DOE used 2019 as the first year of compliance with these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IV.18 summarizes the approach and data DOE used to derive inputs to the LCC and PBP calculations. The subsections that follow provide further discussion. Details of the spreadsheet model, and of all the inputs to the LCC and PBP analyses, are contained in chapter 8 of the final rule TSD and its appendices.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IV.18--Summary of Inputs and Methods for the LCC and PBP Analysis *</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by multiplying MPCs by manufacturer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retailer markups and sales tax, as appropriate.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historical data to derive a price scaling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index to forecast product 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portable dehumidifiers, DOE assumed no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 with the baseline unit and no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with efficiency level. For whole-home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dehumidifiers, baseline installation cost were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with data from RS Means Residential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Data. DOE assumed incremental installation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with efficiency level.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annual energy use derived from power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demand of each mode multiplied by the hours per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Average number of hours based on field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Based on the 2009 RECS.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and Marginal Electricity: Based on EEI</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Regional energy prices determined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 regions.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 price forecasts.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no change with efficiency level.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Magazine (2005), ACEEE (2001), Northeast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Star Lighting and Appliance.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 all possible debt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classes that might be used to purchase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appliances, or might be affected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indirectly. Primary data source was the Federal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Board's Survey of Consumer Finances**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1995, 1998, 2001, 2004, 2007, 2010, and 2013.</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Survey of Consumer Finances.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consumer product costs, DOE multiplied the MPCs developed in the engineering analysis by the markups described in this preamble (along with sales taxes). DOE used different markups for baseline products and higher-efficiency products, because DOE applies an incremental markup to the increase in MSP associated with higher-efficiency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Installation cost includes labor, overhead, and any miscellaneous materials and parts needed to install the product. DOE used data from the 2015 R.S. Means Residential Cost Data book to estimate the baseline installation cost for whole-home dehumidifiers. DOE assumed that installation costs would not be impacted with increased efficiency levels in the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Aprilaire commented that large whole-home units will require additional installation work. (Aprilaire, No. 34 at p. 2) For this final rule, DOE reviewed the R.S. Means Residential Data, and estimated incremental installation costs for each efficiency level based on additional labor costs for larger sizes of HVAC ventilation work. See chapter 8 of the final rule TSD for further information on the derivation of the installation costs for whole-home dehumidifiers.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sampled household, DOE determined the energy consumption for a dehumidifier at different efficiency levels using the approach described in section IV.E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derived marginal residential electricity and natural gas prices for 27 geographic areas. n32 Marginal prices are </w:t>
      </w:r>
      <w:r>
        <w:rPr>
          <w:rFonts w:ascii="arial" w:eastAsia="arial" w:hAnsi="arial" w:cs="arial"/>
          <w:b/>
          <w:i w:val="0"/>
          <w:strike w:val="0"/>
          <w:noProof w:val="0"/>
          <w:color w:val="000000"/>
          <w:position w:val="0"/>
          <w:sz w:val="20"/>
          <w:u w:val="none"/>
          <w:vertAlign w:val="baseline"/>
        </w:rPr>
        <w:t> [*38359] </w:t>
      </w:r>
      <w:r>
        <w:rPr>
          <w:rFonts w:ascii="arial" w:eastAsia="arial" w:hAnsi="arial" w:cs="arial"/>
          <w:b w:val="0"/>
          <w:i w:val="0"/>
          <w:strike w:val="0"/>
          <w:noProof w:val="0"/>
          <w:color w:val="000000"/>
          <w:position w:val="0"/>
          <w:sz w:val="20"/>
          <w:u w:val="none"/>
          <w:vertAlign w:val="baseline"/>
        </w:rPr>
        <w:t xml:space="preserve"> appropriate for determining energy cost savings associated with possible changes to efficiency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DOE characterized the geographic distribution into 27 geographic areas to be consistent with the 27 states and group of states reported in RECS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electricity, DOE derived marginal and average prices which vary by season, region, and baseline electricity consumption level. DOE estimated these prices using data published with the Edison Electric Institute (EEI), Typical Bill and Average Rates reports for summer and winter 2014. n33 For the residential sector each report provides, for most of the major investor-owned utilities (IOUs) in the country, the total bill assuming household consumption levels of 500, 750, and 1,000 kWh for the billing period. DOE defined the average price as the ratio of the total bill to the total electricity consumption. DOE also used the EEI data to define a marginal price as the ratio of the change in the bill to the change in energy consumption.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Edison Electric Institute. Typical Bills and Average Rates Report. Winter 2014 published April 2014, Summer 2014 published October 2014. Available at: </w:t>
      </w:r>
      <w:hyperlink r:id="rId41" w:history="1">
        <w:r>
          <w:rPr>
            <w:rFonts w:ascii="arial" w:eastAsia="arial" w:hAnsi="arial" w:cs="arial"/>
            <w:b w:val="0"/>
            <w:i/>
            <w:strike w:val="0"/>
            <w:noProof w:val="0"/>
            <w:color w:val="0077CC"/>
            <w:position w:val="0"/>
            <w:sz w:val="20"/>
            <w:u w:val="single"/>
            <w:vertAlign w:val="baseline"/>
          </w:rPr>
          <w:t>http://www.eei.org/resourcesandmedia/products/Pages/Products.aspx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residential sector, DOE defined the average price as the ratio of the total bill to the total electricity consumption. DOE also used the EEI data to define a marginal price as the ratio of the change in the bill to the change in energy consumption. DOE first calculated weighted-average values for each geographic area for each type of price. Each EEI utility in an area was assigned a weight based on the number of consumers it serves. Consumer counts were taken from the most recent EIA Form 861 data (2012).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U. S. Department of Energy, Energy Information Administration. Form EIA-861 Annual Electric Power Industry Database. </w:t>
      </w:r>
      <w:hyperlink r:id="rId42" w:history="1">
        <w:r>
          <w:rPr>
            <w:rFonts w:ascii="arial" w:eastAsia="arial" w:hAnsi="arial" w:cs="arial"/>
            <w:b w:val="0"/>
            <w:i/>
            <w:strike w:val="0"/>
            <w:noProof w:val="0"/>
            <w:color w:val="0077CC"/>
            <w:position w:val="0"/>
            <w:sz w:val="20"/>
            <w:u w:val="single"/>
            <w:vertAlign w:val="baseline"/>
          </w:rPr>
          <w:t>http://www.eia.doe.gov/cneaf/electricity/page/eia861.html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assigned seasonal average prices to all households in the LCC sample based on its location and its baseline monthly electricity consumption for an average summer or winter month. For sampled households who were assigned a product efficiency greater than or equal to the considered level for a standard, DOE then assigned marginal price to each household based on its location and the decremented electricity consumption. In the LCC sample, households could be assigned to one of 27 geographic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future trends in electricity and natural gas prices, DOE used price forecasts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To arrive at prices in future years, DOE multiplied the average and marginal prices described above by the forecast of annual average changes in national-average residential electricity and natural gas prices. Because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forecasts prices only to 2040, DOE used the average rate of change during 2025-2040 to estimate the price trends beyond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Repair costs are associated with repairing or replacing product components that have failed in an appliance; maintenance costs are associated with maintaining the operation of the product. Typically, small incremental increases in product efficiency produce no, or only minor, changes in repair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2013 preliminary analysis phase of the rulemaking, DOE requested information as to whether maintenance and repair costs are a function of efficiency level and product class. Manufacturers responded that these costs would not increase with efficiency. As a result, DOE assumed that repair and maintenance costs do not scale with the efficiency of dehumidifiers.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portable dehumidifiers, DOE used lifetime estimates from the </w:t>
      </w:r>
      <w:r>
        <w:rPr>
          <w:rFonts w:ascii="arial" w:eastAsia="arial" w:hAnsi="arial" w:cs="arial"/>
          <w:b w:val="0"/>
          <w:i/>
          <w:strike w:val="0"/>
          <w:noProof w:val="0"/>
          <w:color w:val="000000"/>
          <w:position w:val="0"/>
          <w:sz w:val="20"/>
          <w:u w:val="none"/>
          <w:vertAlign w:val="baseline"/>
        </w:rPr>
        <w:t>Appliance Magazine</w:t>
      </w:r>
      <w:r>
        <w:rPr>
          <w:rFonts w:ascii="arial" w:eastAsia="arial" w:hAnsi="arial" w:cs="arial"/>
          <w:b w:val="0"/>
          <w:i w:val="0"/>
          <w:strike w:val="0"/>
          <w:noProof w:val="0"/>
          <w:color w:val="000000"/>
          <w:position w:val="0"/>
          <w:sz w:val="20"/>
          <w:u w:val="none"/>
          <w:vertAlign w:val="baseline"/>
        </w:rPr>
        <w:t xml:space="preserve"> (2005), n35 an appliance lifetime report (Kubo,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n36 and Northeast Energy Star Lighting and Appliance. n37 DOE assumed whole-home dehumidifiers have the same life span as residential room air conditioners and applied the lifetime parameters derived for room air conditioners in the 2011 rulemaking to whole-home dehumidifiers. n38 The analysis yielded an estimate of mean lifetime of approximately 11 years for portable dehumidifiers and approximately 19 years for whole-home dehumidifiers. DOE also used the data to develop a survival function that was incorporated as a probability distribution in the LCC analysis. See chapter 8, section 8.2.2.8 of the final rule TSD for further details on the method and sources DOE used to develop product lifetimes.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The Life Expectancy/Replacement Picture. </w:t>
      </w:r>
      <w:r>
        <w:rPr>
          <w:rFonts w:ascii="arial" w:eastAsia="arial" w:hAnsi="arial" w:cs="arial"/>
          <w:b w:val="0"/>
          <w:i/>
          <w:strike w:val="0"/>
          <w:noProof w:val="0"/>
          <w:color w:val="000000"/>
          <w:position w:val="0"/>
          <w:sz w:val="20"/>
          <w:u w:val="none"/>
          <w:vertAlign w:val="baseline"/>
        </w:rPr>
        <w:t>Appliance Magazine,</w:t>
      </w:r>
      <w:r>
        <w:rPr>
          <w:rFonts w:ascii="arial" w:eastAsia="arial" w:hAnsi="arial" w:cs="arial"/>
          <w:b w:val="0"/>
          <w:i w:val="0"/>
          <w:strike w:val="0"/>
          <w:noProof w:val="0"/>
          <w:color w:val="000000"/>
          <w:position w:val="0"/>
          <w:sz w:val="20"/>
          <w:u w:val="none"/>
          <w:vertAlign w:val="baseline"/>
        </w:rPr>
        <w:t xml:space="preserve"> September, 2005. Vol. 62, No.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Kubo, T., S. Nadel, and H. Sachs. Opportunities for New Appliance and Equipment Efficiency Standards: Energy and Economic Savings Beyond Current Standards Programs, September, 2001. Washington, DC: American Council for an Energy Efficient Economy (ACEEE). Report Number A016. &lt;</w:t>
      </w:r>
      <w:hyperlink r:id="rId43" w:history="1">
        <w:r>
          <w:rPr>
            <w:rFonts w:ascii="arial" w:eastAsia="arial" w:hAnsi="arial" w:cs="arial"/>
            <w:b w:val="0"/>
            <w:i/>
            <w:strike w:val="0"/>
            <w:noProof w:val="0"/>
            <w:color w:val="0077CC"/>
            <w:position w:val="0"/>
            <w:sz w:val="20"/>
            <w:u w:val="single"/>
            <w:vertAlign w:val="baseline"/>
          </w:rPr>
          <w:t>http://aceee.org/research-report/a016</w:t>
        </w:r>
      </w:hyperlink>
      <w:r>
        <w:rPr>
          <w:rFonts w:ascii="arial" w:eastAsia="arial" w:hAnsi="arial" w:cs="arial"/>
          <w:b w:val="0"/>
          <w:i w:val="0"/>
          <w:strike w:val="0"/>
          <w:noProof w:val="0"/>
          <w:color w:val="000000"/>
          <w:position w:val="0"/>
          <w:sz w:val="20"/>
          <w:u w:val="none"/>
          <w:vertAlign w:val="baseline"/>
        </w:rPr>
        <w:t>&gt;.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Northeast Energy Star Lighting and Appliance. </w:t>
      </w:r>
      <w:r>
        <w:rPr>
          <w:rFonts w:ascii="arial" w:eastAsia="arial" w:hAnsi="arial" w:cs="arial"/>
          <w:b w:val="0"/>
          <w:i/>
          <w:strike w:val="0"/>
          <w:noProof w:val="0"/>
          <w:color w:val="000000"/>
          <w:position w:val="0"/>
          <w:sz w:val="20"/>
          <w:u w:val="none"/>
          <w:vertAlign w:val="baseline"/>
        </w:rPr>
        <w:t>Dehumidifiers.</w:t>
      </w:r>
      <w:r>
        <w:rPr>
          <w:rFonts w:ascii="arial" w:eastAsia="arial" w:hAnsi="arial" w:cs="arial"/>
          <w:b w:val="0"/>
          <w:i w:val="0"/>
          <w:strike w:val="0"/>
          <w:noProof w:val="0"/>
          <w:color w:val="000000"/>
          <w:position w:val="0"/>
          <w:sz w:val="20"/>
          <w:u w:val="none"/>
          <w:vertAlign w:val="baseline"/>
        </w:rPr>
        <w:t xml:space="preserve"> Accessed June 26, 2006. &lt;</w:t>
      </w:r>
      <w:hyperlink r:id="rId44" w:history="1">
        <w:r>
          <w:rPr>
            <w:rFonts w:ascii="arial" w:eastAsia="arial" w:hAnsi="arial" w:cs="arial"/>
            <w:b w:val="0"/>
            <w:i/>
            <w:strike w:val="0"/>
            <w:noProof w:val="0"/>
            <w:color w:val="0077CC"/>
            <w:position w:val="0"/>
            <w:sz w:val="20"/>
            <w:u w:val="single"/>
            <w:vertAlign w:val="baseline"/>
          </w:rPr>
          <w:t>http://www.myenergystar.com/Dehumidifiers.aspx</w:t>
        </w:r>
      </w:hyperlink>
      <w:r>
        <w:rPr>
          <w:rFonts w:ascii="arial" w:eastAsia="arial" w:hAnsi="arial" w:cs="arial"/>
          <w:b w:val="0"/>
          <w:i w:val="0"/>
          <w:strike w:val="0"/>
          <w:noProof w:val="0"/>
          <w:color w:val="000000"/>
          <w:position w:val="0"/>
          <w:sz w:val="20"/>
          <w:u w:val="none"/>
          <w:vertAlign w:val="baseline"/>
        </w:rPr>
        <w:t>&gt;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DOE-Energy Efficiency and Renewable Energy, Energy Conservation Program for Consumer Products, Technical Support Document: Energy Efficiency Program for Consumer Products and Commercial and Industrial Equipment, Residential Clothes Dryers and Room Air Conditioners (2011) (Available at: </w:t>
      </w:r>
      <w:hyperlink r:id="rId20" w:history="1">
        <w:r>
          <w:rPr>
            <w:rFonts w:ascii="arial" w:eastAsia="arial" w:hAnsi="arial" w:cs="arial"/>
            <w:b w:val="0"/>
            <w:i/>
            <w:strike w:val="0"/>
            <w:noProof w:val="0"/>
            <w:color w:val="0077CC"/>
            <w:position w:val="0"/>
            <w:sz w:val="20"/>
            <w:u w:val="single"/>
            <w:vertAlign w:val="baseline"/>
          </w:rPr>
          <w:t>http://www.</w:t>
        </w:r>
      </w:hyperlink>
      <w:hyperlink r:id="rId20" w:history="1">
        <w:r>
          <w:rPr>
            <w:rFonts w:ascii="arial" w:eastAsia="arial" w:hAnsi="arial" w:cs="arial"/>
            <w:b/>
            <w:i/>
            <w:strike w:val="0"/>
            <w:noProof w:val="0"/>
            <w:color w:val="0077CC"/>
            <w:position w:val="0"/>
            <w:sz w:val="20"/>
            <w:u w:val="single"/>
            <w:vertAlign w:val="baseline"/>
          </w:rPr>
          <w:t>regulations</w:t>
        </w:r>
      </w:hyperlink>
      <w:hyperlink r:id="rId2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;D=EERE-2007-BT-STD-0010-0053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commented that DOE should use 10 years as the lifetime for portable dehumidifiers. (AHAM, No. 39 at p. 5) DOE used publically data and information including the three studies cited above to conclude that 11 years is the average lifetime for portable dehumidifiers.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calculation of LCC, DOE applies discount rates appropriate to households to estimate the present value of future operating costs. DOE estimated a distribution of residential discount rates for dehumidifiers based on consumer financing costs and opportunity cost of funds related to appliance energy cost savings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residential discount rates for the LCC analysis, DOE identified all relevant household debt or asset classes in order to approximate a consumer's opportunity cost of funds related to appliance energy cost savings and maintenance costs. DOE then estimated the average percentage shares of the various types of debt and equity by household income group using data from the Federal Reserve Board's Survey of Consumer Finances (SCF) for 1995, 1998, 2001, 2004, 2007, 2010, and 2013. n39 Using the SCF and other sources, DOE then developed a distribution of rates for each type of debt and asset by income group to represent the rates that may apply in the year in which amended standards would take effect. DOE assigned each sample household a specific discount rate drawn from one of the distributions. The average rate across all types of household debt and equity and income groups, weighted by the shares of each class, is 4.4 percent. See chapter 8, section 8.2.3 of the final rule TSD for further details on the development of consumer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Note that two older versions of the SCF are also available (1989 and 1992). These surveys were not used in this analysis because they do not provide all of the necessary types of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credit card interest rates). DOE determines that the 15-year span covered by the six surveys included is sufficiently representative of recent debt and equity shares and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standard at a particular efficiency level, DOE's LCC analysis considered the projected distribution of product efficiencies in the no-new-standards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new energy </w:t>
      </w:r>
      <w:r>
        <w:rPr>
          <w:rFonts w:ascii="arial" w:eastAsia="arial" w:hAnsi="arial" w:cs="arial"/>
          <w:b/>
          <w:i w:val="0"/>
          <w:strike w:val="0"/>
          <w:noProof w:val="0"/>
          <w:color w:val="000000"/>
          <w:position w:val="0"/>
          <w:sz w:val="20"/>
          <w:u w:val="none"/>
          <w:vertAlign w:val="baseline"/>
        </w:rPr>
        <w:t> [*38360] </w:t>
      </w:r>
      <w:r>
        <w:rPr>
          <w:rFonts w:ascii="arial" w:eastAsia="arial" w:hAnsi="arial" w:cs="arial"/>
          <w:b w:val="0"/>
          <w:i w:val="0"/>
          <w:strike w:val="0"/>
          <w:noProof w:val="0"/>
          <w:color w:val="000000"/>
          <w:position w:val="0"/>
          <w:sz w:val="20"/>
          <w:u w:val="none"/>
          <w:vertAlign w:val="baseline"/>
        </w:rPr>
        <w:t xml:space="preserve"> efficiency standards). DOE refers to this distribution of product efficiencies as a no-new-standards case efficiency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efficiency distribution of dehumidifiers for 2019, DOE analyzed its Compliance Certification Database for dehumidifiers. To project the efficiency trend between 2019 and 2048, DOE used a 0.25 percent annual increase in shipment-weighted efficiency, as discussed in section IV.H. See chapter 8 of the final rule TSD for further information on the derivation of the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amount of time it takes the consumer to recover the additional installed cost of more efficient products, compared to baseline products, through energy cost savings. PBPs are expressed in years. PBPs that exceed the life of the product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product and the change in the first-year annual operating expenditures relative to the baseline. The PBP calculation uses the same inputs as the LCC analysis, except that discount rates are not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each considered efficiency level, DOE determined the value of the first year's energy savings by multiplying the energy savings by the average energy price forecast for the year in which compliance with the amended standard would be required. The results of the rebuttable presumption PBP analysis are summarized in section V.B.1.c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forecasts of annual product shipments to calculate the national impacts of potential amended energy conservation standards on energy use, NPV, and future manufacturer cash flows. n40 The shipments model takes an accounting approach, tracking market shares of each product class and the vintage of units in the stock. Stock accounting uses product shipments as inputs to estimate the age distribution of in-service product stocks for all years. The age distribution of in-service product stocks is a key input to calculations of both the NES and NPV, because operating costs for any year depend on the age distribution of the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DOE uses data on manufacturer shipments as a proxy for national sales, as aggregate data on sales are lacking. In general one would expect a close correspondence between shipments and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shipments to the replacement market, DOE estimated a stock of dehumidifiers by vintage by integrating historical shipments starting from 1972 for portable dehumidifiers and from 2004 for whole-home dehumidifiers. Over time, some units are retired and removed from the stock, triggering the shipment of a replacement unit. Depending on the vintage, a certain percentage of each type of unit will fail and need to be replaced. DOE based the retirement function on a probability distribution for the product lifetime that was developed in the LCC analysis. The shipments model assumes that no units are retired below a minimum product lifetime and that all units are retired before exceeding a maximum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calibrate the estimated shipments with the historical data, DOE introduced into the model a market segment identified as existing households without dehumidifiers, also referred to as first-time owners. Based on the calibration, DOE estimated that 0.35 percent of existing households without a dehumidifier would annually purchase this product over the analysis period,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analysis, DOE applied price and efficiency elasticity parameters to estimate the effect of new standards on dehumidifier shipments. DOE estimated the price and efficiency elasticity parameters from a regression analysis that incorporated shipments, purchase price, and efficiency data specific to several residential appliances during 1989-2009. Based on evidence that the price elasticity of demand is significantly different over the short run and long run for other consumer goods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automobiles), DOE assumed that these elasticities decline over time. DOE estimated shipments in each standards case using the price and efficiency elasticity along with the change in the product price and operating costs between a standards case and the no-new-standards case. For details on the shipments analysis, see chapter 9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national energy savings (NES) and the national net present value (NPV) from a national perspective of total consumer costs and savings that would be expected to result from new or amended standards at specific efficiency levels. n41 ("Consumer" in this context refers to consumers of the product being regulated.) DOE calculates the NES and NPV based on projections of annual product shipments, along with the annual energy consumption and total installed cost data from the energy use and LCC analyses. n 42 For the present analysis, DOE forecasted the energy savings, operating cost savings, product costs, and NPV of consumer benefits over the lifetime of dehumidifiers sold from 2019 through 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The NIA accounts for impacts in the 50 states and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For the NIA, DOE adjusts the installed cost data from the LCC analysis to exclude sales tax, which is a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new and amended standards by comparing a case without such standards with standards-case projections. The no-new-standards case characterizes energy use and consumer costs for each product class in the absence of new or amended energy conservation standards. For this projection, DOE considers historical trends in efficiency and various forces that are likely to affect the mix of efficiencies over time. DOE compares the no-new-standards case with projections characterizing the market for each product class if DOE adopted new or amended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products with efficiencies greater than the standard. </w:t>
      </w:r>
      <w:r>
        <w:rPr>
          <w:rFonts w:ascii="arial" w:eastAsia="arial" w:hAnsi="arial" w:cs="arial"/>
          <w:b/>
          <w:i w:val="0"/>
          <w:strike w:val="0"/>
          <w:noProof w:val="0"/>
          <w:color w:val="000000"/>
          <w:position w:val="0"/>
          <w:sz w:val="20"/>
          <w:u w:val="none"/>
          <w:vertAlign w:val="baseline"/>
        </w:rPr>
        <w:t> [*38361]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IV.19 summarizes the inputs and methods DOE used for the NIA analysis for the final rule. Discussion of these inputs and methods follows the table. See chapter 10 of the final rule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IV.19--Summary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of</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Trends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 case: Shipment-Weighted Integrated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Factor (SWIEF) determined in 2019 for each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products classes. Annual growth rate of 0.25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assumed for determining SWIEF between 2019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cases: Roll-up and shift scenario for 2019.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 energy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at each TSL.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 cost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per Unit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TSL.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forecast of future product prices based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 function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consumption per unit and energy prices.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values do not change with efficiency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2015 forecasts (to 2040) and extrapolation through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 derived from AEO 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Site-to-Primary</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FFC Conversion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 real.</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 costs and savings are discounted to 2015.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projected for the no-new-standards case and each of the standards cases. Section IV.8 of this document describes how DOE developed an energy efficiency distribution for the no-new-standards case (which yields a shipment-weighted average efficiency) for each of the considered product classes for the first year of the forecast period. To project the trend in efficiency for dehumidifiers over the entire shipments projection period, DOE employed shipments-weighted integrated energy factors (SWIEF) as a starting point for 2014 and assumed a 0.25 percent annual increase in shipment-weighted efficiency between 2014 and 2048. The approach is further described in chapter 10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standards cases, DOE used a "roll-up" scenario to establish the shipment-weighted efficiency for the year that standards are assumed to become effective (2019). In this scenario, the market of products in the no-new-standards case that do not meet the standard under consideration would "roll up" to meet the new standard level, and the market share of products above the standard would remain unchanged. For its projected efficiencies of TSLs, in addition to a "roll-up" scenario, DOE developed a shift scenario. In the shift scenario DOE developed growth trends for each trial standard level that maintained the same per-unit average total installed cost difference for the year 2019 between the no-new-standards case and each standards case over the entire projection period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FFC measures of energy use and greenhouse gas and other emissions in the national impact analyses and emissions analyses included in future energy conservation standards rulemakings. </w:t>
      </w:r>
      <w:hyperlink r:id="rId30"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After evaluating the approaches discussed in the August 18, 2011 notice, DOE published a statement of amended policy in which DOE explained its determination that EIA's National Energy Modeling System (NEMS) is the most appropriate tool for its FFC analysis and its intention to use NEMS for that purpose. </w:t>
      </w:r>
      <w:hyperlink r:id="rId31"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n43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The approach used for deriving FFC measures of energy use and emissions is described in appendix 10C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(98) (Feb.1998) (Available at: </w:t>
      </w:r>
      <w:hyperlink r:id="rId45" w:history="1">
        <w:r>
          <w:rPr>
            <w:rFonts w:ascii="arial" w:eastAsia="arial" w:hAnsi="arial" w:cs="arial"/>
            <w:b w:val="0"/>
            <w:i/>
            <w:strike w:val="0"/>
            <w:noProof w:val="0"/>
            <w:color w:val="0077CC"/>
            <w:position w:val="0"/>
            <w:sz w:val="20"/>
            <w:u w:val="single"/>
            <w:vertAlign w:val="baseline"/>
          </w:rPr>
          <w:t>http://www.eia.gov/oiaf/aeo/overview/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Aprilaire commented that DOE should separately show energy savings of whole-home dehumidifiers and portable dehumidifiers and stated that DOE has not shown that whole-home dehumidifier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meet the requirement of "substantial" energy savings nor has DOE shown it meets the term used in the public meeting as "non-trivial." (Aprilaire, No. 38 at p. 5) DOE shows energy savings for each product class in the National Impact Analysis. However when analyzing whether standards meet the EPCA requirement of "significant" energy savings, DOE considers the product type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savings in operating costs; and (3) a discount factor to calculate the present value of costs and savings. DOE calculates net savings each year as the difference between the no-new-standards case and each standards case in terms of total savings in operating costs versus total increases in installed costs. DOE calculates operating cost savings over the lifetime of each product shipped during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IV.F.1 of this document, DOE developed dehumidifier </w:t>
      </w:r>
      <w:r>
        <w:rPr>
          <w:rFonts w:ascii="arial" w:eastAsia="arial" w:hAnsi="arial" w:cs="arial"/>
          <w:b/>
          <w:i w:val="0"/>
          <w:strike w:val="0"/>
          <w:noProof w:val="0"/>
          <w:color w:val="000000"/>
          <w:position w:val="0"/>
          <w:sz w:val="20"/>
          <w:u w:val="none"/>
          <w:vertAlign w:val="baseline"/>
        </w:rPr>
        <w:t> [*38362] </w:t>
      </w:r>
      <w:r>
        <w:rPr>
          <w:rFonts w:ascii="arial" w:eastAsia="arial" w:hAnsi="arial" w:cs="arial"/>
          <w:b w:val="0"/>
          <w:i w:val="0"/>
          <w:strike w:val="0"/>
          <w:noProof w:val="0"/>
          <w:color w:val="000000"/>
          <w:position w:val="0"/>
          <w:sz w:val="20"/>
          <w:u w:val="none"/>
          <w:vertAlign w:val="baseline"/>
        </w:rPr>
        <w:t xml:space="preserve"> price trends based on historical Producer Price Index (PPI) data. Within the portable and whole-home product groups, DOE applied the same trends to forecast prices for each product class at each considered efficiency level. By 2048, which is the end date of the forecast period, the average dehumidifier price is forecasted to drop 37 percent relative to 2013. DOE's projection of product prices for dehumidifiers is described in further detail in appendix 10C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evaluate the effect of uncertainty regarding price trends, DOE examined the effect of various product price forecasts on the consumer NPV for the considered TSLs for dehumidifiers. In addition to the default price trend, DOE considered separate product price sensitivity cases for portable dehumidifiers and whole-home dehumidifiers. For portable dehumidifiers, DOE considered a case for a low price decline based on estimating an experience curve using PPI data for "small electric household appliances" from 1990 to 2009. A case for high price decline was based on the price forecast of the "furniture and appliances" series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For whole-home dehumidifiers, a case for a low price decline was based on an exponential fit to the PPI from 1978 to 2014 for "air-conditioning, refrigeration, and forced air heating equipment." The high price decline was based on the price forecast of the "furniture and appliances" series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The approach used to forecast the price trends and the results of the sensitivity cases are described in appendix 10C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cost savings are energy cost savings, which are calculated using the estimated energy savings in each year and the projected price of the appropriate form of energy. To estimate energy prices in future years, DOE multiplied the average and marginal energy prices by the forecast of annual national-average residential energy price changes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2020 to 2040. As part of the NIA, DOE also analyzed scenarios that used inputs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Those cases have higher and lower energy price trends compared to the Reference case. NIA results based on these cases are presented in appendix 10C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For this final rule, DOE estimated the NPV of consumer benefits using both a 3-percent and a 7-percent real discount rate. DOE uses these discount rates in accordance with guidance provided by the Office of Management and Budget (OMB) to Federal agencies on the development of regulatory analysis. n44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United States Office of Management and Budget, "Circular A-4: Regulatory Analysis," Section E (Sept. 17, 2003) (Available at: </w:t>
      </w:r>
      <w:hyperlink r:id="rId46" w:history="1">
        <w:r>
          <w:rPr>
            <w:rFonts w:ascii="arial" w:eastAsia="arial" w:hAnsi="arial" w:cs="arial"/>
            <w:b w:val="0"/>
            <w:i/>
            <w:strike w:val="0"/>
            <w:noProof w:val="0"/>
            <w:color w:val="0077CC"/>
            <w:position w:val="0"/>
            <w:sz w:val="20"/>
            <w:u w:val="single"/>
            <w:vertAlign w:val="baseline"/>
          </w:rPr>
          <w:t>www.whitehouse.gov/omb/memoranda/m03-21.html.http://www.whitehouse.gov/omb/circulars_a004_a-4/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standards on consumers, DOE evaluates the impact on identifiable subgroups of consumers that may be disproportionately affected by a national standard. DOE evaluates impacts on particular subgroups of consumers by analyzing the LCC impacts and PBP for those particular consumers from alternative standard levels. For this final rule, DOE analyzed the impacts of the considered standard levels on low-income households and senior-only households. Chapter 11 in the final rule TSD describes the consumer subgroup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performed an MIA to estimate the financial impacts of amended energy conservation standards on manufacturers of dehumidifiers and to estimate the potential impacts of such standards on employment and manufacturing capacity. The MIA has both quantitative and qualitative aspects and includes analyses of forecasted industry cash flows, the INPV, investments in research and development (R&amp;D) and manufacturing capital, and domestic manufacturing employment. Additionally, the MIA seeks to determine how amended energy conservation standards might affect manufacturing employment, capacity,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how standards contribute to overall regulatory burden. Finally, the MIA serves to identify any disproportionate impacts on manufacturer subgroups, including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quantitative part of the MIA primarily relies on the Government Regulatory Impact Model (GRIM), an industry cash flow model with inputs specific to this rulemaking. The key GRIM inputs include data on the industry cost structure, unit production costs, product shipments, manufacturer markups, and investments in R&amp;D and manufacturing capital required to produce compliant products. The key GRIM outputs are the INPV, which is the sum of industry annual cash flows over the analysis period, discounted using the industry-weighted average cost of capital, and the impact to domestic manufacturing employment. The model uses standard accounting principles to estimate the impacts of more-stringent energy conservation standards on a given industry by comparing changes in INPV and domestic manufacturing employment between a no-new-standards case and the various TSLs. To capture the uncertainty relating to manufacturer pricing strategy following amended standards, the GRIM estimates a range of possible impacts under different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qualitative part of the MIA addresses manufacturer characteristics and market trends. Specifically, the MIA considers such factors as manufacturing capacity,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industry, the cumulative impact of other DOE and non-DOE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impacts on manufacturer subgroups. The complete MIA is outlined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conducted detailed interviews with manufacturers and prepared a profile of the dehumidifier manufacturing industry. During manufacturer interviews, DOE discussed engineering, manufacturing, and financial topics in order to identify concerns and to inform and validate assumptions used in the GRIM. See appendix 5A and 5B of the final rule TSD for a copy of the interview guides. See section IV.J.4 for a description of the key issues raised by manufacturers during the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manufacturer interviews, the market and technology assessment, and publicly available information, DOE derived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revenues; materials, labor, overhead, and depreciation expenses; selling, general, and administrative expenses (SG&amp;A); and R&amp;D expenses). The public sources </w:t>
      </w:r>
      <w:r>
        <w:rPr>
          <w:rFonts w:ascii="arial" w:eastAsia="arial" w:hAnsi="arial" w:cs="arial"/>
          <w:b/>
          <w:i w:val="0"/>
          <w:strike w:val="0"/>
          <w:noProof w:val="0"/>
          <w:color w:val="000000"/>
          <w:position w:val="0"/>
          <w:sz w:val="20"/>
          <w:u w:val="none"/>
          <w:vertAlign w:val="baseline"/>
        </w:rPr>
        <w:t> [*38363] </w:t>
      </w:r>
      <w:r>
        <w:rPr>
          <w:rFonts w:ascii="arial" w:eastAsia="arial" w:hAnsi="arial" w:cs="arial"/>
          <w:b w:val="0"/>
          <w:i w:val="0"/>
          <w:strike w:val="0"/>
          <w:noProof w:val="0"/>
          <w:color w:val="000000"/>
          <w:position w:val="0"/>
          <w:sz w:val="20"/>
          <w:u w:val="none"/>
          <w:vertAlign w:val="baseline"/>
        </w:rPr>
        <w:t xml:space="preserve"> of information DOE used in developing its characterization of the dehumidifier manufacturing industry, include company filings of form SEC 10-K filings, n45 corporate annual reports, the U.S. Census Bureau's Economic Census, n46 and Hoover's reports. n47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U.S. Securities and Exchange Commission, Annual 10-K Reports (Various Years) (Available at: </w:t>
      </w:r>
      <w:hyperlink r:id="rId47" w:history="1">
        <w:r>
          <w:rPr>
            <w:rFonts w:ascii="arial" w:eastAsia="arial" w:hAnsi="arial" w:cs="arial"/>
            <w:b w:val="0"/>
            <w:i/>
            <w:strike w:val="0"/>
            <w:noProof w:val="0"/>
            <w:color w:val="0077CC"/>
            <w:position w:val="0"/>
            <w:sz w:val="20"/>
            <w:u w:val="single"/>
            <w:vertAlign w:val="baseline"/>
          </w:rPr>
          <w:t>http://www.sec.gov/edgar/searchedgar/companysearch.html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U.S. Census Bureau, Annual Survey of Manufacturers: General Statistics: Statistics for Industry Groups and Industries (2011) (Available at: </w:t>
      </w:r>
      <w:hyperlink r:id="rId48"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Hoovers Inc. Company Profiles. Various Companies. </w:t>
      </w:r>
      <w:hyperlink r:id="rId49"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2 of the MIA, DOE prepared an industry cash-flow analysis to quantify the potential impacts of amended energy conservation standards. The GRIM uses several factors to determine a series of annual cash flows starting with the announcement of the standard and extending over a 30-year period following the compliance date of the standard. These factors include annual expected revenues, costs of sales, SG&amp;A and R&amp;D expenses, taxes, and capital expenditures (derived during Phase 1). In general, energy conservation standards can affect manufacturer cash flow in three distinct ways: (1) Create a need for increased investment; (2) raise production costs per unit; and (3) alter revenue due to higher per-unit prices and changes in sales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3 of the MIA, DOE evaluated subgroups of manufacturers that may be disproportionately impacted by amended standards or that may not be accurately represented by the average cost assumptions used to develop the industry cash flow analysis. Such manufacturer subgroups always include small business manufacturers, but may also include low-volume manufacturers (LVMs), niche players, and/or manufacturers exhibiting a cost structure that largely differs from the industry average. DOE identified one dehumidifier manufacturer subgroup for which average cost assumptions may not hold: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identify small businesses for this analysis, DOE applied the size standards published by the Small Business Administration (SBA) to determine whether a company is considered a small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13 CFR part 121. To be categorized as a small business manufacturer of dehumidifiers under North American Industry Classification System (NAICS) codes 333415 ("Air-Conditioning and Warm Air Heating Equipment and Commercial and Industrial Refrigeration Equipment Manufacturing") or 335210 ("Small Electrical Appliance Manufacturing"), a dehumidifier manufacturer and its affiliates may employ a maximum of 1,250 employees or 1,500 employees, respectively. These thresholds include all employees in a business' parent company and any other subsidiaries. Using these classifications in conjunction with a search of industry databases and the SBA member directory, DOE identified five manufacturers of dehumidifiers that qualify as small businesses, all of which are manufacturers of whole-home dehumidifiers and high-capacity portable dehumidifiers.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dehumidifier manufacturer subgroup analysis is discussed in greater detail in chapter 12 of the final rule TSD and in section V.B.2.d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3, DOE also analyzed impacts of amended energy conservation standards for dehumidifiers on manufacturing capacity, direct employment, and cumulative regulatory burdens. Section V.B.2 discusses the findings of these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Government Regulatory Impact Model (GRIM)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industry cash flows resulting from amended energy conservation standards. The GRIM uses manufacturer costs, markups, shipments, and industry financial information to arrive at a series of no-new-standards-case annual cash flows absent new or amended standards, beginning with the present year, 2016, and continuing through 2048. The GRIM then models changes in costs, investments, shipments, and manufacturer margins that may result from new or amended energy conservation standards and compares these results against those in the no-new-standards-case forecast of annual cash flows. The primary quantitative output of the GRIM is the INPV, which DOE calculates by summing the stream of annual discounted cash flows over the full analysis period. For manufacturers of dehumidifiers, DOE used a real discount rate of 8.43 percent, the weighted-average cost of capital derived from industry financials and modified based on feedback received during confidential interviews with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calculates cash flows using standard accounting principles and compares changes in INPV between the no-new-standards case and the various TSLs. The difference in INPV between the no-new-standards case and a standards case represents the financial impact of the amended standard on manufacturers at that particular TSL. As discussed previously, DOE collected the necessary information to develop key GRIM inputs from a number of sources, including publicly available data and interviews with manufacturers (described in section IV.J.4 of this document). The GRIM results are shown in section V.B.2.a of this document. Additional details about the GRIM can be found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a higher efficiency product is typically more expensive than manufacturing a baseline product due to the use of more complex and typically more costly components. The changes in the MPCs of the analyzed products can affect the revenues, gross margins, and cash flow of the industry, making product cost data key GRIM inputs for DOE's analysis. For each efficiency level for each product class, DOE used the MPCs developed in the engineering analysis, as described in section IV.C.2 of this document and further detailed in chapter 5 of the final rule TSD. Additionally, DOE used information from its teardown analysis, described in section IV.C of this final rule, to disaggregate the MPCs into material and labor costs. These cost breakdowns and equipment markups were validated with manufacturers during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No-New-Standards-Case Shipments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shipments by efficiency level. Changes in sales volumes and efficiency mix over time can significantly affect manufacturer finances. For this analysis, the GRIM used the NIA's annual shipment forecasts derived from the shipments analysis from 2016 (the base year) to 2048 (the end of the analysis period). See chapter 9 of the final rule TSD for additional details on the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Standards-Case Shipments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standards case, the GRIM assumes a small, constant percentage shift in shipments to higher efficiency levels, reflecting the idea that some efficiency improvements will occur independent of amended standards. The GRIM also assumes all remaining shipments of products below the projected minimum standard levels would roll 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 added) to the standard efficiency levels in response to </w:t>
      </w:r>
      <w:r>
        <w:rPr>
          <w:rFonts w:ascii="arial" w:eastAsia="arial" w:hAnsi="arial" w:cs="arial"/>
          <w:b/>
          <w:i w:val="0"/>
          <w:strike w:val="0"/>
          <w:noProof w:val="0"/>
          <w:color w:val="000000"/>
          <w:position w:val="0"/>
          <w:sz w:val="20"/>
          <w:u w:val="none"/>
          <w:vertAlign w:val="baseline"/>
        </w:rPr>
        <w:t> [*38364] </w:t>
      </w:r>
      <w:r>
        <w:rPr>
          <w:rFonts w:ascii="arial" w:eastAsia="arial" w:hAnsi="arial" w:cs="arial"/>
          <w:b w:val="0"/>
          <w:i w:val="0"/>
          <w:strike w:val="0"/>
          <w:noProof w:val="0"/>
          <w:color w:val="000000"/>
          <w:position w:val="0"/>
          <w:sz w:val="20"/>
          <w:u w:val="none"/>
          <w:vertAlign w:val="baseline"/>
        </w:rPr>
        <w:t xml:space="preserve"> an increase in energy conservation standards. The GRIM also assumes that demand for higher-efficiency products (that are above the minimally compliant level) is a function of price, and is independent of the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energy conservation standards may cause manufacturers to incur conversion costs to bring their production facilities and product designs into compliance with the new standards. For the purpose of the MIA, DOE classified these conversion costs into two major groups: (1) Product conversion costs and (2) capital conversion costs. Product conversion costs are investments in research, development, testing, and marketing, focused on making product designs comply with the new energy conservation standard. Capital conversion expenditures are investments in property, plant, and equipment to adapt or change existing production facilities so that new product designs can be fabricated and assembled.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Stranded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new or amended energy conservation standards require investment in new manufacturing capital, there also exists the possibility that they will render existing manufacturing capital obsolete. If the obsolete manufacturing capital is not fully depreciated at the time new or amended standards go into effect, these assets would be stranded and the manufacturer would have to write-down the residual value that had not yet been depreciated.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multiple sources of data to evaluate the level of product and capital conversion costs and stranded assets manufacturers would likely face to comply with amended dehumidifier energy conservation standards. DOE used manufacturer interviews to gather data on the level of investment anticipated at each proposed efficiency level and validated these assumptions using estimates of capital requirements derived from the product teardown analysis and engineering model described in section IV.C of this final rule. These estimates were then aggregated and scaled to derive total industry estimates of product and capital conversion costs and to protect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DOE assumes that all conversion-related investments occur between the year the final rule is published and the year by which manufacturers must comply with the new or amended standards. The investment figures used in the GRIM can be found in section V.B.2 of this document. For additional information on the estimated product conversion and capital conversion costs, see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No-New-Standards-Case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IV.D of this final rule,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 overhead, and depreciation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manufacturer markups to the MPCs estimated in the engineering analysis. Based on publicly available financial information for manufacturers of dehumidifiers and comments from manufacturer interviews, DOE assumed the industry average no-new-standards-case markup on production costs to be 1.45. This markup takes into account the two-tiered sourcing structure of the majority of the portable dehumidifier segment, detailed below, in addition to the traditional one-tiered structure of the domestically-produced whole-home (and similarly constructed high-capacity portable) dehumidifier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Lower-capacity portable dehumidifiers (product classes 1 and 2) and some high-capacity dehumidifiers (product class 3) are manufactured under contract by an overseas original equipment manufacturer (OEM). The engineering analysis, as detailed in chapter 5 of the final rule TSD, estimates the cost of manufacturing at the OEM. This production cost is marked up once by the OEM to the company contracting its manufacturer and again by the contracting company who imports the product and sells it to retailers. For imported portable dehumidifiers, the industry average baseline markup breaks down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56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OEM to Contracting Company Markup</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tblHeader/>
          <w:jc w:val="center"/>
        </w:trPr>
        <w:tc>
          <w:tcPr>
            <w:tcW w:w="7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Contracting Company to First Customer Markup</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tblHeader/>
          <w:jc w:val="center"/>
        </w:trPr>
        <w:tc>
          <w:tcPr>
            <w:tcW w:w="7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Overall OEM to First Customer Markup</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7560" w:type="dxa"/>
            <w:tcBorders>
              <w:right w:val="nil"/>
            </w:tcBorders>
            <w:tcMar>
              <w:top w:w="20" w:type="dxa"/>
              <w:bottom w:w="20" w:type="dxa"/>
            </w:tcMar>
            <w:vAlign w:val="top"/>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Modifying the aforementioned no-new-standards-case markups in the standards case yields different sets of impacts on manufacturers. For the MIA, DOE modeled two standards-case markup scenarios to represent the uncertainty regarding the potential impacts on prices and profitability for manufacturers following the implementation of amended energy conservation standards: (1) A preservation of gross margin n48 (percentage) scenario; and (2) a preservation of per-unit operating profits scenario. These scenarios lead to different markups values that, when applied to the MPCs, result in varying revenue and cash flow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"Gross margin" is defined as revenues minus cost of goods sold. On a unit basis, gross margin is selling price minus manufacturer production cost. In the GRIMs, markups determine the gross margin because various markups are applied to the manufacturer production costs to reach manufacturer selling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preservation of gross margin as a percentage of revenues markup scenario assumes that the baseline markup of 1.45 is maintained for all products in the standards case. Typically, this scenario represents the upper bound of industry profitability as manufacturers are able to fully pass through additional costs due to standards to their customers under this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preservation of per-unit operating profits markup scenario is similar to the preservation of gross margin as a percentage of revenues markup scenario with the exception that in the standards case, minimally compliant products lose a fraction of the baseline markup. Typically, this scenario represents the lower bound profitability and a more substantial impact on the industry as manufacturers accept a lower margin in an attempt to offer price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level products while maintaining the same level of absolute operating profits, on a per-unit basis, that they saw prior to amended standards. Under this scenario, gross margin as a percentage decreases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and trade organizations provided several comments on the potential impact of amended energy conservation standards on manufacturers. These comments are outlined below. DOE considered these comments when updating the analysis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AHAM cautioned that DOE not overlook the considerable capital and product conversion expenditures that manufacturers must face in redesigning significant component systems to meet TSL 3 with the new test procedure, appendix X1. AHAM commented that DOE should revise its analysis based on </w:t>
      </w:r>
      <w:r>
        <w:rPr>
          <w:rFonts w:ascii="arial" w:eastAsia="arial" w:hAnsi="arial" w:cs="arial"/>
          <w:b/>
          <w:i w:val="0"/>
          <w:strike w:val="0"/>
          <w:noProof w:val="0"/>
          <w:color w:val="000000"/>
          <w:position w:val="0"/>
          <w:sz w:val="20"/>
          <w:u w:val="none"/>
          <w:vertAlign w:val="baseline"/>
        </w:rPr>
        <w:t> [*38365] </w:t>
      </w:r>
      <w:r>
        <w:rPr>
          <w:rFonts w:ascii="arial" w:eastAsia="arial" w:hAnsi="arial" w:cs="arial"/>
          <w:b w:val="0"/>
          <w:i w:val="0"/>
          <w:strike w:val="0"/>
          <w:noProof w:val="0"/>
          <w:color w:val="000000"/>
          <w:position w:val="0"/>
          <w:sz w:val="20"/>
          <w:u w:val="none"/>
          <w:vertAlign w:val="baseline"/>
        </w:rPr>
        <w:t xml:space="preserve"> additional data from AHAM and manufacturer interviews, which may show that TSL 3 is no longer justified. (AHAM, No. 39 at p. 6) Additionally, AHAM commented that DOE should consider marketing costs necessary to explain to the public the change in capacities of units. (AHAM, No. 39 at p.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recognizes that the revised test procedure resulted in changes in capacity and efficiency. </w:t>
      </w:r>
      <w:hyperlink r:id="rId50" w:history="1">
        <w:r>
          <w:rPr>
            <w:rFonts w:ascii="arial" w:eastAsia="arial" w:hAnsi="arial" w:cs="arial"/>
            <w:b w:val="0"/>
            <w:i/>
            <w:strike w:val="0"/>
            <w:noProof w:val="0"/>
            <w:color w:val="0077CC"/>
            <w:position w:val="0"/>
            <w:sz w:val="20"/>
            <w:u w:val="single"/>
            <w:vertAlign w:val="baseline"/>
          </w:rPr>
          <w:t>80 FR 45802</w:t>
        </w:r>
      </w:hyperlink>
      <w:r>
        <w:rPr>
          <w:rFonts w:ascii="arial" w:eastAsia="arial" w:hAnsi="arial" w:cs="arial"/>
          <w:b w:val="0"/>
          <w:i w:val="0"/>
          <w:strike w:val="0"/>
          <w:noProof w:val="0"/>
          <w:color w:val="000000"/>
          <w:position w:val="0"/>
          <w:sz w:val="20"/>
          <w:u w:val="none"/>
          <w:vertAlign w:val="baseline"/>
        </w:rPr>
        <w:t xml:space="preserve"> (July 31, 2015). To ensure that the conversion cost estimates provided by manufacturers were reflective of the conversion costs dehumidifier manufacturers will face as a result of amended energy conservation standards, DOE conducted another round of manufacturer interviews following the June 2015 NOPR publication. DOE solicited information on all conversion costs during these interviews and was particularly interested in understanding the product conversion costs necessary for marketing, training, consumer education, and labeling that would help buyers of these products understand the new ranges of capacity and efficiency. (See the final rule TSD appendix 12A for the list of topics included in post-NOPR manufacturer interviews.) Based on feedback from these interviews, DOE has revised its conversion cost estimates, where applicable, for this final rule. See section V.B.2 of this final rule and chapter 12 of the final rule TSD for details on the revised industry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Aprilaire and Therma-Stor provided comments describing the potential impacts on the high-capacity portable dehumidifier and whole-home dehumidifier market segments. Aprilaire commented that it does not support DOE regulating the whole-home dehumidifier industry at this time, as it believes the small American-based businesses would face high, disproportionate impacts. (Aprilaire, No. 34 at p. 1) Additionally, Aprilaire commented that any decrease in market size and jobs for whole-home dehumidifiers would have a disproportionate effect on employment in the United States, and the job market specifically in Wisconsin. (Aprilaire, No. 34 at p. 5) Therma-Stor, also a small manufacturer located in Wisconsin, commented that if the June 2015 NOPR proposal goes into effect unchanged, it could put them and other domestic manufacturers out of business. Therma-Stor stated that it expects to reduce its employment headcount by one-half under the June 2015 NOPR proposal, which it stated was biased against manufacturers of high-capacity portable dehumidifiers and whole-home dehumidifiers. (Therma-Stor, No. 38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amended energy conservation standards for dehumidifiers could disproportionately impact small domestic manufacturers. As mentioned above, as a result of these and other comments submitted in response to the June 2015 NOPR, DOE solicited additional information from small and large dehumidifier manufacturers on the expected financial burdens related to compliance with the standard levels considered in the NOPR. Based on new feedback, for this final rule, DOE has updated the MIA, including its analysis of small business impacts and discussions of potential impacts on domestic production employment and manufacturing capacity. DOE based its selection of efficiency levels in this final rule on its updated analysis. See section V.B.2 of this final rule for DOE's updated analysis of INPV impacts, and direct employment and manufacturing capacity impacts. See section VII.B of this final rule for a discussion of disproportionate impacts on small domestic dehumidifier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baseline and incremental efficiency levels analyzed in the June 2015 NOPR, Therma-Stor commented that DOE's determination that low-capacity portable dehumidifiers cannot be designed with efficiency enhancements to establish a minimum efficiency level two to three times less than high capacity portable dehumidifiers and whole-home dehumidifiers leads to an unfair and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bias in favor of the manufacturers and importers of low-capacity portable dehumidifiers. (Therma-Stor, No. 38 at p. 2) Aprilaire commented that the whole-home dehumidifier industry has been analyzed at only two efficiency levels and asked why DOE did not analyze other efficiency levels, which may have less of an impact on the small businesses and the whole-home dehumidifier industry. (Aprilaire, Public Meeting Transcript, No. 35 at p. 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IV.C.1 of this final rule, DOE analyzed a representative sample of products in each product class to determine an appropriate baseline efficiency level and subsequent improved efficiency levels. For high-capacity portable dehumidifiers (50.01 pints/day or greater), DOE has updated the analysis and included an additional efficiency level for this product class to reflect products currently available on the market. Based on product testing and teardowns, DOE included only one gap fill efficiency level for whole-home dehumidifiers with a case volume less than 8.0 cubic feet and two gap fill efficiency levels for whole-home dehumidifiers with case volumes greater than 8.0 cubic feet. Based on the new feedback from interested parties, DOE has updated the MIA in this final rule, including its analysis of small, domestic business impacts, and its analysis of potential impacts on domestic production employment and manufacturing capacity. This updated analysis has directly impacted the selection of standard efficiency levels in this final rule. See section V.B.2 of this final rule for DOE's updated analysis of INPV impacts, and direct employment and manufacturing capacity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public comments received from interested parties following the publication of the June 2015 NOPR and DOE's amended test procedure, n49 DOE conducted additional confidential interviews with manufacturers. During interviews, DOE asked manufacturers to describe their recommendations relating to updates to the June 2015 NOPR analyses, particularly those that would be affected by the new dehumidifier test procedure. Specifically, DOE solicited feedback on product classes, efficiency levels, and industry conversion costs. Technical data obtained during these interviews informed updates to the engineering analysis for this final rule, where applicable. See sections IV.A.1 and IV.C.1 of this document for information about the changes to product classes and efficiency levels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Section IV.C.1.a describes the updated engineering analysis based on the test procedure in appendix X1.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describe the issues identified by manufacturers relating to DOE's June 2015 NOPR analyses. These concerns are also presented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Unavailability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manufacturers interviewed expressed concern that the proposed dehumidifier standards were too aggressive and could result in the unavailability of products of certain capacities. In particular, manufacturers stated that the efficiency levels proposed in the June 2015 NOPR for high-capacity portable dehumidifiers and whole-home dehumidifiers are too stringent relative to those for lower-capacity dehumidifiers. Manufacturers stated that this would reduce the </w:t>
      </w:r>
      <w:r>
        <w:rPr>
          <w:rFonts w:ascii="arial" w:eastAsia="arial" w:hAnsi="arial" w:cs="arial"/>
          <w:b/>
          <w:i w:val="0"/>
          <w:strike w:val="0"/>
          <w:noProof w:val="0"/>
          <w:color w:val="000000"/>
          <w:position w:val="0"/>
          <w:sz w:val="20"/>
          <w:u w:val="none"/>
          <w:vertAlign w:val="baseline"/>
        </w:rPr>
        <w:t> [*38366]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high-capacity portable dehumidifiers and whole-home dehumidifiers, making them uneconomical to produce. Relatedly, other manufacturers noted that they would not enter the high-capacity portable dehumidifier market in the future because the high standard efficiency levels for these products would make it difficult to meet their price targets. Public comments relating to the impact of this rulemaking on the availability of certain product types are discussed in sections IV.J.3 and V.C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on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manufacturers expressed concerns that small business manufacturers currently producing high-capacity portable dehumidifiers and whole-home dehumidifiers may have to exit the market if the standards proposed in the June 2015 NOPR become final. This would negatively impact domestic manufacturing employment and capacity in the dehumidifier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prohibitive capital costs associated with compliance with the standard levels proposed in the June 2015 NOPR, small manufacturers of whole-home dehumidifiers cited the re-education of distributors as a source of substantial financial burden resulting from the new test procedure and amended standards for whole-home products. Public comments relating to small business impacts are addressed in section IV.J.3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manufacturers expressed concerns regarding the potential confusion faced by consumers as a result of new product capacity ratings under the appendix X1 test procedure. Manufacturers believe this confusion will be particularly detrimental in the short-term, when consumers will have a selection of both newly rated products and the existing inventory of products rated using the appendix X test procedure. One manufacturer commented that it would like DOE to develop a standardized label for dehumidifiers to help educate consumers on the new ratings. Public comments relating to consumer confusion and labeling are discussed in section IV.J.3 of this final rule. Additionally, as stated in section II.A of this final rule, the FTC is primarily responsible for the labeling of consumer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 described in section IV.M. The methodology is described in chapter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n50 The FFC upstream emissions are estimated based on the methodology described in chapter 15 of the final rule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Available at: </w:t>
      </w:r>
      <w:hyperlink r:id="rId51" w:history="1">
        <w:r>
          <w:rPr>
            <w:rFonts w:ascii="arial" w:eastAsia="arial" w:hAnsi="arial" w:cs="arial"/>
            <w:b w:val="0"/>
            <w:i/>
            <w:strike w:val="0"/>
            <w:noProof w:val="0"/>
            <w:color w:val="0077CC"/>
            <w:position w:val="0"/>
            <w:sz w:val="20"/>
            <w:u w:val="single"/>
            <w:vertAlign w:val="baseline"/>
          </w:rPr>
          <w:t>http://www2.epa.gov/climateleadership/center-corporate-climate-leadership-ghg-emission-factors-hub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n51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IPCC, 2013: Climate Change 2013: The Physical Science Basis. Contribution of Working Group I to the Fifth Assessment Report of the Intergovernmental Panel on Climate Change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52"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53"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n52 In 2011, EPA issued a replacement for CAIR, the Cross-State Air Pollution Rule (CSAPR). </w:t>
      </w:r>
      <w:hyperlink r:id="rId54"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n53 and the court ordered EPA to continue administering CAIR. On April 29, 2014, the U.S. Supreme Court reversed the judgment of the DC Circuit and remanded the case for further proceedings consistent with the Supreme Court's opinion. n54 On October 23, 2014, the DC Circuit lifted the stay of CSAPR. n55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See </w:t>
      </w:r>
      <w:hyperlink r:id="rId55"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See </w:t>
      </w:r>
      <w:hyperlink r:id="rId57"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 xml:space="preserve">See </w:t>
      </w:r>
      <w:hyperlink r:id="rId58"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See </w:t>
      </w:r>
      <w:r>
        <w:rPr>
          <w:rFonts w:ascii="arial" w:eastAsia="arial" w:hAnsi="arial" w:cs="arial"/>
          <w:b w:val="0"/>
          <w:i/>
          <w:strike w:val="0"/>
          <w:noProof w:val="0"/>
          <w:color w:val="000000"/>
          <w:position w:val="0"/>
          <w:sz w:val="20"/>
          <w:u w:val="none"/>
          <w:vertAlign w:val="baseline"/>
        </w:rPr>
        <w:t>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(D.C. Cir. filed October 23, 2014) (No.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significant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w:t>
      </w:r>
      <w:r>
        <w:rPr>
          <w:rFonts w:ascii="arial" w:eastAsia="arial" w:hAnsi="arial" w:cs="arial"/>
          <w:b/>
          <w:i w:val="0"/>
          <w:strike w:val="0"/>
          <w:noProof w:val="0"/>
          <w:color w:val="000000"/>
          <w:position w:val="0"/>
          <w:sz w:val="20"/>
          <w:u w:val="none"/>
          <w:vertAlign w:val="baseline"/>
        </w:rPr>
        <w:t> [*38367] </w:t>
      </w:r>
      <w:r>
        <w:rPr>
          <w:rFonts w:ascii="arial" w:eastAsia="arial" w:hAnsi="arial" w:cs="arial"/>
          <w:b w:val="0"/>
          <w:i w:val="0"/>
          <w:strike w:val="0"/>
          <w:noProof w:val="0"/>
          <w:color w:val="000000"/>
          <w:position w:val="0"/>
          <w:sz w:val="20"/>
          <w:u w:val="none"/>
          <w:vertAlign w:val="baseline"/>
        </w:rPr>
        <w:t xml:space="preserve">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59"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n56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DOE notes that the Supreme Court remanded EPA's 2012 rule regarding national emission standards for hazardous air pollutants from certain electric utility steam generating units.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DOE has tentatively determined that the remand of the MATS rule does not change the assumptions regarding the impact of energy efficiency standards on SO[2] emissions.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n57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final rule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CSAPR also applies to NO[X] and it supersedes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rule, DOE considered the estimated monetary benefits from the reduced emissions of CO[2] and NO[X] that are expected to result from each of the TSLs considered. In order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CO[2] and NO[X] emissions and presents the values considered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relied on a set of values for the social cost of carbon (SCC) that was developed by a Federal interagency process. The basis for these values is summarized in the next section, and a more detailed description of the methodologies used is provided as an appendix to chapter 14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60"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attempting to assess the incremental economic impacts of CO[2] emissions, the analyst faces a number of challenges. A report from the National Research Council n58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w:t>
      </w:r>
      <w:r>
        <w:rPr>
          <w:rFonts w:ascii="arial" w:eastAsia="arial" w:hAnsi="arial" w:cs="arial"/>
          <w:b/>
          <w:i w:val="0"/>
          <w:strike w:val="0"/>
          <w:noProof w:val="0"/>
          <w:color w:val="000000"/>
          <w:position w:val="0"/>
          <w:sz w:val="20"/>
          <w:u w:val="none"/>
          <w:vertAlign w:val="baseline"/>
        </w:rPr>
        <w:t> [*38368] </w:t>
      </w:r>
      <w:r>
        <w:rPr>
          <w:rFonts w:ascii="arial" w:eastAsia="arial" w:hAnsi="arial" w:cs="arial"/>
          <w:b w:val="0"/>
          <w:i w:val="0"/>
          <w:strike w:val="0"/>
          <w:noProof w:val="0"/>
          <w:color w:val="000000"/>
          <w:position w:val="0"/>
          <w:sz w:val="20"/>
          <w:u w:val="none"/>
          <w:vertAlign w:val="baseline"/>
        </w:rPr>
        <w:t xml:space="preserve">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n59 although preference is given to consideration of the global benefits of reducing CO[2] emissions. Table IV.21 presents the values in the 2010 interagency group report, n60 which is reproduced in appendix 14A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61"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IV.21--Annual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[*38369]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as described in the 2013 update from the interagency working group (revised July 2015). n61 Table IV.22 shows the updated sets of SCC estimates from the latest interagency update in 5-year increments from 2010 to 2050. The full set of annual SCC estimates between 2010 and 2050 is reported in appendix 14B of the final rule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62"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IV.22--Annual SCC Values From 2013 Interagency Update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w:t>
      </w:r>
      <w:hyperlink r:id="rId63"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It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2014$ using the implicit price deflator for gross domestic product (GDP) from the Bureau of Economic Analysis. For each of the four sets of SCC cases specified, the values for emissions in 2015 were $ 12.2, $ 40.0, $ 62.3, and $ 117 per metric ton avoided (values expressed in 2014]. DOE derived values after 2050 based on the trend in 2010-2050 in each of the four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monetized value of NO[X] emissions reductions using benefit per ton estimates from the Regulatory Impact Analysis </w:t>
      </w:r>
      <w:r>
        <w:rPr>
          <w:rFonts w:ascii="arial" w:eastAsia="arial" w:hAnsi="arial" w:cs="arial"/>
          <w:b w:val="0"/>
          <w:i/>
          <w:strike w:val="0"/>
          <w:noProof w:val="0"/>
          <w:color w:val="000000"/>
          <w:position w:val="0"/>
          <w:sz w:val="20"/>
          <w:u w:val="none"/>
          <w:vertAlign w:val="baseline"/>
        </w:rPr>
        <w:t>for the Clean Power Plan Final Rule</w:t>
      </w:r>
      <w:r>
        <w:rPr>
          <w:rFonts w:ascii="arial" w:eastAsia="arial" w:hAnsi="arial" w:cs="arial"/>
          <w:b w:val="0"/>
          <w:i w:val="0"/>
          <w:strike w:val="0"/>
          <w:noProof w:val="0"/>
          <w:color w:val="000000"/>
          <w:position w:val="0"/>
          <w:sz w:val="20"/>
          <w:u w:val="none"/>
          <w:vertAlign w:val="baseline"/>
        </w:rPr>
        <w:t>, published in August 2015 by EPA's Office of Air Quality Planning and Standards. n63 The report includes high and low values for NO[X] (as PM[2.5]) for 2020, 2025, and 2030 discounted at 3 percent and 7 percent; n64 these values are presented in chapter 14 of the final rule TSD. DOE assigned values for 2021-2024 and 2026-2029 using, respectively, the values for 2020 and 2025. DOE assigned values after 2030 using the value for 2030. DOE developed values specific to the end-use category for dehumidifiers using a method described in appendix 14C.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Available at: </w:t>
      </w:r>
      <w:hyperlink r:id="rId13"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Tables 4A-3, 4A-4, and 4A-5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For the monetized NO[X] benefits associated with PM[2.5], the related benefits (derived from benefit-per-ton values) are primarily based on an estimate of premature mortality derived from the ACS study (Krewski et al., 2009), which is the lower of the two EPA central tendencies. Using the lower value is more conservative when making the policy decision concerning whether a particular standard level is economically justified.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2012), the values would be nearly two-and-a-half times larger. (See chapter 14 of the final rule TSD for further description of the studies mentioned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(tons) in each year by the associated $ /ton values, and then discounted each series using discount rates of 3-percent and 7-percent as appropriate. DOE will continue to evaluate the monetization of avoided NO[X] emissions and will make any appropriate updates in energy conservation standards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evaluating appropriate monetization of avoided SO[2] and Hg emissions in energy conservation standards rulemakings. DOE has not </w:t>
      </w:r>
      <w:r>
        <w:rPr>
          <w:rFonts w:ascii="arial" w:eastAsia="arial" w:hAnsi="arial" w:cs="arial"/>
          <w:b/>
          <w:i w:val="0"/>
          <w:strike w:val="0"/>
          <w:noProof w:val="0"/>
          <w:color w:val="000000"/>
          <w:position w:val="0"/>
          <w:sz w:val="20"/>
          <w:u w:val="none"/>
          <w:vertAlign w:val="baseline"/>
        </w:rPr>
        <w:t> [*38370] </w:t>
      </w:r>
      <w:r>
        <w:rPr>
          <w:rFonts w:ascii="arial" w:eastAsia="arial" w:hAnsi="arial" w:cs="arial"/>
          <w:b w:val="0"/>
          <w:i w:val="0"/>
          <w:strike w:val="0"/>
          <w:noProof w:val="0"/>
          <w:color w:val="000000"/>
          <w:position w:val="0"/>
          <w:sz w:val="20"/>
          <w:u w:val="none"/>
          <w:vertAlign w:val="baseline"/>
        </w:rPr>
        <w:t xml:space="preserve"> included monetization of those emissions in the current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commented that monetization of avoided CO[2] emissions should include a more comprehensive analysis to understand the total environmental impact. It stated that any CO[2] analysis should include CO[2] emissions that are caused indirectly, as well as directly, from a standards change, such as increased carbon emissions required to manufacture a given standard level, the increased transportation and related emissions required for a given standard level, and reduced carbon emissions from peak load reductions. (AHAM, No. 39 at p.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notes that EPCA directs DOE to consider the total projected amount of energy, or as applicable, water, savings likely to result directly from the imposition of the standard when determining whether a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DOE interprets this to include energy used in the generation, transmission, and distribution of fuels used by appliances or equipment. In addition, DOE is using the FFC measure, which includes the energy consumed in extracting, processing, and transporting primary fuels. DOE's current accounting of primary energy savings and the FFC measure are directly linked to the energy used by appliances or equipment. DOE believes that energy used in manufacturing or transporting appliances or equipment falls outside the boundaries of "directly" as intended by EPCA. Thus, DOE did not consider such energy use and air emissions in the NIA or in the emissions analysis. DOE's analysis does account for impacts on CO[2] emissions from electricity load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Chamber of Commerce objected to the continued use of the SCC in the cost-benefit analysis performed. AHAM stated that DOE should wait for comments on the 2013 interagency report to be resolved before it relies on the 2013 estimates, and, until that time DOE should rely on the 2010 estimates as it has done in rulemakings prior to May 2013. (U.S. Chamber of Commerce, No. 37 at p. 4; AHAM, No. 39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2013 report provides an update of the SCC estimates based solely on the latest peer-reviewed version of the models, replacing model versions that were developed up to ten years ago in a rapidly evolving field. It does not revisit other assumptions with regard to the discount rate, reference case socioeconomic and emission scenarios, or equilibrium climate sensitivity. Improvements in the way damages are modeled are confined to those that have been incorporated into the latest versions of the models by the developers themselves in the peer-reviewed literature. Given the above, using the 2010 estimates would be inconsistent with DOE's objective of using the best available information in its analyses. As noted previously, OMB published a detailed summary and formal response to the many comments that were received on the 2013 interagency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generation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standard. Employment impacts from new or amended energy conservation standards include both direct and indirect impacts. Direct employment impacts are any changes in the number of employees of manufacturers of the products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 users on energy; (2) reduced spending on new energy supply by the utility industry; (3) increased consumer spending on new products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n65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n66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retail and service sectors). Thus, the BLS data suggest that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64"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See Bureau of Economic Analysis, Regional Multipliers: A User Handbook for the Regional Input-Output Modeling System (RIMS II),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indirect national employment impacts for the standard levels considered in this final rule using an input/output model of the U.S. economy called Impact of Sector Energy Technologies version 3.1.1 (ImSET). n67 </w:t>
      </w:r>
      <w:r>
        <w:rPr>
          <w:rFonts w:ascii="arial" w:eastAsia="arial" w:hAnsi="arial" w:cs="arial"/>
          <w:b/>
          <w:i w:val="0"/>
          <w:strike w:val="0"/>
          <w:noProof w:val="0"/>
          <w:color w:val="000000"/>
          <w:position w:val="0"/>
          <w:sz w:val="20"/>
          <w:u w:val="none"/>
          <w:vertAlign w:val="baseline"/>
        </w:rPr>
        <w:t> [*38371] </w:t>
      </w:r>
      <w:r>
        <w:rPr>
          <w:rFonts w:ascii="arial" w:eastAsia="arial" w:hAnsi="arial" w:cs="arial"/>
          <w:b w:val="0"/>
          <w:i w:val="0"/>
          <w:strike w:val="0"/>
          <w:noProof w:val="0"/>
          <w:color w:val="000000"/>
          <w:position w:val="0"/>
          <w:sz w:val="20"/>
          <w:u w:val="none"/>
          <w:vertAlign w:val="baseline"/>
        </w:rPr>
        <w:t xml:space="preserve">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J.M. Roop, M.J. Scott,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65"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where these uncertainties are reduced. For more details on the employment impact analysis, see chapter 16 of the final rule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dehumidifiers. It addresses the TSLs examined by DOE, the projected impacts of each of these levels if adopted as energy conservation standards for dehumidifiers, and the standards levels that DOE is adopting in this final rule. Additional details regarding DOE's analyses are contained in the final rule TSD supporting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four TSLs for dehumidifiers. These TSLs were developed by combining specific efficiency levels for each of the five product classes analyzed by DOE. DOE presents the results for the TSLs in this document, while the results for all efficiency levels that DOE analyzed are in the final rule TSD. Table V.1 presents the TSLs and the corresponding efficiency levels for dehumidifiers. TSL 4 represents the max-tech energy efficiency for all product classes. TSL 3 consists of the efficiency levels below the max-tech level for all product classes. The efficiency level for TSL 2 for product classes 1, 2, and 3 is one below the max-tech level, the same level as TSL3. The efficiency level for TSL 2 for product classes 4 and 5 is the baseline. TSL 1 consists of Efficiency Level 2 for product classes 1, 2, and 3 and the baseline for product classes 4 and 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Dehumidifiers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PC1</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PC2</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&lt;/=25.00</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25.01-50.00</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&gt;/=50.01</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AEU</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AEU</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AEU</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Dehumidifiers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PC4</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PC5</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&lt;/=8.0 ft&lt;3&gt;</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&gt;8.0 ft&lt;3&gt;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AEU</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AEU</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967</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967</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967</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w:t>
            </w: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dehumidifier consumers by looking at the effects potential amended standards at each TSL would have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 increases, and (2)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annual energy use, energy prices, energy price trends, repair costs, and maintenance costs). The LCC calculation also uses product lifetime and a discount rate. Chapter 8 of the final rule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V.2 through Table V.3 show the LCC and PBP results for the TSL efficiency levels considered for each product class. In the first of each pair of tables, the simple payback is measured relative to the baseline product. In the second table, the impacts are measured relative to the efficiency distribution in the no-new-standards case in the compliance year (see section IV.F.8 of this document). Because some consumers purchase products with higher efficiency in the no-new-standards case, the average savings are less than the difference between the average LCC of Efficiency Level 0 (baseline) and the average LCC at each TSL. The savings refer only to consumers who are affected by a standard at a given TSL. Those who already purchase a product with efficiency at or above a given TSL are not affected. Consumers for whom the LCC increases at a given TSL experience a net cost. </w:t>
      </w:r>
      <w:r>
        <w:rPr>
          <w:rFonts w:ascii="arial" w:eastAsia="arial" w:hAnsi="arial" w:cs="arial"/>
          <w:b/>
          <w:i w:val="0"/>
          <w:strike w:val="0"/>
          <w:noProof w:val="0"/>
          <w:color w:val="000000"/>
          <w:position w:val="0"/>
          <w:sz w:val="20"/>
          <w:u w:val="none"/>
          <w:vertAlign w:val="baseline"/>
        </w:rPr>
        <w:t> [*38372]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by Efficiency Level for Dehumidifier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PC1</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[&lt;/=25.00 pints/day]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68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Dehumidifier PC1</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&lt;/= 25.00 pints/day]</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 by Efficiency Level for Dehumidifier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PC2</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[25.01-50.00 pints/day]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1,425</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68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Dehumidifier PC2</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[25.01-50.00 pints/day]</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savings represent the average LCC for affected consumers. </w:t>
      </w:r>
      <w:r>
        <w:rPr>
          <w:rFonts w:ascii="arial" w:eastAsia="arial" w:hAnsi="arial" w:cs="arial"/>
          <w:b/>
          <w:i w:val="0"/>
          <w:strike w:val="0"/>
          <w:noProof w:val="0"/>
          <w:color w:val="000000"/>
          <w:position w:val="0"/>
          <w:sz w:val="20"/>
          <w:u w:val="none"/>
          <w:vertAlign w:val="baseline"/>
        </w:rPr>
        <w:t> [*38373]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and PBP Results by Efficiency Level for Dehumidifier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PC3</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[&gt;50.00 pints/day]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PBP</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2,571</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68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Dehumidifier PC3</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[&gt;50.00 pints/day]</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and PBP Results by Efficiency Level for Dehumidifier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PC4</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[&lt;/=8.0 ft fn3]</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PBP</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3,626</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68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Dehumidifier PC4</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&lt;/= 8.0 ft fn3 ]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and PBP Results by Efficiency Level for Dehumidifier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PC5</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[&gt;8.0 ft fn3]</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PBP</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4,483</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68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Savings Relative to the Base-Case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Dehumidifier PC5</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[&gt;8.0 ft fn3 ]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8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IV.I of this document, DOE estimated the impact of the considered TSLs on low-income households and senior-only households. Table V.12 through Table V.16 compare the average LCC savings at each efficiency level for the two consumer subgroups, along with the average LCC savings for the entire sample. In most cases, the average LCC savings and PBP for low-income households and senior-only households at the considered efficiency levels are not substantially different from the average for all households. Chapter 11 of the final rule TSD presents the complete LCC and PBP results for the two subgroups.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V.12--Dehumidifier PC1 (&lt;/=25.00 Pints/Day): Comparison of Impacts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Subgroups and All Households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V.13--Dehumidifier PC2 (25.01-50.00 Pints/Day): Comparison of Impacts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Consumer Subgroups and All Households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[*38375]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V.14--Dehumidifier PC3 (&gt;50.00 Pints/Day): Comparison of Impacts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Subgroups and All Households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V.15--Dehumidifier PC4 (&lt;/=8.0 ft fn3): Comparison of Impacts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Subgroups and All Households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V.16--Dehumidifier PC5 (&gt;8.0 ft fn3): Comparison of Impacts for Consumer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Subgroups and All Households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this preamble, EPCA provides a rebuttable presumption that an energy conservation standard is economically justified if the increased purchase cost for a product that meets the standard is less than three times the value of the first-year energy savings resulting from the standard. In calculating a rebuttable presumption PBP for the considered standard levels, DOE used discrete values and, as required by EPCA, based the energy use calculation on the DOE test procedure for dehumidifiers in appendix X1. In contrast, the PBPs presented in section V.B.1.a were calculated using distributions for input values, with energy use based on field studies and RECS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V.17 presents the rebuttable-presumption PBPs for the considered TSLs. n68 While DOE examined the rebuttable-presumption criterion, it further considered whether the standard levels considered for the NOPR are economically justified through a more detailed analysis of the economic impacts of those levels pursuant to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that analysis serve as the basis for DOE to evaluate the economic justification for a potential standard level (thereby supporting or rebutting the results of any preliminary determination of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The PBPs in Table V.17 differ from those shown in Tables V.2, V.4, V.6, V.8 and V.10 because the rebuttable PBPs are calculated with energy use based on the DOE test procedure, whereas the PBPs in the earlier tables are calculated with energy use based on field studies and RECS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 (&lt;/= 25.00 pints/day)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 (25.00-50.00 pints/day)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PC3 (&gt;/= 50.01 pints/day)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PC4 (&lt;/= 8.0 ft(3M))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PC5 (&gt;8.0 ft(3M))</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[*38376]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amended energy conservation standards on manufacturers of dehumidifiers. The section below describes the expected impacts on manufacturers at each TSL. Chapter 12 of the final rule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illustrate the estimated financial impacts (represented by changes in INPV) of amended energy conservation standards on manufacturers of dehumidifiers, as well as the conversion costs that DOE estimates manufacturers would incur for each product class at each TSL. To evaluate the range of cash-flow impacts on the dehumidifier manufacturing industry, DOE used two different markup scenarios to model the range of anticipated market responses to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lower (less severe) end of the range of potential impacts, DOE modeled a preservation of gross margin percentage markup scenario, in which a flat markup of 1.45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baseline manufacturer markup) is applied across all efficiency levels. In this scenario, DOE assumed that a manufacturer's absolute dollar markup would increase as production costs increase in the amended energy conservation standards case. Manufacturers have indicated that it is optimistic to assume that they would be able to maintain the same gross margin markup as their production costs increase in response to a new or amended energy conservation standard, particularly at higher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higher (more severe) end of the range of potential impacts, DOE modeled the preservation of per-unit operating profit markup scenario, which assumes that manufacturers would not be able to preserve the same overall gross margin, but instead would cut their markup for minimally compliant products to maintain a cost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offering while maintaining the same overall level of operating profit in absolute dollars as in the no-new-standards case. The two tables below show the range of potential INPV impacts for manufacturers of dehumidifiers. Table V.18 reflects the lower bound of impacts (higher profitability) and Table V.19 represents the upper bound of impacts (lower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scenario results in a unique set of cash flows and corresponding industry values at each TSL. In the following discussion, the INPV results refer to the sum of discounted cash flows through 2048, the difference in INPV between the no-new-standards case and each standards case, and the total industry conversion costs required for each standards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V.18--Manufacturer Impact Analysis Under the Preservation of Gross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Margin Percentage Markup Scenario for Analysis Period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[2016-2048]</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(2018)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(2018)</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V.19--Manufacturer Impact Analysis Under the Preservation of Per-Unit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 Profit Markup Scenario for Analysis Period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[2016-2048]</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(2018)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Decrease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(2018)</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impacts on INPV, DOE includes a comparison of free cash flow between the no-new-standards case and the standards case at each TSL in the year before amended standards take effect to provide perspective on the short-run cash flow impacts in the discussion of the results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1, DOE estimates the impact on INPV for manufacturers of dehumidifiers to range from -$ 3.6 million to -$ 3.0 million, or a change in INPV of -2.0 percent to -1.7 percent under the preservation of per-unit operating profit markup scenario and </w:t>
      </w:r>
      <w:r>
        <w:rPr>
          <w:rFonts w:ascii="arial" w:eastAsia="arial" w:hAnsi="arial" w:cs="arial"/>
          <w:b/>
          <w:i w:val="0"/>
          <w:strike w:val="0"/>
          <w:noProof w:val="0"/>
          <w:color w:val="000000"/>
          <w:position w:val="0"/>
          <w:sz w:val="20"/>
          <w:u w:val="none"/>
          <w:vertAlign w:val="baseline"/>
        </w:rPr>
        <w:t> [*38377] </w:t>
      </w:r>
      <w:r>
        <w:rPr>
          <w:rFonts w:ascii="arial" w:eastAsia="arial" w:hAnsi="arial" w:cs="arial"/>
          <w:b w:val="0"/>
          <w:i w:val="0"/>
          <w:strike w:val="0"/>
          <w:noProof w:val="0"/>
          <w:color w:val="000000"/>
          <w:position w:val="0"/>
          <w:sz w:val="20"/>
          <w:u w:val="none"/>
          <w:vertAlign w:val="baseline"/>
        </w:rPr>
        <w:t xml:space="preserve"> preservation of gross margin percentage markup scenario, respectively. At this TSL, industry free cash flow is estimated to decrease by approximately 12.4 percent to $ 13.2 million, compared to the no-new-standards-case value of $ 15.0 million in 2018, the year before the projected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industry as a whole is expected to incur $ 3.0 million in product conversion costs attributed to upfront research, development, testing, and certification, as well as $ 2.1 million in investments in property, plant and equipment (PP&amp;E) necessary to manufacture redesigned platforms. Industry conversion cost burden at TSL 1 would be felt by manufacturers of both lower-capacity and high-capacity portable dehumidifiers, although 83 percent of conversion costs relate to higher-capacity portable dehumidifier platform redesigns. At TSL 1, approximately 1 percent of portable platforms will require complete platform redesigns to reach the improved efficiency, which involve moving to a new case size to accommodate larger heat exchangers. These changes require upfront capital investments for new tooling to manufacturing production lines, among other changes. Additionally, it is assumed that manufacturers of high-capacity portable dehumidifiers, the majority of which are small business manufacturers, will have to outsource testing of their products to third-party testing facilities, contributing to greater product conversion costs. In contrast, the large manufacturers of portable dehumidifiers are assumed to have in-house testing capabilities, which significantly reduce the cost of testing. DOE confirmed these assumptions regarding testing burdens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DOE estimates the impact on INPV for dehumidifier manufacturers to range from -$ 37.5 million to -$ 34.0 million, or a change in INPV of -20.9 percent to -18.9 percent under the preservation of per-unit operating profit markup scenario and the preservation of gross margin percentage markup scenario, respectively. At this TSL, industry free cash flow is estimated to decrease by approximately 128.3 percent to -$ 4.2 million, compared to the no-new-standards-case free cash flow of $ 15.0 million in 2018, the year before the projected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industry as a whole is expected to incur $ 29.9 million in product conversion costs associated with upfront research, development, testing, and certification, as well as $ 22.6 million in investments in PP&amp;E to manufacture products requiring platform redesigns. At TSL 2, the industry conversion cost burden will be felt by manufacturers of both low-capacity and high-capacity portable dehumidifiers, as approximately 50 percent of portable dehumidifier platforms will require complete platform redesigns. Platform redesigns at TSL 2 will include moving to a new case size to accommodate larger heat exchangers, and will necessitate upfront capital investments for new tooling. Because lower-capacity portable units represent approximately 98.5 percent of the market, conversion costs associated with this segment have a significant impact on total industry conversion costs for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DOE estimates the impact on INPV for dehumidifier manufacturers to range from -$ 42.4 million to -$ 38.7 million, or a change in INPV of -23.6 percent to -21.6 percent under the preservation of per-unit operating profit markup scenario and the preservation of gross margin percentage markup scenario, respectively. At this TSL, industry free cash flow is estimated to decrease by approximately 144.9 percent to -$ 6.7 million, compared to the no-new-standards-case free cash flow of $ 15.0 million in 2018, the year before the projected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industry as a whole is expected to spend $ 35.4 million in product conversion costs associated with upfront research, development, testing, and certification, as well as $ 24.5 million in investments in PP&amp;E to manufacture redesigned platforms. While conversion costs remain constant for manufacturers of portable dehumidifiers between TSLs 2 and 3, the conversion costs for manufacturers of whole-home dehumidifiers increase substantially at TSL 3, as nearly 80 percent of these products will require total platform redesigns. As with the portable dehumidifier market segment, platform redesigns for whole-home units will consist of moving products to a new case size to accommodate larger heat exchangers, and in turn will require capital investments in new tooling for larger cases. This upfront investment is in addition to higher R&amp;D and testing expenditures. Despite increased conversion costs associated with the whole-home segment, because lower-capacity portable units represent approximately 98.5 percent of the market, conversion costs associated with this segment have a significant impact on total industry conversion costs for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DOE estimates the impact on INPV for manufacturers of dehumidifiers to range from -$ 72.7 million to -$ 52.6 million, or a change in INPV of -40.5 percent to -29.3 percent the preservation of per-unit operating profit markup scenario and the preservation of gross margin percentage markup scenario, respectively. At this TSL, industry free cash flow is estimated to decrease by approximately 231.4 percent to -$ 19.7 million, compared to the no-new-standards-case free cash flow of $ 15.0 million in 2018, the year before the projected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industry as a whole is expected to spend $ 55.2 million in product conversion costs associated with upfront research, development, testing, and certification, as well as $ 40.5 million in investments in PP&amp;E for platform redesigns. At TSL 4, approximately 63 percent of dehumidifier platforms will require complete redesigns in the form of larger chassis. Again, since lower-capacity portable units represent approximately 98.5 percent of the market, conversion costs associated with this segment have a significant impact on total industry conversion costs for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the GRIM to estimate the domestic labor expenditures and number of domestic production workers in the no-new-standards case and at each TSL from 2016 to 2048. DOE used statistical data from the U.S. Census Bureau's 2013 </w:t>
      </w:r>
      <w:r>
        <w:rPr>
          <w:rFonts w:ascii="arial" w:eastAsia="arial" w:hAnsi="arial" w:cs="arial"/>
          <w:b w:val="0"/>
          <w:i/>
          <w:strike w:val="0"/>
          <w:noProof w:val="0"/>
          <w:color w:val="000000"/>
          <w:position w:val="0"/>
          <w:sz w:val="20"/>
          <w:u w:val="none"/>
          <w:vertAlign w:val="baseline"/>
        </w:rPr>
        <w:t>Annual Survey of Manufactures,</w:t>
      </w:r>
      <w:r>
        <w:rPr>
          <w:rFonts w:ascii="arial" w:eastAsia="arial" w:hAnsi="arial" w:cs="arial"/>
          <w:b w:val="0"/>
          <w:i w:val="0"/>
          <w:strike w:val="0"/>
          <w:noProof w:val="0"/>
          <w:color w:val="000000"/>
          <w:position w:val="0"/>
          <w:sz w:val="20"/>
          <w:u w:val="none"/>
          <w:vertAlign w:val="baseline"/>
        </w:rPr>
        <w:t xml:space="preserve"> the results of the engineering analysis, and interviews with manufacturers to determine the inputs necessary to calculate industry-wide labor expenditures and domestic employment levels at each TSL. Labor expenditures for the manufacture of a product are a function of the labor intensity of the product, the sales volume, and an assumption that wages in real terms remain constant. The total labor expenditures in each year are calculated by multiplying the MPCs by the labor percentage of MPCs. DOE estimates that all whole-home dehumidifiers and 50 percent of high-capacity portable dehumidifiers are produced domestically. This represents approximately 1 percent of dehumidifiers sold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labor expenditures in the GRIM were then converted to domestic production employment levels by dividing production labor expenditures by the annual payment per production worker (production worker hours times the labor rate found in the U.S. Census Bureau's 2013 Annual Survey of Manufactures). The production worker estimates in this section only cover workers up to the line-supervisor level who are directly involved in fabricating </w:t>
      </w:r>
      <w:r>
        <w:rPr>
          <w:rFonts w:ascii="arial" w:eastAsia="arial" w:hAnsi="arial" w:cs="arial"/>
          <w:b/>
          <w:i w:val="0"/>
          <w:strike w:val="0"/>
          <w:noProof w:val="0"/>
          <w:color w:val="000000"/>
          <w:position w:val="0"/>
          <w:sz w:val="20"/>
          <w:u w:val="none"/>
          <w:vertAlign w:val="baseline"/>
        </w:rPr>
        <w:t> [*38378] </w:t>
      </w:r>
      <w:r>
        <w:rPr>
          <w:rFonts w:ascii="arial" w:eastAsia="arial" w:hAnsi="arial" w:cs="arial"/>
          <w:b w:val="0"/>
          <w:i w:val="0"/>
          <w:strike w:val="0"/>
          <w:noProof w:val="0"/>
          <w:color w:val="000000"/>
          <w:position w:val="0"/>
          <w:sz w:val="20"/>
          <w:u w:val="none"/>
          <w:vertAlign w:val="baseline"/>
        </w:rPr>
        <w:t xml:space="preserve"> and assembling a product within an original equipment manufacturer (OEM) facility. Workers performing services that are closely associated with production operations, such as materials handling tasks using forklifts, are also included as production labor. DOE's estimates only account for production workers who manufacture the specific products covered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production employment expenditures are assumed to be a fixed percentage of cost of goods sold and the MPCs typically increase with more efficient products, labor tracks the increased prices in the GRIM. As efficiency of dehumidifiers increase, so does the complexity of the products, generally requiring more labor to produce. Based on industry feedback, DOE believes that manufacturers that use domestic production currently will continue to produce the same scope of covered products in domestic production facilities. DOE does not expect production to shift to lower labor cost countries. However, in public comments submitted in response to the NOPR and in manufacturer interviews, stakeholders provided feedback indicating that amended energy conservation standards could have a negative impact on domestic production employment, depending on the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GRIM, DOE estimates that in the absence of amended energy conservation standards, there would be 88 domestic production workers in the dehumidifier industry. As noted previously, DOE estimates that 1 percent of dehumidifier units sold in the United States are manufactured domestically. Table V.20 shows the range of the impacts of potential amended energy conservation standards on U.S. production workers of dehumidifiers. A complete description of the assumptions used to generate these upper and lower bounds can be found in chapter 12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5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V.20--Change in Total Number of Domestic Production Employees in 2019</w:t>
            </w:r>
          </w:p>
        </w:tc>
      </w:tr>
      <w:tr>
        <w:tblPrEx>
          <w:tblW w:w="0" w:type="auto"/>
          <w:jc w:val="center"/>
          <w:tblLayout w:type="fixed"/>
          <w:tblCellMar>
            <w:left w:w="108" w:type="dxa"/>
            <w:right w:w="108" w:type="dxa"/>
          </w:tblCellMar>
        </w:tblPrEx>
        <w:trPr>
          <w:tblHeader/>
          <w:jc w:val="center"/>
        </w:trPr>
        <w:tc>
          <w:tcPr>
            <w:tcW w:w="85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 Dehumidifier Industry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to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to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 to 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 to 11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No-new-standards case estimates 88 domestic production workers in the dehumidifier industry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upper end of the range estimates the maximum increase in the number of production workers in the dehumidifier industry after implementation of an emended energy conservation standard. It assumes that manufacturers would continue to produce the same scope of covered products within the United States and would require some additional labor to produce more efficient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lower end of the range represents the maximum decrease in total number of U.S. production workers that could result from an amended energy conservation standard and is based on direct feedback from interested parties. Feedback from manufacturers during interviews indicated that some domestic small businesses in the dehumidifier industry (specifically in the high-capacity portable dehumidifier and whole-home dehumidifier segments) may be forced to reduce employment, shift production abroad, or exit the dehumidifier market as a result of amended energy conservation standards. This lower bound of direct employment impacts reflects the worst-case scenario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conclusion is independent of any conclusions regarding indirect employment impacts in the broader U.S. economy, which are documented in Chapter 16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the majority of dehumidifiers sold in the United States are not produced domestically. However, in response to standard levels analyzed in the June 2015 NOPR, domestic manufacturers of high-capacity portable dehumidifiers and whole-home dehumidifiers commented that production of these products could shift to lower-cost countries or halt altogether as a result of amended energy conservation standards, depending on the level selected. This could lead to a permanently lower production capacity within the dehumidifier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manufacturers, niche equipment manufacturers, and manufacturers exhibiting a cost structure substantially different from the industry average could be affected disproportionately. Using average cost assumptions to develop an industry cash-flow estimate is inadequate to assess differential impacts among manufacturer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dehumidifier equipment, DOE identified and evaluated the impact of amended energy conservation standards on one subgroup: Small manufacturers. The SBA defines a "small business" as having 1,250 employees or less for NAICS 333415 ("Air-Conditioning and Warm Air Heating Equipment and Commercial and Industrial Refrigeration Equipment Manufacturing") or 1,500 employees or less for NAICS 335210 ("Small Electrical Appliance Manufacturing"). Based on this definition, DOE identified five manufacturers in the dehumidifier equipment industry that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impacts on the small manufacturer subgroup, see the Regulatory Flexibility Analysis in section VII.B of this final rule and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aspect of assessing manufacturer burden involves looking at the cumulative impact of multiple DOE standards and the regulatory actions of other Federal agencies and States that affect the manufacturers of a covered product or equipment. DOE believes that a standard level is not economically justified if it contributes to an unacceptable cumulative regulatory burden. 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existing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w:t>
      </w:r>
      <w:r>
        <w:rPr>
          <w:rFonts w:ascii="arial" w:eastAsia="arial" w:hAnsi="arial" w:cs="arial"/>
          <w:b/>
          <w:i w:val="0"/>
          <w:strike w:val="0"/>
          <w:noProof w:val="0"/>
          <w:color w:val="000000"/>
          <w:position w:val="0"/>
          <w:sz w:val="20"/>
          <w:u w:val="none"/>
          <w:vertAlign w:val="baseline"/>
        </w:rPr>
        <w:t> [*38379] </w:t>
      </w:r>
      <w:r>
        <w:rPr>
          <w:rFonts w:ascii="arial" w:eastAsia="arial" w:hAnsi="arial" w:cs="arial"/>
          <w:b w:val="0"/>
          <w:i w:val="0"/>
          <w:strike w:val="0"/>
          <w:noProof w:val="0"/>
          <w:color w:val="000000"/>
          <w:position w:val="0"/>
          <w:sz w:val="20"/>
          <w:u w:val="none"/>
          <w:vertAlign w:val="baseline"/>
        </w:rPr>
        <w:t xml:space="preserve">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In addition to DOE's energy conservation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dehumidifiers, several other existing and 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these products and other equipment produced by the same manufacturers. DOE looks 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dehumidifier manufacturers that will take effect approximately 3 years before or after the 2019 compliance date of amended energy conservation standards for dehumidifiers. Additionally, DOE will evaluate its approach to assessing cumulative regulatory burden for use in future rulemakings to ensure that it is effectively capturing the overlapping impacts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particular, DOE will assess whether looking at rules where any portion of the compliance period potentially overlaps with the compliance period for the subject rulemaking would yield a more accurate reflection of cumulative regulatory burden. For example, DOE recognizes that if it were to undertake a rulemaking to amend the standards for room air conditioners pursuant to the 6-year look back requirement under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any future room air conditioner rule could have a cumulative impact on manufacturers of dehumidifiers during the compliance period for these dehumidifiers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years and expected industry conversion costs of energy conservation standards that may also impact dehumidifier manufacturers are indicated in Table V.21. For each rule, the table also contains the number of affected dehumidifier original equipment manufacturers (OEMs). DOE excludes companies that import and relabel dehumidifiers from this count, as DOE's analysis indicates that OEMs bear the majority of the economic burden for a given rule. Only 50 percent of the companies selling dehumidifiers in the United States are OEMs (12 of 24). None of the OEMs identified in this table are domestic in terms of ownership or manufacturing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V.21--Other Federal Energy Conservation Standards Affecting Dehumidifier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OEMs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DOE </w:t>
            </w:r>
            <w:r>
              <w:rPr>
                <w:rFonts w:ascii="arial" w:eastAsia="arial" w:hAnsi="arial" w:cs="arial"/>
                <w:b/>
                <w:i/>
                <w:strike w:val="0"/>
                <w:noProof w:val="0"/>
                <w:color w:val="000000"/>
                <w:position w:val="0"/>
                <w:sz w:val="18"/>
                <w:u w:val="single"/>
                <w:vertAlign w:val="baseline"/>
              </w:rPr>
              <w:t>Regulation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INPV * *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new</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dehumidifi-</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OEMs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Ovens,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hyperlink r:id="rId66" w:history="1">
              <w:r>
                <w:rPr>
                  <w:rFonts w:ascii="arial" w:eastAsia="arial" w:hAnsi="arial" w:cs="arial"/>
                  <w:b w:val="0"/>
                  <w:i/>
                  <w:strike w:val="0"/>
                  <w:color w:val="0077CC"/>
                  <w:sz w:val="18"/>
                  <w:u w:val="single"/>
                  <w:vertAlign w:val="baseline"/>
                </w:rPr>
                <w:t>78 FR 36316</w:t>
              </w:r>
            </w:hyperlink>
            <w:r>
              <w:rPr>
                <w:rFonts w:ascii="arial" w:eastAsia="arial" w:hAnsi="arial" w:cs="arial"/>
                <w:b w:val="0"/>
                <w:i w:val="0"/>
                <w:strike w:val="0"/>
                <w:noProof w:val="0"/>
                <w:color w:val="000000"/>
                <w:position w:val="0"/>
                <w:sz w:val="18"/>
                <w:u w:val="none"/>
                <w:vertAlign w:val="baseline"/>
              </w:rPr>
              <w:t xml:space="preserve"> (June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17, 2013)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Clothes Washers,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hyperlink r:id="rId67" w:history="1">
              <w:r>
                <w:rPr>
                  <w:rFonts w:ascii="arial" w:eastAsia="arial" w:hAnsi="arial" w:cs="arial"/>
                  <w:b w:val="0"/>
                  <w:i/>
                  <w:strike w:val="0"/>
                  <w:color w:val="0077CC"/>
                  <w:sz w:val="18"/>
                  <w:u w:val="single"/>
                  <w:vertAlign w:val="baseline"/>
                </w:rPr>
                <w:t>77 FR 32308</w:t>
              </w:r>
            </w:hyperlink>
            <w:r>
              <w:rPr>
                <w:rFonts w:ascii="arial" w:eastAsia="arial" w:hAnsi="arial" w:cs="arial"/>
                <w:b w:val="0"/>
                <w:i w:val="0"/>
                <w:strike w:val="0"/>
                <w:noProof w:val="0"/>
                <w:color w:val="000000"/>
                <w:position w:val="0"/>
                <w:sz w:val="18"/>
                <w:u w:val="none"/>
                <w:vertAlign w:val="baseline"/>
              </w:rPr>
              <w:t xml:space="preserve"> (May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31, 2012)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Fans, 81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1,308.7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 Million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2019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1688, (January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13, 2016)</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 Fans, 79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38129 (July 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Air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2021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Pre-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NOPR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issued on April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27, 2016</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number of manufacturers listed in the final rule for the energy conservation standard that is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dates listed are an approximation. The exact dates are pending final DOE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The industry net present value (INPV) is the sum of the discounted cash flows to the industry from the base year through the end of the analysis period of the rulemaking (typically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other Federal energy conservation standards, manufacturers cited third-party certification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UL safety standards certification for dehumidifiers) as a source of cumulative regulatory burden for dehumidifier manufacturers. For more details, see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dehumidifiers, DOE compared the energy consumption of those products under the base case to their anticipated energy consumption under each TSL. Table V.22 presents DOE's projections of the national energy savings for each TSL considered for dehumidifiers shipped in the 2019-2048 period. The savings were calculated using the approach described in section IV.H.1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 Savings (quads)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 Savings (quads)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Circular A-4 n69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9, rather than 30, years of product shipments. The choice of a 9-year period is a proxy for the timeline in EPCA for the review of certain energy conservation standards and potential revision of, and compliance with, such revised standards. n70 The review </w:t>
      </w:r>
      <w:r>
        <w:rPr>
          <w:rFonts w:ascii="arial" w:eastAsia="arial" w:hAnsi="arial" w:cs="arial"/>
          <w:b/>
          <w:i w:val="0"/>
          <w:strike w:val="0"/>
          <w:noProof w:val="0"/>
          <w:color w:val="000000"/>
          <w:position w:val="0"/>
          <w:sz w:val="20"/>
          <w:u w:val="none"/>
          <w:vertAlign w:val="baseline"/>
        </w:rPr>
        <w:t> [*38380] </w:t>
      </w:r>
      <w:r>
        <w:rPr>
          <w:rFonts w:ascii="arial" w:eastAsia="arial" w:hAnsi="arial" w:cs="arial"/>
          <w:b w:val="0"/>
          <w:i w:val="0"/>
          <w:strike w:val="0"/>
          <w:noProof w:val="0"/>
          <w:color w:val="000000"/>
          <w:position w:val="0"/>
          <w:sz w:val="20"/>
          <w:u w:val="none"/>
          <w:vertAlign w:val="baseline"/>
        </w:rPr>
        <w:t xml:space="preserve"> timeframe established in EPCA is generally not synchronized with the product lifetime, product manufacturing cycles, or other factors specific to dehumidifiers. Thus, such results are presented for informational purposes only and are not indicative of any change in DOE's analytical methodology. The NES sensitivity analysis results based on a 9-year analytical period are presented in Table V.23. The impacts are counted over the lifetime of dehumidifiers purchased in 2019-2027.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U.S. Office of Management and Budget, "Circular A-4: Regulatory Analysis" (Sept. 17, 2003) (Available at: </w:t>
      </w:r>
      <w:hyperlink r:id="rId68"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Under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no later than 6 years after DOE issues a final rule establishing or amending an energy conservation standard, DOE must publish a notice of determination that standards for the product do not need to be amended or a NOPR that includes new proposed standards. The 9-year analytical period includes this 6-year period and an additional 3 years to issue the final rule and allow time for industry compliance.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 Savings (quads)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 Savings (quads)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standard levels considered for dehumidifiers. In accordance with the OMB's guidelines on regulatory analysis, n71 DOE calculated NPV using both a 7-percent and a 3-percent real discount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U.S. Office of Management and Budget, "Circular A-4: Regulatory Analysis," Section E, (September 17, 2003) (Available at: </w:t>
      </w:r>
      <w:hyperlink r:id="rId68"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V.24 shows the consumer NPV results for each TSL DOE considered for dehumidifiers. The impacts are counted over the lifetime of products purchased in 2019-2048.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V.25. The impacts are counted over the lifetime of products purchased in 2019-2027.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results reflect the use of a default trend to estimate the change in price for dehumidifiers over the analysis period (see section IV.F.1 of this document). DOE also conducted a sensitivity analysis that considered one scenario with a lower rate of price decline than the reference case and one scenario with a higher rate of price decline than the reference case. The results of these alternative cases are presented in appendix 10C of the final rule TSD. In the high price decline case, the NPV of consumer benefits is higher than in the default case. In the low price decline case, the NPV of consumer benefits is lower than in the default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expects energy conservation standards for dehumidifiers to reduce energy bills for consumers of those products, with the resulting net savings being redirected to other forms of economic activity. These expected shifts in spending and economic activity could affect the demand for labor. As described in section IV.N of this document,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timeframes (2019-2048), where these uncertainties are reduced. </w:t>
      </w:r>
      <w:r>
        <w:rPr>
          <w:rFonts w:ascii="arial" w:eastAsia="arial" w:hAnsi="arial" w:cs="arial"/>
          <w:b/>
          <w:i w:val="0"/>
          <w:strike w:val="0"/>
          <w:noProof w:val="0"/>
          <w:color w:val="000000"/>
          <w:position w:val="0"/>
          <w:sz w:val="20"/>
          <w:u w:val="none"/>
          <w:vertAlign w:val="baseline"/>
        </w:rPr>
        <w:t> [*38381]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adopted standards are likely to have a negligible impact on the net demand for labor in the economy. The net change in jobs is so small that it would be imperceptible in national labor statistics and might be offset by other, unanticipated effects on employment. Chapter 16 of the final rule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testing conducted in support of this rule, discussed in section IV.C of this document, DOE has concluded that the standards adopted in this final rule would not reduce the utility or performance of the dehumidifiers under consideration in this rulemaking. Manufacturers of these products currently offer units that meet or exceed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e, the Attorney General of the United States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in writing to the Secretary within 60 days of the publication of a proposed rule, together with an analysis of the nature and extent of the impact. To assist the Attorney General in making such determination, DOE provided the Department of Justice (DOJ) with copies of the NOPR and the TSD for review. In its assessment letter responding to DOE, DOJ concluded that the proposed energy conservation standards for dehumidifiers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is publishing the Attorney General's assessment at the end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final rule TSD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resulting from amended standards for dehumidifiers is expected to yield environmental benefits in the form of reduced emissions of air pollutants and greenhouse gases. Table V.26 provides DOE's estimate of cumulative emissions reductions expected to result from the TSLs considered in this rulemaking. The table includes both power sector emissions and upstream emissions. The emissions were calculated using the multipliers discussed in section IV.K. DOE reports annual emissions reductions for each TSL in chapter 13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V.26--Cumulative Emissions Reduction for Dehumidifiers Shipped 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analysis for this rule, DOE estimated monetary benefits likely to result from the reduced emissions of CO[2] and NO[X] that DOE estimated for each of the considered TSLs for dehumidifiers. As discussed in section IV.K of this document, for CO[2,] DOE used the most recent values for the SCC developed by an interagency process. The four sets of SCC values for CO[2] emissions reductions in 2015 resulting from that process (expressed in 2014] are represented by $ 12.2/metric ton (the average value from a distribution that uses a 5-percent discount rate), $ 40.0/ </w:t>
      </w:r>
      <w:r>
        <w:rPr>
          <w:rFonts w:ascii="arial" w:eastAsia="arial" w:hAnsi="arial" w:cs="arial"/>
          <w:b/>
          <w:i w:val="0"/>
          <w:strike w:val="0"/>
          <w:noProof w:val="0"/>
          <w:color w:val="000000"/>
          <w:position w:val="0"/>
          <w:sz w:val="20"/>
          <w:u w:val="none"/>
          <w:vertAlign w:val="baseline"/>
        </w:rPr>
        <w:t> [*38382] </w:t>
      </w:r>
      <w:r>
        <w:rPr>
          <w:rFonts w:ascii="arial" w:eastAsia="arial" w:hAnsi="arial" w:cs="arial"/>
          <w:b w:val="0"/>
          <w:i w:val="0"/>
          <w:strike w:val="0"/>
          <w:noProof w:val="0"/>
          <w:color w:val="000000"/>
          <w:position w:val="0"/>
          <w:sz w:val="20"/>
          <w:u w:val="none"/>
          <w:vertAlign w:val="baseline"/>
        </w:rPr>
        <w:t xml:space="preserve"> metric ton (the average value from a distribution that uses a 3-percent discount rate), $ 62.3/metric ton (the average value from a distribution that uses a 2.5-percent discount rate), and $ 117/metric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V.27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Products Shipped in 2019-2048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(2014].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dehumidifiers. The dollar-per-ton values that DOE used are discussed in section IV.L of this document. Table V.28 presents the cumulative present value for NO[X] emissions for each TSL calculated using 7-percent and 3-percent discount rates. This table presents values that use the low dollar-per-ton values, which reflect DOE's primary estimate. Results that reflect the range of NO[X] dollar-per-ton values are presented in Table V.29.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V.28--Estimates of Present Value of NO[X] Emissions Reduction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Dehumidifiers Shipped in 2019-2048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 rate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176.5</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Results are based on the low benefit-per-ton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of Energy, in determining whether a standard is economically justified, may consider </w:t>
      </w:r>
      <w:r>
        <w:rPr>
          <w:rFonts w:ascii="arial" w:eastAsia="arial" w:hAnsi="arial" w:cs="arial"/>
          <w:b/>
          <w:i w:val="0"/>
          <w:strike w:val="0"/>
          <w:noProof w:val="0"/>
          <w:color w:val="000000"/>
          <w:position w:val="0"/>
          <w:sz w:val="20"/>
          <w:u w:val="none"/>
          <w:vertAlign w:val="baseline"/>
        </w:rPr>
        <w:t> [*38383] </w:t>
      </w:r>
      <w:r>
        <w:rPr>
          <w:rFonts w:ascii="arial" w:eastAsia="arial" w:hAnsi="arial" w:cs="arial"/>
          <w:b w:val="0"/>
          <w:i w:val="0"/>
          <w:strike w:val="0"/>
          <w:noProof w:val="0"/>
          <w:color w:val="000000"/>
          <w:position w:val="0"/>
          <w:sz w:val="20"/>
          <w:u w:val="none"/>
          <w:vertAlign w:val="baseline"/>
        </w:rPr>
        <w:t xml:space="preserve">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V.29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3-percent discount rate.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7%</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7%</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7%</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7%</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SCC case values represent the global SCC in 2015, in 2014$, for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above results, two issues are relevant.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2019 to 2048. Because CO[2] emissions have a very long residence time in the atmosphere, n72 the SCC values in future years reflect future climate-related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The atmospheric lifetime of CO[2] is estimated of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standards, the new or amended energy conservation standards that DOE adopts for any type (or class) of covered product must be designed to achieve the maximum improvement in energy efficiency that the Secretary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2015 NOPR, DOE proposed energy conservation standards for dehumidifiers at TSL 3, as constructed for that analysis. The minimum IEFs corresponding to TSL 3 from the June 2015 NOPR are shown in Table V.30. </w:t>
      </w:r>
      <w:r>
        <w:rPr>
          <w:rFonts w:ascii="arial" w:eastAsia="arial" w:hAnsi="arial" w:cs="arial"/>
          <w:b w:val="0"/>
          <w:i/>
          <w:strike w:val="0"/>
          <w:noProof w:val="0"/>
          <w:color w:val="000000"/>
          <w:position w:val="0"/>
          <w:sz w:val="20"/>
          <w:u w:val="none"/>
          <w:vertAlign w:val="baseline"/>
        </w:rPr>
        <w:t>80 FR 31645, 31696</w:t>
      </w:r>
      <w:r>
        <w:rPr>
          <w:rFonts w:ascii="arial" w:eastAsia="arial" w:hAnsi="arial" w:cs="arial"/>
          <w:b w:val="0"/>
          <w:i w:val="0"/>
          <w:strike w:val="0"/>
          <w:noProof w:val="0"/>
          <w:color w:val="000000"/>
          <w:position w:val="0"/>
          <w:sz w:val="20"/>
          <w:u w:val="none"/>
          <w:vertAlign w:val="baseline"/>
        </w:rPr>
        <w:t xml:space="preserve"> (June 3,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V.30--NOPR Proposed Amended Energy Conservation Standards for</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Dehumidifiers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Portable dehumidifier product capacity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factor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 or less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30.01-45.00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45.01 or more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Whole-home dehumidifier</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product case volume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(cubic feet)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or less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8.0</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Aprilaire encouraged DOE to analyze portable dehumidifiers and whole-home dehumidifiers as separate markets with separate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test procedures and to suspend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whole-home dehumidifier market. Aprilaire suggested that in lieu of proposing whole-home dehumidifier standards, that DOE use the Build America program to better understand the market and applications. (Aprilaire, No. 34 at pp. 1, 3) Further, Aprilaire commented that because whole-home </w:t>
      </w:r>
      <w:r>
        <w:rPr>
          <w:rFonts w:ascii="arial" w:eastAsia="arial" w:hAnsi="arial" w:cs="arial"/>
          <w:b/>
          <w:i w:val="0"/>
          <w:strike w:val="0"/>
          <w:noProof w:val="0"/>
          <w:color w:val="000000"/>
          <w:position w:val="0"/>
          <w:sz w:val="20"/>
          <w:u w:val="none"/>
          <w:vertAlign w:val="baseline"/>
        </w:rPr>
        <w:t> [*38384] </w:t>
      </w:r>
      <w:r>
        <w:rPr>
          <w:rFonts w:ascii="arial" w:eastAsia="arial" w:hAnsi="arial" w:cs="arial"/>
          <w:b w:val="0"/>
          <w:i w:val="0"/>
          <w:strike w:val="0"/>
          <w:noProof w:val="0"/>
          <w:color w:val="000000"/>
          <w:position w:val="0"/>
          <w:sz w:val="20"/>
          <w:u w:val="none"/>
          <w:vertAlign w:val="baseline"/>
        </w:rPr>
        <w:t xml:space="preserve"> dehumidifiers are a subsystem of energy control in the home, regulating that market may have a detrimental effect on the overall goal of reducing energy use in the home. (Aprilaire, Public Meeting Transcript, No. 35 at pp. 94-95) In this final rule, DOE considered multiple TSLs representing both energy conservation standards at the baseline efficiency level and higher efficiency levels for whole-home dehumidifiers. Section V.C.1 of this document describes how DOE selected the energy conservation standards established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Therma-Stor recommended a single minimum efficiency level be established for all portable dehumidifiers and a single minimum efficiency level be established for whole-home dehumidifiers based upon the test procedure in appendix X1. (Therma-Stor, No. 38 at pp. 2-3) As discussed in section IV.A.1 of this document, DOE separated both portable dehumidifiers and whole-home dehumidifiers into multiple product classes to ensure that consumer utility is maintained under any amended energy conservation standards. Section IV.C.1 of this final rule explains the efficiency levels DOE analyzed for each of the product classes. In that discussion, DOE explains how different IEF values define each efficiency level for the different product classes. In constructing TSLs for this final rule, DOE selected efficiency levels for each individual product class. Accordingly, DOE considered different minimum efficiency levels for the individual product classes in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Therma-Stor commented that only two of its seven whole-home dehumidifier models exceed the proposed minimum efficiency level from the June 2015 NOPR. Therma-Stor cautioned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reduce the number of efficient high-capacity portable dehumidifier and whole-home dehumidifier choices available to consumers who would instead purchase one, or multiple, inefficient low-capacity portable dehumidifiers. (Therma-Stor, No. 38 at pp. 2-3) In this final rule analysis, DOE updated its estimates of manufacturer impacts at the different analyzed efficiency levels. (See section IV.J of this document.) DOE considered these impacts for each TSL when determining appropriate standards for dehumidifiers. Section V.C.1 of this document details the benefits and burdens of each TSL considered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Therma-Stor stated that the test procedure for whole-home dehumidifiers in appendix X1 specifies an external static pressure which increases the necessary fan power beyond that specified for portable dehumidifiers. Therefore, Therma-Stor expressed concern that, although there are no whole-home dehumidifiers currently in the market that are more efficient than a similar-capacity portable dehumidifier, the proposed efficiency level for "large" whole-home dehumidifiers is 26 percent higher than the level proposed for high-capacity portable dehumidifiers. (Therma-Stor, No. 38 at pp. 2-3) Although whole-home dehumidifiers are tested with a ducted setup that imposes an external static pressure on the unit, which increases power consumption, the higher ambient test temperature increases overall dehumidification capacity compared to a portable dehumidifier. As a result, a whole-home dehumidifier would typically have a higher rated IEF than a portable dehumidifier with similar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ASAP and the Joint Commenters supported the proposed levels for high-capacity portable dehumidifiers and whole-home dehumidifiers, while they urged DOE to consider adopting TSL 4 in the final rule for the two portable dehumidifier product classes with capacities less than or equal to 45 pints/day. (ASAP, Public Meeting Transcript, No. 35 at pp. 9-10; Joint Commenters, No. 40 at pp. 1-4) The Joint Commenters stated that multiple market and policy changes will likely increase the demand for high-efficiency compressors for room air conditioners, which would increase the availability of high-efficiency compressors for dehumidifiers. The Joint Commenters commented that impacts on manufacturers would be substantially reduced by maintaining the proposed TSL 3 for high-capacity portable dehumidifiers and whole-home dehumidifiers while adopting the proposed TSL 4 for portable dehumidifiers with capacities &lt;/= 45 pints/day. They stated that adopting the proposed TSL 3 for high-capacity portable dehumidifiers and whole-home dehumidifiers would limit impacts on small domestic manufacturers and eliminate DOE's concern regarding the availability of high-efficiency compressors for high-capacity portable dehumidifiers and whole-home dehumidifiers. (Joint Commenters, No. 40 at pp. 1,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disagreed with adopting the proposed TSL 4 instead of the proposed TSL 3 for portable dehumidifiers less than 45 pints per day. AHAM noted that TSL 4 is the max-tech level for which no units are currently on the market, and stated that selecting TSL 4 may contribute to the potential unavailability of products at certain capacities across that product class. To meet TSL 4, AHAM suggested that manufacturers would have to incorporate the highest efficiency compressors, but few are available; therefore, several dehumidifier platforms could be unable to meet the max-tech IEF. (AHAM, No. 39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reviewed the comments submitted by ASAP, the Joint Commenters, and AHAM that directly addressed the proposed standards and TSLs analyzed in the June 2015 NOPR. In this final rule, DOE reassessed the benefits and burdens of the TSLs, including newly constructed TSLs for this final rule analysis, while considering all comments received, as detailed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considered the impacts of amended standards for dehumidifiers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w:t>
      </w:r>
      <w:r>
        <w:rPr>
          <w:rFonts w:ascii="arial" w:eastAsia="arial" w:hAnsi="arial" w:cs="arial"/>
          <w:b/>
          <w:i w:val="0"/>
          <w:strike w:val="0"/>
          <w:noProof w:val="0"/>
          <w:color w:val="000000"/>
          <w:position w:val="0"/>
          <w:sz w:val="20"/>
          <w:u w:val="none"/>
          <w:vertAlign w:val="baseline"/>
        </w:rPr>
        <w:t> [*38385] </w:t>
      </w:r>
      <w:r>
        <w:rPr>
          <w:rFonts w:ascii="arial" w:eastAsia="arial" w:hAnsi="arial" w:cs="arial"/>
          <w:b w:val="0"/>
          <w:i w:val="0"/>
          <w:strike w:val="0"/>
          <w:noProof w:val="0"/>
          <w:color w:val="000000"/>
          <w:position w:val="0"/>
          <w:sz w:val="20"/>
          <w:u w:val="none"/>
          <w:vertAlign w:val="baseline"/>
        </w:rPr>
        <w:t xml:space="preserve"> between renters and owners, or builders and purchasers). Having less than perfect foresight and a high degree of uncertainty about the future, consumers may trade off these types of investments at a higher than expected rate between current consumption and uncertain future energy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the purchase of a product in the standards case, this decreases sales for product manufacturers, and the impact on manufacturers attributed to lost revenue is included in the MIA. Second, DOE accounts for energy savings attributable only to products actually used by consumers in the standards case; if a regulatory option decreases the number of products purchased by consumers, this decreases the potential energy savings from an energy conservation standard. DOE provides estimates of shipments and changes in the volume of product purchases in chapter 9 of the final rule TSD. However, DOE's current analysis does not explicitly control for heterogeneity in consumer preferences, preferences across subcategories of products or specific features, or consumer price sensitivity variation according to household income.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conservation standards, and potential enhancements to the methodology by which these impacts are defined and estimated in the regulatory process. n74 DOE welcomes comments on how to more fully assess the potential impact of energy conservation standards on consumer choice and how to quantify this impact in its regulatory analysis in future rulemakings.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Alan Sanstad, Notes on the Economics of Household Energy Consumption and Technology Choice. Lawrence Berkeley National Laboratory (2010) (Available online at: </w:t>
      </w:r>
      <w:hyperlink r:id="rId69" w:history="1">
        <w:r>
          <w:rPr>
            <w:rFonts w:ascii="arial" w:eastAsia="arial" w:hAnsi="arial" w:cs="arial"/>
            <w:b w:val="0"/>
            <w:i/>
            <w:strike w:val="0"/>
            <w:noProof w:val="0"/>
            <w:color w:val="0077CC"/>
            <w:position w:val="0"/>
            <w:sz w:val="20"/>
            <w:u w:val="single"/>
            <w:vertAlign w:val="baseline"/>
          </w:rPr>
          <w:t>http://www1.eere.energy.gov/buildings/appliance_standards/pdfs/consumer_ee_theory.pdf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Dehumidifier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V.31 and Table V.32 summarize the quantitative impacts estimated for each TSL for dehumidifiers. The efficiency levels contained in each TSL are described in section V.A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V.31--Dehumidifier Trial Standard Levels: National Impacts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Energy Savings (quads)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Customer Benefits (2014$ billion)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to 420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 to 1,859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 to 1,900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 to 4,961.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 to 34.2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 to 151.8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 to 155.1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176.5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 to 14.9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 to 67.1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 to 68.6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77.4 to 174.6.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V.32--Dehumidifier Trial Standard Levels: Manufacturer and Consumer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175.8 to 176.5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142.0 to 145.5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137.1 to 140.7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106.8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 = 179.5)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to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 to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 to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 (&lt;/= 25.00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 (25.01-50.00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PC3 (&gt;50.00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PC4 (&lt;/= 8.0 ft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PC5 (&gt;8.0 ft fn3</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 (&lt;/= 25.00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 (25.01-50.00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PC3 (&gt;50.00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PC4 (&lt;/= 8.0 ft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PC5 (&gt;8.0 ft fn3</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 (&lt;/= 25.00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 (25.01-50.00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PC3 (&gt;50.00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pints/day)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PC4 (&lt;/= 8.0 ft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PC5 (&gt;8.0 ft fn3</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efficiency levels. TSL 4 would save 0.82 quads of energy, an amount DOE considers significant. Under TSL 4, the NPV of consumer benefit would be $ 3.04 billion using a discount rate of 7 percent, and $ 6.74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50.1 Mt of CO[2], 89.4 thousand tons of NO[X], 29.5 thousand tons of SO[2], 0.11 ton of Hg, 0.61 thousand tons of N[2] O, and 210.7 thousand tons of CH[4]. The estimated monetary value of the CO[2] emissions reductions at TSL 4 ranges from $ 362 million to $ 4,961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is a savings of $ 110 for PC1, $ 191 for PC2, $ 96 for PC3, $ 242 for PC4, and $ 386 for PC5. The simple PBP is 1.3 years for PC1, 0.9 years for PC2, 7.2 years for PC3, 6.8 years for PC4, and 5.8 years for PC5. The fraction of consumers experiencing a net LCC cost is 11.5 percent for PC1, 5.1 percent for PC2, 54.3 percent for PC3, 42.6 percent for PC4, and 43.4 percent for PC5.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4, the projected change in INPV ranges from a decrease of $ 72.7 million to a decrease of $ 52.6 million. If the high end of the range of impacts is reached, TSL 4 could result in a net loss of up to 40.5 percent in INPV for manufacturers. Products that meet the efficiency standards specified by this TSL are estimated to represent less than 2 percent of current annual shipments. As such, manufacturers would have to redesign nearly all products by the expected 2019 projected compliance date to meet demand. Redesigning all units to meet the current max-tech efficiency levels would require considerable capital and product conversion expenditures. At TSL 4, the capital conversion costs total as much as $ 39.1 million, 3.8 times the industry annual ordinary capital expenditure in 2018 (the year leading up to amended standards). DOE estimates that complete platform redesigns would cost the industry $ 55.2 million in product conversion costs. These conversion costs largely relate to the extensive research programs required to develop new products that meet the efficiency standards at TSL 4. These costs are equivalent to 10.9 times the industry annual budget for research and development. As such, the conversion costs associated with the changes in products and manufacturing facilities required at TSL 4 would require significant use of manufacturers' financial reserves (manufacturer capital pools), impacting other areas of business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these resources and significantly reducing INPV. In addition, manufacturers could face a substantial impact on profitability at TSL 4. Because manufacturers are more likely to reduce their margins to maintain a price-</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at higher TSLs, especially in the lower-capacity portable dehumidifier segment, DOE expects that TSL 4 would yield impacts closer to the high end of the range of INPV impacts. If the high end of the range of impacts is reached, as DOE expects, TSL 4 could result in a net loss to manufacturers of 40.5 percent of INPV. Additionally, TSL 4 could result in a net loss to whole-home dehumidifier manufacturers of 174.7 percent of INPV, or cause some domestic manufacturers to exit the whole-home dehumidifier market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 direct financial impact on manufacturers, TSL 4 may also contribute to the potential unavailability of products at certain capacities across the five product classes. To meet TSL 4, all products would be required to incorporate the highest efficiency compressors; however, manufacturers indicated that few such compressors are available in the range of compressor capacities suitable for dehumidifiers, and it is unlikely that substantially more would become available if standards at TSL 4 were adopted. In addition, the specific compressor capacities available at any given time are driven largely by the markets for other products with higher shipments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room air conditioners), and thus dehumidifier manufacturers may be constrained in their design choices. Because DOE assumed manufacturers would optimize all components at TSL 4, including the use of high-efficiency compressors as well as larger heat exchangers and permanent-magnet blower motors, DOE expects that those dehumidifier platforms for which a suitable high efficiency compressor is not available would be unable to meet the max-tech efficiency levels associated with TSL 4. While this would likely not eliminate entire product classes from the market, </w:t>
      </w:r>
      <w:r>
        <w:rPr>
          <w:rFonts w:ascii="arial" w:eastAsia="arial" w:hAnsi="arial" w:cs="arial"/>
          <w:b/>
          <w:i w:val="0"/>
          <w:strike w:val="0"/>
          <w:noProof w:val="0"/>
          <w:color w:val="000000"/>
          <w:position w:val="0"/>
          <w:sz w:val="20"/>
          <w:u w:val="none"/>
          <w:vertAlign w:val="baseline"/>
        </w:rPr>
        <w:t> [*38387] </w:t>
      </w:r>
      <w:r>
        <w:rPr>
          <w:rFonts w:ascii="arial" w:eastAsia="arial" w:hAnsi="arial" w:cs="arial"/>
          <w:b w:val="0"/>
          <w:i w:val="0"/>
          <w:strike w:val="0"/>
          <w:noProof w:val="0"/>
          <w:color w:val="000000"/>
          <w:position w:val="0"/>
          <w:sz w:val="20"/>
          <w:u w:val="none"/>
          <w:vertAlign w:val="baseline"/>
        </w:rPr>
        <w:t xml:space="preserve"> it has the potential to eliminate dehumidifiers of certain capacities within a given product class. The potential for this impact on manufacturers of high-capacity portable dehumidifiers and whole-home dehumidifiers is exacerbated by this segment's low production volumes, which limits manufacturers' ability to influence the availability of higher efficiency components from their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Secretary concludes that at TSL 4 for dehumidifiers, the benefits of energy savings, positive NPV of consumer benefits, emission reductions, and the estimated monetary value of the CO[2] emissions reductions would be outweighed by the economic burden on some consumers, the potential impact on product availability, and the impacts on manufacturers, including significantly negative impacts on small domestic manufacturers of high-capacity portable and whole-home dehumidifiers. Consequently, the Secretary has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which would save an estimated 0.31 quads of energy, an amount DOE considers significant. Under TSL 3, the NPV of consumer benefit would be $ 1.30 billion using a discount rate of 7 percent, and $ 2.77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19.0 Mt of CO[2], 33.9 thousand tons of NO[X], 11.3 thousand tons of SO[2], 0.04 tons of Hg, 0.23 thousand tons of N[2] O, and 79.7 thousand tons of CH[4]. The estimated monetary value of the CO[2] emissions reductions at TSL 3 ranges from $ 140 million to $ 1,900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of $ 107 for PC1, $ 119 for PC2, $ 142 for PC3, $ 242 for PC4, and $ 479 for PC5. The simple PBP is 0.5 years for PC1, 0.4 and PC2, 4.5 years for PC3, 1.9 years for PC4, and 2.0 years for PC5. The fraction of consumers experiencing a net LCC cost is 0.1 percent for PC1, 0.7 percent for PC2, 28.7 percent for PC3, 9.9 percent for PC4, and 10.8 percent for PC5.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$ 42.4 million to a decrease of $ 38.7 million. If the high end of the range of impacts is reached, TSL 3 could result in a net loss of up to 23.6 percent in INPV for manufacturers, with high disproportionate impacts to small, domestic manufacturers of whole-home and high-capacity portable dehumidifiers. The capital conversion costs required by whole-home dehumidifier manufacturers (which includes four small, domestic manufacturers and one larger foreign manufacturer) in order to comply with TSL 3 are estimated to be $ 1.8 million, 5.4 times the whole-home dehumidifier industry annual ordinary capital expenditure in 2018 (the year leading up to amended standards). DOE estimates that complete platform redesigns would cost the industry $ 5.5 million in product conversion costs, equivalent to 32.7 times the whole-home dehumidifier industry annual budget for research and development. As a result, TSL 3 could result in a net loss to whole-home dehumidifier industry of 101.4 percent of INPV or cause some domestic manufacturers to exit the whole-home dehumidifier market altogether. Additionally, the manufacturers with the greatest share of the whole-home dehumidifier market are small and domestic and also produce high-capacity portable dehumidifiers. Accordingly, these manufacturers will incur the added burden of compliance with EL 3 for their high-capacity portable dehumidifiers as well as with standards above the baseline for their whole-home dehumidifiers. In aggregate, as detailed in section VII.B of this document, at TSL 3, the typical small manufacturer may incur $ 2.3 million in capital and product conversion costs in order to maintain existing product lines for both portable and whole-home dehumidifiers. This equates to approximately 56.1 percent of the typical small manufacturer's annual revenue and 945.1 percent of its annual operating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portable dehumidifiers may require higher efficiency compressors, the efficiency levels specified at TSL 3 offer manufacturers multiple design pathways to meet the standard. This in turn would allow manufacturers to maintain product offerings should a high efficiency compressor be unavailable at a given compressor capacity. In addition, a wide variety of units are already available that meet the efficiency levels for portable dehumidifiers specified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3 for dehumidifiers, the benefits of energy savings, positive NPV of consumer benefits, emission reductions, and the estimated monetary value of the CO[2] emissions reductions would be outweighed by the significantly negative impacts on small domestic manufacturers of high-capacity portable and whole-home dehumidifiers. Consequently, the Secretary has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which would save an estimated 0.30 quads of energy, an amount DOE considers significant. Under TSL 3, the NPV of consumer benefit would be $ 1.28 billion using a discount rate of 7 percent, and $ 2.71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18.6 Mt of CO[2], 33.1 thousand tons of NO[X], 11.0 thousand tons of SO[2], 0.04 tons of Hg, 0.23 thousand tons of N[2] O, and 77.9 thousand tons of CH[4]. The estimated monetary value of the CO[2] emissions reductions at TSL 3 ranges from $ 137 million to $ 1,859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impact is a savings of $ 107 for PC1, $ 119 for PC2, $ 142 for PC3, $ 0 for PC4, and $ 0 for PC5. The simple PBP is 0.5 years for PC1, 0.4 and PC2, 4.5 years for PC3, and zero years for PC4 and PC5. The fraction of consumers experiencing a net LCC cost is 0.1 percent for PC1, 0.7 percent for PC2, 28.7 percent for PC3, and zero percent for PC4 and PC5 because TSL 2 is set at the baseline efficiency level for PC4 and PC5.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2, the projected change in INPV ranges from a decrease of $ 37.5 million to a decrease of $ 34.0 million. If the high end of the range of impacts is reached, TSL 2 could result in a net loss of up to 20.9 percent in INPV for manufacturers. In contrast to TSL 3 and TSL 4, TSL 2 would not result in disproportionate impacts to the whole-home dehumidifier industry because TSL 2 corresponds to the baseline efficiency level for the whole-home product classes. Products that meet the efficiency standards specified at this TSL level represent 39 percent of shipments of all dehumidifiers in 2018 (the year leading up to amended standards). In order to bring the remaining products into compliance with TSL 2, the portable dehumidifier industry may incur capital and product conversion costs of $ 22.6 million and $ 29.9 million, respectively. Although, at TSL 2, three out of the five small, domestic manufacturers will incur some costs associated with redesigning high-capacity portable products, only one of these five manufacturers limits its product offerings in the dehumidifier market to the high-capacity portable segment, with most of its products comprising commercial units that are not covered products under this rulemaking. The other two small, domestic manufacturers that produce high-capacity portable products also manufacture whole-home dehumidifiers, and thus their impacts at TSL 2 will be significantly lower than at TSL 3 and TSL 4. TSL 2 will result </w:t>
      </w:r>
      <w:r>
        <w:rPr>
          <w:rFonts w:ascii="arial" w:eastAsia="arial" w:hAnsi="arial" w:cs="arial"/>
          <w:b/>
          <w:i w:val="0"/>
          <w:strike w:val="0"/>
          <w:noProof w:val="0"/>
          <w:color w:val="000000"/>
          <w:position w:val="0"/>
          <w:sz w:val="20"/>
          <w:u w:val="none"/>
          <w:vertAlign w:val="baseline"/>
        </w:rPr>
        <w:t> [*38388] </w:t>
      </w:r>
      <w:r>
        <w:rPr>
          <w:rFonts w:ascii="arial" w:eastAsia="arial" w:hAnsi="arial" w:cs="arial"/>
          <w:b w:val="0"/>
          <w:i w:val="0"/>
          <w:strike w:val="0"/>
          <w:noProof w:val="0"/>
          <w:color w:val="000000"/>
          <w:position w:val="0"/>
          <w:sz w:val="20"/>
          <w:u w:val="none"/>
          <w:vertAlign w:val="baseline"/>
        </w:rPr>
        <w:t xml:space="preserve"> in little to no adverse impacts for whole-home dehumidifier manufacturing, including the two small, domestic manufacturers that focus exclusively on these dehumidifiers. For these reasons, TSL 2 will minimize disproportionate impacts to small, domestic dehumidifier manufacturers relative to TSL 3 and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dehumidifiers may require higher efficiency compressors, the efficiency levels specified at TSL 2 offer manufacturers multiple design pathways to meet the standard. This allows manufacturers to maintain product offerings should a high efficiency compressor be unavailable at a given compressor capacity. In addition, units are already available that meet the efficiency levels specified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2 for dehumidifiers, the benefits of energy savings, positive NPV of consumer benefits, emission reductions, estimated monetary value of the CO[2] emissions reductions, and positive average LCC savings would outweigh the negative impacts on some consumers and on manufacturers, including the conversion costs that could result in a reduction in INPV for manufacturers of portable dehumidifiers.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analysis and the benefits and burdens of TSL 2, the Secretary concludes that this TSL will offer the maximum improvement in energy efficiency that is technologically feasible and economically justified, and will result in significant conservation of energy without eliminating or making unavailable any product classes or portions of product classes. Therefore, DOE is establishing amended energy conservation standards for dehumidifiers at TSL 2, as indicated in Table V.33.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V.33--Amended Energy Conservation Standards for Dehumidifiers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Portable dehumidifier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capacity</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integrated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(pints/day)</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(L/kWh)</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 or less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25.01-50.00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50.01 or more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Whole-home dehumidifier</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case volume</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(cubic feet)</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or less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8.0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net benefit is the sum of: (1) The annualized national economic value of the benefits from operating products that meet the proposed standards (consisting primarily of operating cost savings from using less energy, minus increases in product purchase costs, which is another way of representing consumer NPV), and (2) the monetary value of the benefits of CO[2] and NO[X] emission reductions.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2014. The calculation uses discount rates of 3 and 7 percent for all costs and benefits except for the value of CO[2] reductions, for which DOE used case-specific discount rates, as shown in Table V.22.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V.34 shows the annualized values for dehumidifiers under TSL 3, expressed in 2014$ . The results under the primary estimate are as follows. Using a 7-percent discount rate for benefits and costs other than CO[2] reductions, for which DOE used a 3-percent discount rate along with the SCC series corresponding to a value of $ 40.5/ton in 2015 (in 2014], the estimated cost of the proposed standards for dehumidifiers is $ 11 million per year in increased equipment costs, while the estimated annualized benefits are $ 136 million per year in reduced equipment operating costs, $ 34 million per year in CO[2] reductions, and $ 2.9 million per year in reduced NO[X] emissions. In this case, the net benefit amounts to $ 163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SCC series corresponding to a value of $ 40.5/ton in 2015 (in 2014], the estimated cost of the proposed standards for dehumidifiers in today's rule is $ 10 million per year in increased equipment costs, while the benefits are $ 162 million per year in reduced operating costs, $ 34 million per year in CO[2] reductions, and $ 3.7 million per year in reduced NO[X] emissions. In this case, the net benefit amounts to $ 189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2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V.34--Annualized Benefits and Costs of Proposed Amended Standards (TSL</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for Dehumidifiers Sold in 2019-2048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$ 12.2/t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$ 40.0/t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$ 62.3/t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$ 117/t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 to 243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 to 236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 to 254.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 to 269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 to 260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 to 284.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 to 232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 to 224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 to 244.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 to 259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 to 248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 to 274.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dehumidifiers shipped in 2019-2048. These results include benefits to consumers which accrue after 2048 from the products purchased in 2019-2048. The costs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0. DOE estimated the monetized value of NO[X] emissions reductions using benefit per ton estimates from the Regulatory Impact Analysis for the Clean Power Plan Final Rule, published in August 2015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Note that the agency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average SCC with 3-percent discount rate ($ 40.0/t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Certification Reporting and Enforcement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2015 Test Procedure Final Rule, DOE amended the sampling plan and certification reporting requirements for dehumidifiers in </w:t>
      </w:r>
      <w:hyperlink r:id="rId70" w:history="1">
        <w:r>
          <w:rPr>
            <w:rFonts w:ascii="arial" w:eastAsia="arial" w:hAnsi="arial" w:cs="arial"/>
            <w:b w:val="0"/>
            <w:i/>
            <w:strike w:val="0"/>
            <w:noProof w:val="0"/>
            <w:color w:val="0077CC"/>
            <w:position w:val="0"/>
            <w:sz w:val="20"/>
            <w:u w:val="single"/>
            <w:vertAlign w:val="baseline"/>
          </w:rPr>
          <w:t>10 CFR 429.36</w:t>
        </w:r>
      </w:hyperlink>
      <w:r>
        <w:rPr>
          <w:rFonts w:ascii="arial" w:eastAsia="arial" w:hAnsi="arial" w:cs="arial"/>
          <w:b w:val="0"/>
          <w:i w:val="0"/>
          <w:strike w:val="0"/>
          <w:noProof w:val="0"/>
          <w:color w:val="000000"/>
          <w:position w:val="0"/>
          <w:sz w:val="20"/>
          <w:u w:val="none"/>
          <w:vertAlign w:val="baseline"/>
        </w:rPr>
        <w:t xml:space="preserve"> to clarify how manufacturers must make representations of capacity, and for whole-home dehumidifiers, the case volume of a basic model. DOE also amended the certification reporting requirements to specify the product-specific information that must be reported for each basic model. </w:t>
      </w:r>
      <w:hyperlink r:id="rId29" w:history="1">
        <w:r>
          <w:rPr>
            <w:rFonts w:ascii="arial" w:eastAsia="arial" w:hAnsi="arial" w:cs="arial"/>
            <w:b w:val="0"/>
            <w:i/>
            <w:strike w:val="0"/>
            <w:noProof w:val="0"/>
            <w:color w:val="0077CC"/>
            <w:position w:val="0"/>
            <w:sz w:val="20"/>
            <w:u w:val="single"/>
            <w:vertAlign w:val="baseline"/>
          </w:rPr>
          <w:t>80 FR 45801, 45819</w:t>
        </w:r>
      </w:hyperlink>
      <w:r>
        <w:rPr>
          <w:rFonts w:ascii="arial" w:eastAsia="arial" w:hAnsi="arial" w:cs="arial"/>
          <w:b w:val="0"/>
          <w:i w:val="0"/>
          <w:strike w:val="0"/>
          <w:noProof w:val="0"/>
          <w:color w:val="000000"/>
          <w:position w:val="0"/>
          <w:sz w:val="20"/>
          <w:u w:val="none"/>
          <w:vertAlign w:val="baseline"/>
        </w:rPr>
        <w:t xml:space="preserve"> (July 31,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DOE further amends section </w:t>
      </w:r>
      <w:hyperlink r:id="rId70" w:history="1">
        <w:r>
          <w:rPr>
            <w:rFonts w:ascii="arial" w:eastAsia="arial" w:hAnsi="arial" w:cs="arial"/>
            <w:b w:val="0"/>
            <w:i/>
            <w:strike w:val="0"/>
            <w:noProof w:val="0"/>
            <w:color w:val="0077CC"/>
            <w:position w:val="0"/>
            <w:sz w:val="20"/>
            <w:u w:val="single"/>
            <w:vertAlign w:val="baseline"/>
          </w:rPr>
          <w:t>10 CFR 429.36(a)</w:t>
        </w:r>
      </w:hyperlink>
      <w:r>
        <w:rPr>
          <w:rFonts w:ascii="arial" w:eastAsia="arial" w:hAnsi="arial" w:cs="arial"/>
          <w:b w:val="0"/>
          <w:i w:val="0"/>
          <w:strike w:val="0"/>
          <w:noProof w:val="0"/>
          <w:color w:val="000000"/>
          <w:position w:val="0"/>
          <w:sz w:val="20"/>
          <w:u w:val="none"/>
          <w:vertAlign w:val="baseline"/>
        </w:rPr>
        <w:t xml:space="preserve"> to provide rounding instructions for the reported IEF and to require that products capable of operating as both a portable and whole-home dehumidifier be rated and certified under both configurations, and section </w:t>
      </w:r>
      <w:hyperlink r:id="rId70" w:history="1">
        <w:r>
          <w:rPr>
            <w:rFonts w:ascii="arial" w:eastAsia="arial" w:hAnsi="arial" w:cs="arial"/>
            <w:b w:val="0"/>
            <w:i/>
            <w:strike w:val="0"/>
            <w:noProof w:val="0"/>
            <w:color w:val="0077CC"/>
            <w:position w:val="0"/>
            <w:sz w:val="20"/>
            <w:u w:val="single"/>
            <w:vertAlign w:val="baseline"/>
          </w:rPr>
          <w:t>10 CFR 429.36(b)(2)</w:t>
        </w:r>
      </w:hyperlink>
      <w:r>
        <w:rPr>
          <w:rFonts w:ascii="arial" w:eastAsia="arial" w:hAnsi="arial" w:cs="arial"/>
          <w:b w:val="0"/>
          <w:i w:val="0"/>
          <w:strike w:val="0"/>
          <w:noProof w:val="0"/>
          <w:color w:val="000000"/>
          <w:position w:val="0"/>
          <w:sz w:val="20"/>
          <w:u w:val="none"/>
          <w:vertAlign w:val="baseline"/>
        </w:rPr>
        <w:t xml:space="preserve"> to detail the specific reporting requirements when testing according to appendix X and appendix X1.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2015 Test Procedure Final Rule, DOE amended the enforcement requirements for dehumidifiers in </w:t>
      </w:r>
      <w:hyperlink r:id="rId71" w:history="1">
        <w:r>
          <w:rPr>
            <w:rFonts w:ascii="arial" w:eastAsia="arial" w:hAnsi="arial" w:cs="arial"/>
            <w:b w:val="0"/>
            <w:i/>
            <w:strike w:val="0"/>
            <w:noProof w:val="0"/>
            <w:color w:val="0077CC"/>
            <w:position w:val="0"/>
            <w:sz w:val="20"/>
            <w:u w:val="single"/>
            <w:vertAlign w:val="baseline"/>
          </w:rPr>
          <w:t>10 CFR 429.134(f)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final rule, DOE amends the enforcement provisions to update the referenced efficiency metric to also include IEF.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60"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adopted standards for dehumidifiers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appliances that are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qualify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of the Office of Information and Regulatory Affairs (OIRA) in the OMB has determined that the proposed regulatory action is a significant regulatory action under section (3)(f) of Executive Order 12866.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 </w:t>
      </w:r>
      <w:r>
        <w:rPr>
          <w:rFonts w:ascii="arial" w:eastAsia="arial" w:hAnsi="arial" w:cs="arial"/>
          <w:b/>
          <w:i w:val="0"/>
          <w:strike w:val="0"/>
          <w:noProof w:val="0"/>
          <w:color w:val="000000"/>
          <w:position w:val="0"/>
          <w:sz w:val="20"/>
          <w:u w:val="none"/>
          <w:vertAlign w:val="baseline"/>
        </w:rPr>
        <w:t> [*38390]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proposed regulatory action is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can be found in the technical support document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72"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final rule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 final regulatory flexibility analysis (FRFA) for any final rule where the agency was first required by law to publish a proposed rule for public comment. As required by Executive Order 13272, "Proper Consideration of Small Entities in Agency Rulemaking," </w:t>
      </w:r>
      <w:hyperlink r:id="rId73"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 16, 2002), DOE published procedures and policies on February 19, 2003, to ensure that the potential impacts of its rules on small entities are properly considered during the rulemaking process. </w:t>
      </w:r>
      <w:hyperlink r:id="rId74"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75"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FRFA for the products that are the subject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Statement of the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need for, and objectives of this final rule are stated elsewhere in the preamble and not repeated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Significant Issues Raised by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issues raised by public comment in response to the initial regulatory flexibility analysis and the economic impacts of the rule are provided in section IV.J.3 and not repeated here. As discussed in section IV.J.3, based on those comments, DOE updated its analysis of manufacturer impacts, including small business impacts, for this final rule. The standard levels adopted in this final rule were selected based on updated engineering and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From the Small Business Administration's Chief Counsel for Advocacy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SBA's Chief Counsel for Advocacy did not submit comments on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 for Estimating the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manufacturers of dehumidifiers, the SBA has set a size threshold, which defines those entities classified as "small businesses" for the purposes of the Regulatory Flexibility Act. DOE used the SBA's small business size standards to determine whether any small entities would be subject to the requirements of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13 CFR part 121. The size standards are listed by North American Industry Classification System (NAICS) code and industry description and are available at: </w:t>
      </w:r>
      <w:hyperlink r:id="rId76" w:history="1">
        <w:r>
          <w:rPr>
            <w:rFonts w:ascii="arial" w:eastAsia="arial" w:hAnsi="arial" w:cs="arial"/>
            <w:b w:val="0"/>
            <w:i/>
            <w:strike w:val="0"/>
            <w:noProof w:val="0"/>
            <w:color w:val="0077CC"/>
            <w:position w:val="0"/>
            <w:sz w:val="20"/>
            <w:u w:val="single"/>
            <w:vertAlign w:val="baseline"/>
          </w:rPr>
          <w:t>www.sba.gov/sites/default/files/files/Size_Standards_Table.pdf</w:t>
        </w:r>
      </w:hyperlink>
      <w:r>
        <w:rPr>
          <w:rFonts w:ascii="arial" w:eastAsia="arial" w:hAnsi="arial" w:cs="arial"/>
          <w:b w:val="0"/>
          <w:i w:val="0"/>
          <w:strike w:val="0"/>
          <w:noProof w:val="0"/>
          <w:color w:val="000000"/>
          <w:position w:val="0"/>
          <w:sz w:val="20"/>
          <w:u w:val="none"/>
          <w:vertAlign w:val="baseline"/>
        </w:rPr>
        <w:t>. Manufacturing of whole-home dehumidifiers is classified under NAICS codes 333415: Air-Conditioning and Warm Air Heating Equipment and Commercial and Industrial Refrigeration Equipment Manufacturing, whereas manufacturing of portable dehumidifiers is classified under 335210: Small Electrical Appliance Manufacturing. The SBA sets a threshold of 1,250 employees or less and 1,500 employees or less for an entity to be considered as a small business in these industry categories,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companies that could be small business manufacturers of products covered by this rulemaking, DOE conducted a market survey using available public information to identify potential small manufacturers. DOE's research included searches of public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DOE's Compliance Certification Database, n76 the SBA Database n77),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Web site n78) to create a list of companies that manufacture or sell products covered by this rulemaking. DOE also asked stakeholders and industry representatives if they were aware of any other small manufacturers during manufacturer interviews and at DOE public meetings. DOE reviewed publicly available data and contacted select companies on its list, as necessary, to determine whether they met the SBA's definition of a small business manufacturer of covered dehumidifiers. DOE screened out companies that do not manufacture products covered by this rulemaking, do not meet the </w:t>
      </w:r>
      <w:r>
        <w:rPr>
          <w:rFonts w:ascii="arial" w:eastAsia="arial" w:hAnsi="arial" w:cs="arial"/>
          <w:b/>
          <w:i w:val="0"/>
          <w:strike w:val="0"/>
          <w:noProof w:val="0"/>
          <w:color w:val="000000"/>
          <w:position w:val="0"/>
          <w:sz w:val="20"/>
          <w:u w:val="none"/>
          <w:vertAlign w:val="baseline"/>
        </w:rPr>
        <w:t> [*38391] </w:t>
      </w:r>
      <w:r>
        <w:rPr>
          <w:rFonts w:ascii="arial" w:eastAsia="arial" w:hAnsi="arial" w:cs="arial"/>
          <w:b w:val="0"/>
          <w:i w:val="0"/>
          <w:strike w:val="0"/>
          <w:noProof w:val="0"/>
          <w:color w:val="000000"/>
          <w:position w:val="0"/>
          <w:sz w:val="20"/>
          <w:u w:val="none"/>
          <w:vertAlign w:val="baseline"/>
        </w:rPr>
        <w:t xml:space="preserve"> definition of a "small business," or are foreign owned and operated.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See </w:t>
      </w:r>
      <w:hyperlink r:id="rId77" w:history="1">
        <w:r>
          <w:rPr>
            <w:rFonts w:ascii="arial" w:eastAsia="arial" w:hAnsi="arial" w:cs="arial"/>
            <w:b w:val="0"/>
            <w:i/>
            <w:strike w:val="0"/>
            <w:noProof w:val="0"/>
            <w:color w:val="0077CC"/>
            <w:position w:val="0"/>
            <w:sz w:val="20"/>
            <w:u w:val="single"/>
            <w:vertAlign w:val="baseline"/>
          </w:rPr>
          <w:t>http://www.</w:t>
        </w:r>
      </w:hyperlink>
      <w:hyperlink r:id="rId77" w:history="1">
        <w:r>
          <w:rPr>
            <w:rFonts w:ascii="arial" w:eastAsia="arial" w:hAnsi="arial" w:cs="arial"/>
            <w:b/>
            <w:i/>
            <w:strike w:val="0"/>
            <w:noProof w:val="0"/>
            <w:color w:val="0077CC"/>
            <w:position w:val="0"/>
            <w:sz w:val="20"/>
            <w:u w:val="single"/>
            <w:vertAlign w:val="baseline"/>
          </w:rPr>
          <w:t>regulations</w:t>
        </w:r>
      </w:hyperlink>
      <w:hyperlink r:id="rId77"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See </w:t>
      </w:r>
      <w:hyperlink r:id="rId78" w:history="1">
        <w:r>
          <w:rPr>
            <w:rFonts w:ascii="arial" w:eastAsia="arial" w:hAnsi="arial" w:cs="arial"/>
            <w:b w:val="0"/>
            <w:i/>
            <w:strike w:val="0"/>
            <w:noProof w:val="0"/>
            <w:color w:val="0077CC"/>
            <w:position w:val="0"/>
            <w:sz w:val="20"/>
            <w:u w:val="single"/>
            <w:vertAlign w:val="baseline"/>
          </w:rPr>
          <w:t>http://dsbs.sba.gov/dsbs/search/dsp_dsbs.cfm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See </w:t>
      </w:r>
      <w:hyperlink r:id="rId79"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initially identified 25 manufacturers of dehumidifier products sold in the United States. DOE then determined that of the 25 companies, 20 were either large manufacturers, exclusively import products manufactured overseas, or are foreign owned and operated. DOE identified the remaining five manufacturers as domestic manufacturers that meet the SBA's definition of a "small business" and manufacture products covered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domestic small business manufacturers of dehumidifiers identified account for a small fraction of total industry shipments. In 2015, 98.5 percent of dehumidifiers sold in the United States were small portable units (belonging to product classes 1 and 2) and were made by large, diversified manufacturers. The remaining 1.5 percent of the market consists of high-capacity portable and whole-home dehumidifiers, which are primarily manufactured by small business manufacturers. It is estimated that small, domestic manufacturers account for 50 percent of high-capacity portable U.S. shipments and the overwhelming majority of whole-home dehumidifier U.S. shipments. The two small, domestic manufacturers that account for the greatest share of the combined high-capacity portable and whole-home market segments manufacture both high-capacity portable and whole-home products. Of the remaining small, domestic manufacturers, one produces only high-capacity portable dehumidifiers and two produce only whole-home dehumidifiers.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issuing this final rule, DOE attempted to contact all the small business manufacturers of dehumidifiers identified. Two of these small business manufacturers responded to DOE and consented to being interviewed as part of the manufacturing impact analysis. DOE also obtained information about small business impacts while interviewing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Comparison of Large and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factors may contribute to a disproportionate burden on small business manufacturers from amended energy conservation standards for dehumidifiers relative to their larger counterparts. One way in which small manufacturers could be at a disadvantage is that they may be disproportionately affected by product and capital conversion costs. Product redesign, testing, and certification costs tend to be fixed per basic model and do not scale with sales volume. Both large and small business manufacturers must make investments in R&amp;D to redesign their products, but small businesses lack the sales volumes to sufficiently recoup these upfront investments without substantially marking up their products. Similarly, upfront capital investments in new manufacturing capital for platform redesigns, as well as depreciated manufacturing capital, can be spread across a lower volume of shipments for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because small business manufacturers typically have fewer engineers than large manufacturers, they must allocate a greater portion of their available human resources to meet an amended regulatory standard. Because engineers may need to spend more time redesigning and testing existing models as a result of the amended standard, they may have less time to develop new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smaller manufacturers may lack the purchasing power of larger manufacturers. For example, because fan motor suppliers give volume discounts to manufacturers based on the number of motors they purchase, larger manufacturers may have a pricing advantage because they make higher volume purchases. This purchasing power difference between high-volume and low-volume orders applies to other dehumidifier components as well, including compressors and heat exchangers. DOE expects that certain larger manufacturers of lower-capacity portable dehumidifiers may even manufacture heat exchangers in-house. Additionally, because small business manufacturers produce higher-capacity dehumidifiers, they typically require larger and/or custom-made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larger compressors and heat exchangers), compared to the lower-capacity portable dehumidifier manufacturers that account for the majority of the dehumidifier market. Because of the low-volume nature of the high-capacity portable dehumidifier and whole-home dehumidifier market, certain technological improvements to components may be developed only for lower-capacity portable products, or with significant lag time for application in high-capacity portable dehumidifier and whole-home dehumidifier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cumulative regulatory burden faced by small domestic dehumidifier manufacturers, the small manufacturers with the greatest dehumidifier market share are more specialized and concentrated in dehumidifier manufacturing and, thus, manufacture a smaller range of products than larger companies. The other products that some of the small manufacturers also produce include humidifiers, air purifiers and desiccant wheels. None of these are currently regulated by DOE.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one small manufacturer (with low market share among small dehumidifier manufacturers) also produces residential furnaces. This small manufacturer produces only whole-home dehumidifiers and would not be burdened by the whole-home standard level established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access to the capital required to cover the conversion costs associated with reaching the proposed standards, small business manufacturers would likely need to take on additional debt, whereas larger diversified manufacturers of small portable products would be better equipped to fund purchases with existing cash flow from operations. Additionally, since the recession of 2007 and 2008, small business lending has dropped substantially due to a combination of tightened lending standards, increasing collateral requirements and reduced focus on small business credit markets. Thus, small businesses generally have less access to capital than larger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derived industry conversion costs using a top-down approach described in section IV.J.2.a. Using product platform counts by product class and manufacturer, DOE estimated the distribution of industry conversion costs between small manufacturers and large manufacturers. Using its count of manufacturers, DOE calculated capital conversion costs (Table VII.1) and product conversion costs (Table VII.2) for an average small manufacturer versus an average large manufacturer. To provide context on the size of the conversion costs relative to the size of the businesses, DOE presents the conversion costs relative to annual revenue and annual operating profit at each TSL for the average small manufacturer (Table VII.3) and the average large manufacturer (Table VII.4). The current annual revenue and annual operating profit estimates are derived from the GRIM's industry revenue calculations and the market share breakdowns of small versus large manufacturers. </w:t>
      </w:r>
      <w:r>
        <w:rPr>
          <w:rFonts w:ascii="arial" w:eastAsia="arial" w:hAnsi="arial" w:cs="arial"/>
          <w:b/>
          <w:i w:val="0"/>
          <w:strike w:val="0"/>
          <w:noProof w:val="0"/>
          <w:color w:val="000000"/>
          <w:position w:val="0"/>
          <w:sz w:val="20"/>
          <w:u w:val="none"/>
          <w:vertAlign w:val="baseline"/>
        </w:rPr>
        <w:t> [*38392]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VII.1--Comparison of Typical Small and Large Manufacturer's Capital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typical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typical</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 M)</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 M)</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VII.2--Comparison of Typical Small and Large Manufacturer's Product</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typical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typical</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4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 M)</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 M)</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VII.3--Impacts of Conversion Costs on a Typical Small Manufacturer</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dard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profit *</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1313.8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Note: The conversion period, the time between the final rule publication year and the compliance year for this rulemaking, is 3 years. Annual Revenues, and Operating Profit figures are for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VII.4--Impacts of Conversion Costs on a Typical Large Manufacturer</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dard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 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profit *</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Note: The conversion period, the time between the final rule publication year and the compliance year for this rulemaking, is 3 years. Annual Revenues, and Operating Profit figures are for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established standard level (TSL 2), DOE estimates total conversion costs associated with amended energy conservation standards for an average small manufacturer to be $ 1.01 million, which is approximately 24.9 percent of annual revenue and 419.1 percent of annual operating profit. This suggests that an average small manufacturer would need to reinvest roughly 139.7 percent of its operating profit per year over the conversion period to comply with standards. At this TSL, the standard level for whole-home dehumidifiers is the baseline. Accordingly three of the five small, domestic manufacturers may incur costs associated only with the high-capacity portable segment of their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conversion costs associated with new and amended energy conservation standards for an average large manufacturer is $ 2.79 million, which is approximately 0.8 percent of annual revenue and 13.1 percent of annual operating profit. This suggests that an average large manufacturer would need to reinvest roughly 4.4 percent of its operating profit per year over the 3-year conversion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the previous section analyzes impacts on small businesses that would result from the adopted standards, represented by TSL 2. In reviewing alternatives to the adopted standards, DOE examined an energy conservation standard set at both higher and lower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 C., DOE's analysis shows that TSL 3 achieves </w:t>
      </w:r>
      <w:r>
        <w:rPr>
          <w:rFonts w:ascii="arial" w:eastAsia="arial" w:hAnsi="arial" w:cs="arial"/>
          <w:b/>
          <w:i w:val="0"/>
          <w:strike w:val="0"/>
          <w:noProof w:val="0"/>
          <w:color w:val="000000"/>
          <w:position w:val="0"/>
          <w:sz w:val="20"/>
          <w:u w:val="none"/>
          <w:vertAlign w:val="baseline"/>
        </w:rPr>
        <w:t> [*38393] </w:t>
      </w:r>
      <w:r>
        <w:rPr>
          <w:rFonts w:ascii="arial" w:eastAsia="arial" w:hAnsi="arial" w:cs="arial"/>
          <w:b w:val="0"/>
          <w:i w:val="0"/>
          <w:strike w:val="0"/>
          <w:noProof w:val="0"/>
          <w:color w:val="000000"/>
          <w:position w:val="0"/>
          <w:sz w:val="20"/>
          <w:u w:val="none"/>
          <w:vertAlign w:val="baseline"/>
        </w:rPr>
        <w:t xml:space="preserve"> approximately 3 percent higher energy savings than TSL 2. TSL 4 achieves approximately 173 percent higher savings than TSL 2. However, as discussed in section V.C., DOE rejected these TSLs in part due to the negative INPV results and substantial small business impacts. The estimated conversion costs for small business manufacturers are significantly higher at TSL 3 and TSL 4 than at TSL 2. To comply with TSL 3, the average small manufacturer must make $ 2.27 million in conversion cost investments, which is $ 1.26 million more than at TSL 2. At TSL 3, the projected change in INPV also ranges from a decrease of $ 42.4 million to a decrease of $ 38.7 million. If the high end of the range of impacts is reached, TSL 3 could result in a net loss of up to 23.6 percent in INPV for manufacturers, with high disproportionate impacts to whole-home dehumidifier manufacturers, the majority of which are small, domestic companies. The capital conversion costs required by whole-home dehumidifier manufacturers to comply with TSL 3 are estimated to be $ 1.8 million, 5.4 times the whole-home dehumidifier industry annual ordinary capital expenditure in 2018 (the year leading up to amended standards). DOE estimates that complete platform redesigns would cost the industry $ 5.5 million in product conversion costs, equivalent to 32.7 times the whole-home dehumidifier industry annual budget for research and development. As a result, TSL 3 could result in a net loss to whole-home dehumidifier manufacturers of 101.4 percent of INPV (compared to no impacts at TSL 2) or cause some domestic manufacturers to exit the whole-home dehumidifier market altogether. To comply with TSL 4, the average small manufacturer must make $ 3.15 million in conversion cost investments, which is $ 2.15 million more than at TSL 2. INPV losses and impacts to the industry, and particularly to small manufacturers, would be even more significant than at TSL 3. DOE's analysis also shows that while TSL 1 would reduce the impacts on small business manufacturers ($ 0.62 million conversion costs for the typical small manufacturers), it would come at the expense of a reduction in energy savings. TSL 1 achieves 77-percent lower energy savings compared to the energy savings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establishing standards at TSL 2 balances the benefits of the energy savings at TSL 2 with the potential burdens placed on dehumidifier manufacturers, including small business manufacturers. As required by EPCA, DOE adopts in this final rule the energy conservation standards that achieve the maximum improvement in energy efficiency that is technologically feasible and economically justified. Accordingly, DOE is not adopting one of the other TSLs considered in the analysis, or the other policy alternatives examined as part of the regulatory impacts analysis and included in chapter 17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(See </w:t>
      </w:r>
      <w:hyperlink r:id="rId80" w:history="1">
        <w:r>
          <w:rPr>
            <w:rFonts w:ascii="arial" w:eastAsia="arial" w:hAnsi="arial" w:cs="arial"/>
            <w:b w:val="0"/>
            <w:i/>
            <w:strike w:val="0"/>
            <w:noProof w:val="0"/>
            <w:color w:val="0077CC"/>
            <w:position w:val="0"/>
            <w:sz w:val="20"/>
            <w:u w:val="single"/>
            <w:vertAlign w:val="baseline"/>
          </w:rPr>
          <w:t>10 CFR 431.401</w:t>
        </w:r>
      </w:hyperlink>
      <w:r>
        <w:rPr>
          <w:rFonts w:ascii="arial" w:eastAsia="arial" w:hAnsi="arial" w:cs="arial"/>
          <w:b w:val="0"/>
          <w:i w:val="0"/>
          <w:strike w:val="0"/>
          <w:noProof w:val="0"/>
          <w:color w:val="000000"/>
          <w:position w:val="0"/>
          <w:sz w:val="20"/>
          <w:u w:val="none"/>
          <w:vertAlign w:val="baseline"/>
        </w:rPr>
        <w:t xml:space="preserve">) Further,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 Additionally, Section 504 of the Department of Energy Organization Act, </w:t>
      </w:r>
      <w:hyperlink r:id="rId81"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dehumidifiers must certify to DOE that their products comply with any applicable energy conservation standards. In certifying compliance, manufacturers must test their products according to the DOE test procedures for dehumidifiers,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dehumidifiers.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10 CFR part 429.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rule fits within the category of actions included in Categorical Exclusion (CX) B5.1 and otherwise meets the requirements for application of a CX. See 10 CFR part 1021, App. B, B5.1(b); 1021.410(b) and App. B, B(1)-(5). The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82"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83"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rule and has determined that it would not have a substantial direct effect on the States, on the relationship between the national government and the States, or on the distribution of power and responsibilities among the various levels of government. EPCA governs and </w:t>
      </w:r>
      <w:r>
        <w:rPr>
          <w:rFonts w:ascii="arial" w:eastAsia="arial" w:hAnsi="arial" w:cs="arial"/>
          <w:b/>
          <w:i w:val="0"/>
          <w:strike w:val="0"/>
          <w:noProof w:val="0"/>
          <w:color w:val="000000"/>
          <w:position w:val="0"/>
          <w:sz w:val="20"/>
          <w:u w:val="none"/>
          <w:vertAlign w:val="baseline"/>
        </w:rPr>
        <w:t> [*38394] </w:t>
      </w:r>
      <w:r>
        <w:rPr>
          <w:rFonts w:ascii="arial" w:eastAsia="arial" w:hAnsi="arial" w:cs="arial"/>
          <w:b w:val="0"/>
          <w:i w:val="0"/>
          <w:strike w:val="0"/>
          <w:noProof w:val="0"/>
          <w:color w:val="000000"/>
          <w:position w:val="0"/>
          <w:sz w:val="20"/>
          <w:u w:val="none"/>
          <w:vertAlign w:val="baseline"/>
        </w:rPr>
        <w:t xml:space="preserve">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final rule. States can petition DOE for exemption from such preemption to the extent, and based on criteria, set forth in EPCA. (</w:t>
      </w:r>
      <w:hyperlink r:id="rId15"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85"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final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86"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87"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88"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89"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final rule does not require expenditures of $ 100 million or more in any one year on the private sector. The final rule is likely to result in expenditures of $ 100 million or more, but there is no requirement that mandates that result. Such expenditures may include: (1) Investment in research and development and in capital expenditures by dehumidifier manufacturers in the years between the final rule and the compliance date for the new standards, and (2) incremental additional expenditures by consumers to purchase higher-efficiency dehumidifiers, starting at the compliance date for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final rule. (</w:t>
      </w:r>
      <w:hyperlink r:id="rId87"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and chapter 17 of the TSD for this final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90"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DOE is required to select from those alternatives the most cost-effective and least burdensome alternative that achieves the objectives of the rule unless DOE publishes an explanation for doing otherwise, or the selection of such an alternative is inconsistent with law. In accordance with the statutory provisions discussed in this document, this final rule establishes amended energy conservation standards for dehumidifiers that are designed to achieve the maximum improvement in energy efficiency that DOE has determined to be both technologically feasible and economically justified. A full discussion of the alternatives considered by DOE is presented in chapter 17 of the TSD for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91"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2"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93"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94"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final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95"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w:t>
      </w:r>
      <w:r>
        <w:rPr>
          <w:rFonts w:ascii="arial" w:eastAsia="arial" w:hAnsi="arial" w:cs="arial"/>
          <w:b/>
          <w:i w:val="0"/>
          <w:strike w:val="0"/>
          <w:noProof w:val="0"/>
          <w:color w:val="000000"/>
          <w:position w:val="0"/>
          <w:sz w:val="20"/>
          <w:u w:val="none"/>
          <w:vertAlign w:val="baseline"/>
        </w:rPr>
        <w:t> [*38395] </w:t>
      </w:r>
      <w:r>
        <w:rPr>
          <w:rFonts w:ascii="arial" w:eastAsia="arial" w:hAnsi="arial" w:cs="arial"/>
          <w:b w:val="0"/>
          <w:i w:val="0"/>
          <w:strike w:val="0"/>
          <w:noProof w:val="0"/>
          <w:color w:val="000000"/>
          <w:position w:val="0"/>
          <w:sz w:val="20"/>
          <w:u w:val="none"/>
          <w:vertAlign w:val="baseline"/>
        </w:rPr>
        <w:t xml:space="preserve">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regulatory action, which sets forth amended energy conservation standards for dehumidifiers, is not a significant energy action because the standards are not likely to have a significant adverse effect on the supply, distribution, or use of energy, nor has it been designated as such by the Administrator at OIRA. Accordingly, DOE has not prepared a Statement of Energy Effects on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Id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Congressional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a "major rule" as defined by </w:t>
      </w:r>
      <w:hyperlink r:id="rId96"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Energy conservation, Household appliances, Imports.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Incorporation by reference, Intergovernmental relations, Small businesses.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May 20,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Friedman,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Principal Deputy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parts 429 and 430 of chapter II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3"/>
        </w:numPr>
        <w:spacing w:before="120" w:line="240" w:lineRule="atLeast"/>
      </w:pPr>
      <w:r>
        <w:rPr>
          <w:b/>
          <w:i w:val="0"/>
          <w:sz w:val="20"/>
        </w:rPr>
        <w:t>LIANCE, AND ENFORCEMENT FOR CONSUMER PRODUCTS AND COMMERCIAL AND INDUSTRIAL EQUIPMENT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97"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429.36 is amended by adding paragraphs (a)(5) and (6) and revising paragraph (b)(2) to read as follows:</w:t>
      </w:r>
    </w:p>
    <w:p>
      <w:pPr>
        <w:numPr>
          <w:numId w:val="5"/>
        </w:numPr>
        <w:spacing w:before="120" w:line="240" w:lineRule="atLeast"/>
      </w:pP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Round the value of energy factor or integrated energy factor for a basic model to two decimal places.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Dehumidifiers distributed in commerce by the manufacturer with the ability to operate as both a portable and whole-home dehumidifier by means of installation or removal of an optional ducting kit, must be rated and certified under both configurations.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429.12(b)(13), a certification report must include the following public product-specific information: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dehumidifiers tested in accordance with appendix X: The energy factor in liters per kilowatt hour (liters/kWh) and capacity in pints per day.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dehumidifiers tested in accordance with appendix X1: The integrated energy factor in liters per kilowatt hour (liters/kWh), capacity in pints per day, and for whole-home dehumidifiers, case volume in cubic feet.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429.134 is amended by revising paragraph (f) to read as follows:</w:t>
      </w:r>
    </w:p>
    <w:p>
      <w:pPr>
        <w:numPr>
          <w:numId w:val="11"/>
        </w:numPr>
        <w:spacing w:before="120" w:line="240" w:lineRule="atLeast"/>
      </w:pPr>
      <w:r>
        <w:rPr>
          <w:b/>
          <w:i w:val="0"/>
          <w:sz w:val="20"/>
        </w:rPr>
        <w:t>orcement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2"/>
        </w:numPr>
        <w:spacing w:before="120" w:line="240" w:lineRule="atLeast"/>
      </w:pP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capacity will be measured pursuant to the test requirements of part 430 for each unit tested. The results of the measurement(s) will be averaged and compared to the value of capacity certified by the manufacturer for the basic model. The certified capacity will be considered valid only if the measurement is within five percent, or 1.00 pint per day, whichever is greater, of the certified capacity.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certified capacity is found to be valid, the certified capacity will be used as the basis for determining the minimum energy factor or integrated energy factor allowed for the basic model.</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certified capacity is found to be invalid, the average measured capacity of the units in the sample will be used as the basis for determining the minimum energy factor or integrated energy factor allowed for the basic model.</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Verification of whole-home dehumidifier case volume. The case volume will be measured pursuant to the test requirements of part 430 for each unit tested. The results of the measurement(s) will be averaged and compared to the value of case volume certified by the manufacturer for the basic model. The certified case volume will be considered valid only if the measurement is within two percent, or </w:t>
      </w:r>
      <w:r>
        <w:rPr>
          <w:rFonts w:ascii="arial" w:eastAsia="arial" w:hAnsi="arial" w:cs="arial"/>
          <w:b/>
          <w:i w:val="0"/>
          <w:strike w:val="0"/>
          <w:noProof w:val="0"/>
          <w:color w:val="000000"/>
          <w:position w:val="0"/>
          <w:sz w:val="20"/>
          <w:u w:val="none"/>
          <w:vertAlign w:val="baseline"/>
        </w:rPr>
        <w:t> [*38396] </w:t>
      </w:r>
      <w:r>
        <w:rPr>
          <w:rFonts w:ascii="arial" w:eastAsia="arial" w:hAnsi="arial" w:cs="arial"/>
          <w:b w:val="0"/>
          <w:i w:val="0"/>
          <w:strike w:val="0"/>
          <w:noProof w:val="0"/>
          <w:color w:val="000000"/>
          <w:position w:val="0"/>
          <w:sz w:val="20"/>
          <w:u w:val="none"/>
          <w:vertAlign w:val="baseline"/>
        </w:rPr>
        <w:t xml:space="preserve"> 0.2 cubic feet, whichever is greater, of the certified case volume.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certified case volume is found to be valid, the certified case volume will be used as the basis for determining the minimum integrated energy factor allowed for the basic model.</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certified case volume is found to be invalid, the average measured case volume of the units in the sample will be used as the basis for determining the minimum integrated energy factor allowed for the basic model.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
        </w:numPr>
        <w:spacing w:before="120" w:line="240" w:lineRule="atLeast"/>
      </w:pPr>
      <w:r>
        <w:rPr>
          <w:b/>
          <w:i w:val="0"/>
          <w:sz w:val="20"/>
        </w:rPr>
        <w:t xml:space="preserve"> PROGRAM FOR CONSUMER PRODUCTS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 adding paragraph (v)(3) to read as follows:</w:t>
      </w:r>
    </w:p>
    <w:p>
      <w:pPr>
        <w:numPr>
          <w:numId w:val="21"/>
        </w:numPr>
        <w:spacing w:before="120" w:line="240" w:lineRule="atLeast"/>
      </w:pPr>
      <w:r>
        <w:rPr>
          <w:b/>
          <w:i w:val="0"/>
          <w:sz w:val="20"/>
        </w:rPr>
        <w:t>ervation standards and their effective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Dehumidifiers manufactured on or after June 13, 2019, shall have an integrated energy efficiency ratio that meets or exceeds the following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integrated</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efficiency</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(liters/kWh)</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Portable dehumidifier Product Capacity</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(pints/day)</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25.00 or less</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25.01-50.00</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50.01 or more</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Whole-home dehumidifier product case volume</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(cubic feet)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or less</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8.0</w:t>
            </w:r>
          </w:p>
        </w:tc>
        <w:tc>
          <w:tcPr>
            <w:tcW w:w="3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2.41</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2016-12881 Filed 6-10-16;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effective date of this rule is August 12, 2016. Compliance with the amended standards established for dehumidifiers in this final rule is required on and after June 13, 2019.</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for this rulemaking,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38" w:history="1">
        <w:r>
          <w:rPr>
            <w:rFonts w:ascii="arial" w:eastAsia="arial" w:hAnsi="arial" w:cs="arial"/>
            <w:b w:val="0"/>
            <w:i/>
            <w:strike w:val="0"/>
            <w:noProof w:val="0"/>
            <w:color w:val="0077CC"/>
            <w:position w:val="0"/>
            <w:sz w:val="20"/>
            <w:u w:val="single"/>
            <w:vertAlign w:val="baseline"/>
          </w:rPr>
          <w:t>www.</w:t>
        </w:r>
      </w:hyperlink>
      <w:hyperlink r:id="rId38" w:history="1">
        <w:r>
          <w:rPr>
            <w:rFonts w:ascii="arial" w:eastAsia="arial" w:hAnsi="arial" w:cs="arial"/>
            <w:b/>
            <w:i/>
            <w:strike w:val="0"/>
            <w:noProof w:val="0"/>
            <w:color w:val="0077CC"/>
            <w:position w:val="0"/>
            <w:sz w:val="20"/>
            <w:u w:val="single"/>
            <w:vertAlign w:val="baseline"/>
          </w:rPr>
          <w:t>regulations</w:t>
        </w:r>
      </w:hyperlink>
      <w:hyperlink r:id="rId3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38" w:history="1">
        <w:r>
          <w:rPr>
            <w:rFonts w:ascii="arial" w:eastAsia="arial" w:hAnsi="arial" w:cs="arial"/>
            <w:b w:val="0"/>
            <w:i/>
            <w:strike w:val="0"/>
            <w:noProof w:val="0"/>
            <w:color w:val="0077CC"/>
            <w:position w:val="0"/>
            <w:sz w:val="20"/>
            <w:u w:val="single"/>
            <w:vertAlign w:val="baseline"/>
          </w:rPr>
          <w:t>www.</w:t>
        </w:r>
      </w:hyperlink>
      <w:hyperlink r:id="rId38" w:history="1">
        <w:r>
          <w:rPr>
            <w:rFonts w:ascii="arial" w:eastAsia="arial" w:hAnsi="arial" w:cs="arial"/>
            <w:b/>
            <w:i/>
            <w:strike w:val="0"/>
            <w:noProof w:val="0"/>
            <w:color w:val="0077CC"/>
            <w:position w:val="0"/>
            <w:sz w:val="20"/>
            <w:u w:val="single"/>
            <w:vertAlign w:val="baseline"/>
          </w:rPr>
          <w:t>regulations</w:t>
        </w:r>
      </w:hyperlink>
      <w:hyperlink r:id="rId3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not all documents listed in the index may be publicly available, such as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99" w:history="1">
        <w:r>
          <w:rPr>
            <w:rFonts w:ascii="arial" w:eastAsia="arial" w:hAnsi="arial" w:cs="arial"/>
            <w:b w:val="0"/>
            <w:i/>
            <w:strike w:val="0"/>
            <w:noProof w:val="0"/>
            <w:color w:val="0077CC"/>
            <w:position w:val="0"/>
            <w:sz w:val="20"/>
            <w:u w:val="single"/>
            <w:vertAlign w:val="baseline"/>
          </w:rPr>
          <w:t>http://www.</w:t>
        </w:r>
      </w:hyperlink>
      <w:hyperlink r:id="rId99" w:history="1">
        <w:r>
          <w:rPr>
            <w:rFonts w:ascii="arial" w:eastAsia="arial" w:hAnsi="arial" w:cs="arial"/>
            <w:b/>
            <w:i/>
            <w:strike w:val="0"/>
            <w:noProof w:val="0"/>
            <w:color w:val="0077CC"/>
            <w:position w:val="0"/>
            <w:sz w:val="20"/>
            <w:u w:val="single"/>
            <w:vertAlign w:val="baseline"/>
          </w:rPr>
          <w:t>regulations</w:t>
        </w:r>
      </w:hyperlink>
      <w:hyperlink r:id="rId99"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;D=EERE-2012-BT-STD-0027</w:t>
      </w:r>
      <w:r>
        <w:rPr>
          <w:rFonts w:ascii="arial" w:eastAsia="arial" w:hAnsi="arial" w:cs="arial"/>
          <w:b w:val="0"/>
          <w:i w:val="0"/>
          <w:strike w:val="0"/>
          <w:noProof w:val="0"/>
          <w:color w:val="000000"/>
          <w:position w:val="0"/>
          <w:sz w:val="20"/>
          <w:u w:val="none"/>
          <w:vertAlign w:val="baseline"/>
        </w:rPr>
        <w:t xml:space="preserve">. The </w:t>
      </w:r>
      <w:hyperlink r:id="rId38" w:history="1">
        <w:r>
          <w:rPr>
            <w:rFonts w:ascii="arial" w:eastAsia="arial" w:hAnsi="arial" w:cs="arial"/>
            <w:b w:val="0"/>
            <w:i/>
            <w:strike w:val="0"/>
            <w:noProof w:val="0"/>
            <w:color w:val="0077CC"/>
            <w:position w:val="0"/>
            <w:sz w:val="20"/>
            <w:u w:val="single"/>
            <w:vertAlign w:val="baseline"/>
          </w:rPr>
          <w:t>www.</w:t>
        </w:r>
      </w:hyperlink>
      <w:hyperlink r:id="rId38" w:history="1">
        <w:r>
          <w:rPr>
            <w:rFonts w:ascii="arial" w:eastAsia="arial" w:hAnsi="arial" w:cs="arial"/>
            <w:b/>
            <w:i/>
            <w:strike w:val="0"/>
            <w:noProof w:val="0"/>
            <w:color w:val="0077CC"/>
            <w:position w:val="0"/>
            <w:sz w:val="20"/>
            <w:u w:val="single"/>
            <w:vertAlign w:val="baseline"/>
          </w:rPr>
          <w:t>regulations</w:t>
        </w:r>
      </w:hyperlink>
      <w:hyperlink r:id="rId3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contain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Ms. Brenda Edwards at (202) 586-2945 or by email: </w:t>
      </w:r>
      <w:hyperlink r:id="rId100"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Bryan Berringer, U.S. Department of Energy, Office of Energy Efficiency and Renewable Energy, Building Technologies Office, EE-5B, 1000 Independence Avenue SW., Washington, DC 20585-0121. Telephone: (202) 586-0371. Email: </w:t>
      </w:r>
      <w:hyperlink r:id="rId101" w:history="1">
        <w:r>
          <w:rPr>
            <w:rFonts w:ascii="arial" w:eastAsia="arial" w:hAnsi="arial" w:cs="arial"/>
            <w:b w:val="0"/>
            <w:i/>
            <w:strike w:val="0"/>
            <w:noProof w:val="0"/>
            <w:color w:val="0077CC"/>
            <w:position w:val="0"/>
            <w:sz w:val="20"/>
            <w:u w:val="single"/>
            <w:vertAlign w:val="baseline"/>
          </w:rPr>
          <w:t>dehumidifiers@EE.Doe.Gov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Elizabeth Kohl, U.S. Department of Energy, Office of the General Counsel, GC-33, 1000 Independence Avenue SW., Washington, DC 20585-0121. Telephone: (202) 586-7796. Email: </w:t>
      </w:r>
      <w:hyperlink r:id="rId102" w:history="1">
        <w:r>
          <w:rPr>
            <w:rFonts w:ascii="arial" w:eastAsia="arial" w:hAnsi="arial" w:cs="arial"/>
            <w:b w:val="0"/>
            <w:i/>
            <w:strike w:val="0"/>
            <w:noProof w:val="0"/>
            <w:color w:val="0077CC"/>
            <w:position w:val="0"/>
            <w:sz w:val="20"/>
            <w:u w:val="single"/>
            <w:vertAlign w:val="baseline"/>
          </w:rPr>
          <w:t>Elizabeth.Kohl@hq.doe.gov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38338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 429.36 Dehumidifi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 429.134 Product-specific e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f) Dehumidifier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1) Verification of capac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PART 430-- ENERGY CONSERV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3"/>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mailto:Brenda.Edwards@ee.doe.gov" TargetMode="External" /><Relationship Id="rId101" Type="http://schemas.openxmlformats.org/officeDocument/2006/relationships/hyperlink" Target="mailto:dehumidifiers@EE.Doe.Gov" TargetMode="External" /><Relationship Id="rId102" Type="http://schemas.openxmlformats.org/officeDocument/2006/relationships/hyperlink" Target="mailto:Elizabeth.Kohl@hq.doe.gov" TargetMode="External" /><Relationship Id="rId103" Type="http://schemas.openxmlformats.org/officeDocument/2006/relationships/numbering" Target="numbering.xml" /><Relationship Id="rId104" Type="http://schemas.openxmlformats.org/officeDocument/2006/relationships/styles" Target="styles.xml" /><Relationship Id="rId11" Type="http://schemas.openxmlformats.org/officeDocument/2006/relationships/hyperlink" Target="https://advance.lexis.com/api/document?collection=statutes-legislation&amp;id=urn:contentItem:4YF7-GR61-NRF4-40BK-00000-00&amp;context=" TargetMode="External" /><Relationship Id="rId12" Type="http://schemas.openxmlformats.org/officeDocument/2006/relationships/hyperlink" Target="http://www.whitehouse.gov/sites/default/files/omb/assets/inforeg/technical-update-social-cost-of-carbon-for-regulator-impact-analysis.pdf" TargetMode="External" /><Relationship Id="rId13" Type="http://schemas.openxmlformats.org/officeDocument/2006/relationships/hyperlink" Target="http://www.epa.gov/cleanpowerplan/clean-power-plan-final-rule-regulatory-impact-analysis" TargetMode="External" /><Relationship Id="rId14" Type="http://schemas.openxmlformats.org/officeDocument/2006/relationships/hyperlink" Target="https://advance.lexis.com/api/document?collection=statutes-legislation&amp;id=urn:contentItem:4YF7-GK61-NRF4-42MR-00000-00&amp;context=" TargetMode="External" /><Relationship Id="rId15" Type="http://schemas.openxmlformats.org/officeDocument/2006/relationships/hyperlink" Target="https://advance.lexis.com/api/document?collection=statutes-legislation&amp;id=urn:contentItem:4YF7-GVX1-NRF4-40GF-00000-00&amp;context=" TargetMode="External" /><Relationship Id="rId16" Type="http://schemas.openxmlformats.org/officeDocument/2006/relationships/hyperlink" Target="https://advance.lexis.com/api/document?collection=administrative-codes&amp;id=urn:contentItem:5SCP-VJ20-008G-Y458-00000-00&amp;context=" TargetMode="External" /><Relationship Id="rId17" Type="http://schemas.openxmlformats.org/officeDocument/2006/relationships/hyperlink" Target="https://advance.lexis.com/api/document?collection=administrative-codes&amp;id=urn:contentItem:4VWJ-4PV0-006W-83B9-00000-00&amp;context=" TargetMode="External" /><Relationship Id="rId18" Type="http://schemas.openxmlformats.org/officeDocument/2006/relationships/hyperlink" Target="https://advance.lexis.com/api/document?collection=administrative-codes&amp;id=urn:contentItem:5PWY-CWY0-008G-Y115-00000-00&amp;context=" TargetMode="External" /><Relationship Id="rId19" Type="http://schemas.openxmlformats.org/officeDocument/2006/relationships/hyperlink" Target="https://advance.lexis.com/api/document?collection=administrative-codes&amp;id=urn:contentItem:56C1-4HR0-006W-804T-00000-00&amp;context=" TargetMode="External" /><Relationship Id="rId2" Type="http://schemas.openxmlformats.org/officeDocument/2006/relationships/webSettings" Target="webSettings.xml" /><Relationship Id="rId20" Type="http://schemas.openxmlformats.org/officeDocument/2006/relationships/hyperlink" Target="http://www.regulations.gov/#!documentDetail" TargetMode="External" /><Relationship Id="rId21" Type="http://schemas.openxmlformats.org/officeDocument/2006/relationships/hyperlink" Target="https://advance.lexis.com/api/document?collection=administrative-codes&amp;id=urn:contentItem:5C85-83N0-006W-81CH-00000-00&amp;context=" TargetMode="External" /><Relationship Id="rId22" Type="http://schemas.openxmlformats.org/officeDocument/2006/relationships/hyperlink" Target="https://advance.lexis.com/api/document?collection=administrative-codes&amp;id=urn:contentItem:4MHP-17K0-006W-81C6-00000-00&amp;context=" TargetMode="External" /><Relationship Id="rId23" Type="http://schemas.openxmlformats.org/officeDocument/2006/relationships/hyperlink" Target="http://www.energystar.gov" TargetMode="External" /><Relationship Id="rId24" Type="http://schemas.openxmlformats.org/officeDocument/2006/relationships/hyperlink" Target="http://www.energystar.gov/products/specs/system/files/DehumProgReqV1.0.pdf" TargetMode="External" /><Relationship Id="rId25" Type="http://schemas.openxmlformats.org/officeDocument/2006/relationships/hyperlink" Target="https://advance.lexis.com/api/document?collection=administrative-codes&amp;id=urn:contentItem:56Y1-96J0-006W-835N-00000-00&amp;context=" TargetMode="External" /><Relationship Id="rId26" Type="http://schemas.openxmlformats.org/officeDocument/2006/relationships/hyperlink" Target="https://advance.lexis.com/api/document?collection=administrative-codes&amp;id=urn:contentItem:5BG0-0HS0-006W-80CB-00000-00&amp;context=" TargetMode="External" /><Relationship Id="rId27" Type="http://schemas.openxmlformats.org/officeDocument/2006/relationships/hyperlink" Target="https://advance.lexis.com/api/document?collection=administrative-codes&amp;id=urn:contentItem:5C7X-W3R0-006W-81BS-00000-00&amp;context=" TargetMode="External" /><Relationship Id="rId28" Type="http://schemas.openxmlformats.org/officeDocument/2006/relationships/hyperlink" Target="https://advance.lexis.com/api/document?collection=administrative-codes&amp;id=urn:contentItem:5F75-DKB0-006W-81VM-00000-00&amp;context=" TargetMode="External" /><Relationship Id="rId29" Type="http://schemas.openxmlformats.org/officeDocument/2006/relationships/hyperlink" Target="https://advance.lexis.com/api/document?collection=administrative-codes&amp;id=urn:contentItem:5GJW-YP30-006W-81XC-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3K6-7D00-006W-80DK-00000-00&amp;context=" TargetMode="External" /><Relationship Id="rId31" Type="http://schemas.openxmlformats.org/officeDocument/2006/relationships/hyperlink" Target="https://advance.lexis.com/api/document?collection=administrative-codes&amp;id=urn:contentItem:56C1-4HR0-006W-804B-00000-00&amp;context=" TargetMode="External" /><Relationship Id="rId32" Type="http://schemas.openxmlformats.org/officeDocument/2006/relationships/hyperlink" Target="https://advance.lexis.com/api/document?collection=cases&amp;id=urn:contentItem:3S4X-G7B0-0039-P2W6-00000-00&amp;context=" TargetMode="External" /><Relationship Id="rId33" Type="http://schemas.openxmlformats.org/officeDocument/2006/relationships/hyperlink" Target="https://www1.eere.energy.gov/buildings/appliance_standards/product.aspx/productid/55" TargetMode="External" /><Relationship Id="rId34" Type="http://schemas.openxmlformats.org/officeDocument/2006/relationships/hyperlink" Target="https://advance.lexis.com/api/document?collection=administrative-codes&amp;id=urn:contentItem:5R2D-W4C0-008G-Y029-00000-00&amp;context=" TargetMode="External" /><Relationship Id="rId35" Type="http://schemas.openxmlformats.org/officeDocument/2006/relationships/hyperlink" Target="https://advance.lexis.com/api/document?collection=statutes-legislation&amp;id=urn:contentItem:4YF7-GMB1-NRF4-435V-00000-00&amp;context=" TargetMode="External" /><Relationship Id="rId36" Type="http://schemas.openxmlformats.org/officeDocument/2006/relationships/hyperlink" Target="https://advance.lexis.com/api/document?collection=statutes-legislation&amp;id=urn:contentItem:4YF7-GN01-NRF4-44P9-00000-00&amp;context=" TargetMode="External" /><Relationship Id="rId37" Type="http://schemas.openxmlformats.org/officeDocument/2006/relationships/hyperlink" Target="https://advance.lexis.com/api/document?collection=statutes-legislation&amp;id=urn:contentItem:4YF7-GSK1-NRF4-43W1-00000-00&amp;context=" TargetMode="External" /><Relationship Id="rId38" Type="http://schemas.openxmlformats.org/officeDocument/2006/relationships/hyperlink" Target="http://www.regulations.gov" TargetMode="External" /><Relationship Id="rId39" Type="http://schemas.openxmlformats.org/officeDocument/2006/relationships/hyperlink" Target="http://www.realtrends.com" TargetMode="External" /><Relationship Id="rId4" Type="http://schemas.openxmlformats.org/officeDocument/2006/relationships/header" Target="header1.xml" /><Relationship Id="rId40" Type="http://schemas.openxmlformats.org/officeDocument/2006/relationships/hyperlink" Target="http://www.eia.gov/consumption/residential/data/2009/" TargetMode="External" /><Relationship Id="rId41" Type="http://schemas.openxmlformats.org/officeDocument/2006/relationships/hyperlink" Target="http://www.eei.org/resourcesandmedia/products/Pages/Products.aspx" TargetMode="External" /><Relationship Id="rId42" Type="http://schemas.openxmlformats.org/officeDocument/2006/relationships/hyperlink" Target="http://www.eia.doe.gov/cneaf/electricity/page/eia861.html" TargetMode="External" /><Relationship Id="rId43" Type="http://schemas.openxmlformats.org/officeDocument/2006/relationships/hyperlink" Target="http://aceee.org/research-report/a016" TargetMode="External" /><Relationship Id="rId44" Type="http://schemas.openxmlformats.org/officeDocument/2006/relationships/hyperlink" Target="http://www.myenergystar.com/Dehumidifiers.aspx" TargetMode="External" /><Relationship Id="rId45" Type="http://schemas.openxmlformats.org/officeDocument/2006/relationships/hyperlink" Target="http://www.eia.gov/oiaf/aeo/overview/" TargetMode="External" /><Relationship Id="rId46" Type="http://schemas.openxmlformats.org/officeDocument/2006/relationships/hyperlink" Target="http://www.whitehouse.gov/omb/memoranda/m03-21.html.http://www.whitehouse.gov/omb/circulars_a004_a-4/" TargetMode="External" /><Relationship Id="rId47" Type="http://schemas.openxmlformats.org/officeDocument/2006/relationships/hyperlink" Target="http://www.sec.gov/edgar/searchedgar/companysearch.html" TargetMode="External" /><Relationship Id="rId48" Type="http://schemas.openxmlformats.org/officeDocument/2006/relationships/hyperlink" Target="http://factfinder2.census.gov/faces/nav/jsf/pages/searchresults.xhtml?refresh=t" TargetMode="External" /><Relationship Id="rId49" Type="http://schemas.openxmlformats.org/officeDocument/2006/relationships/hyperlink" Target="http://www.hoovers.com"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GJW-YP30-006W-81XD-00000-00&amp;context=" TargetMode="External" /><Relationship Id="rId51" Type="http://schemas.openxmlformats.org/officeDocument/2006/relationships/hyperlink" Target="http://www2.epa.gov/climateleadership/center-corporate-climate-leadership-ghg-emission-factors-hub" TargetMode="External" /><Relationship Id="rId52" Type="http://schemas.openxmlformats.org/officeDocument/2006/relationships/hyperlink" Target="https://advance.lexis.com/api/document?collection=statutes-legislation&amp;id=urn:contentItem:4YF7-GTF1-NRF4-41X8-00000-00&amp;context=" TargetMode="External" /><Relationship Id="rId53" Type="http://schemas.openxmlformats.org/officeDocument/2006/relationships/hyperlink" Target="https://advance.lexis.com/api/document?collection=administrative-codes&amp;id=urn:contentItem:4G52-NHY0-006W-84D2-00000-00&amp;context=" TargetMode="External" /><Relationship Id="rId54" Type="http://schemas.openxmlformats.org/officeDocument/2006/relationships/hyperlink" Target="https://advance.lexis.com/api/document?collection=administrative-codes&amp;id=urn:contentItem:53H3-3P50-006W-84F8-00000-00&amp;context=" TargetMode="External" /><Relationship Id="rId55" Type="http://schemas.openxmlformats.org/officeDocument/2006/relationships/hyperlink" Target="https://advance.lexis.com/api/document?collection=cases&amp;id=urn:contentItem:4V71-YP60-TXFX-H3BH-00000-00&amp;context=" TargetMode="External" /><Relationship Id="rId56" Type="http://schemas.openxmlformats.org/officeDocument/2006/relationships/hyperlink" Target="https://advance.lexis.com/api/document?collection=cases&amp;id=urn:contentItem:4SYR-B9W0-TX4N-G02V-00000-00&amp;context=" TargetMode="External" /><Relationship Id="rId57" Type="http://schemas.openxmlformats.org/officeDocument/2006/relationships/hyperlink" Target="https://advance.lexis.com/api/document?collection=cases&amp;id=urn:contentItem:56CW-VP91-F04K-Y15Y-00000-00&amp;context=" TargetMode="External" /><Relationship Id="rId58" Type="http://schemas.openxmlformats.org/officeDocument/2006/relationships/hyperlink" Target="https://advance.lexis.com/api/document?collection=cases&amp;id=urn:contentItem:5C37-VGX1-F04K-F0PF-00000-00&amp;context=" TargetMode="External" /><Relationship Id="rId59" Type="http://schemas.openxmlformats.org/officeDocument/2006/relationships/hyperlink" Target="https://advance.lexis.com/api/document?collection=administrative-codes&amp;id=urn:contentItem:5501-3JN0-006W-80CY-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3SHH-HT50-006W-918M-00000-00&amp;context=" TargetMode="External" /><Relationship Id="rId61" Type="http://schemas.openxmlformats.org/officeDocument/2006/relationships/hyperlink" Target="http://www.whitehouse.gov/sites/default/files/omb/inforeg/for-agencies/Social-Cost-of-Carbon-for-RIA.pdf" TargetMode="External" /><Relationship Id="rId62" Type="http://schemas.openxmlformats.org/officeDocument/2006/relationships/hyperlink" Target="http://www.whitehouse.gov/sites/default/files/omb/inforeg/scc-tsd-final-july-2015.pdf" TargetMode="External" /><Relationship Id="rId63" Type="http://schemas.openxmlformats.org/officeDocument/2006/relationships/hyperlink" Target="https://www.whitehouse.gov/blog/2015/07/02/estimating-benefits-carbon-dioxide-emissions-reductions" TargetMode="External" /><Relationship Id="rId64" Type="http://schemas.openxmlformats.org/officeDocument/2006/relationships/hyperlink" Target="mailto:dipsweb@bls.gov" TargetMode="External" /><Relationship Id="rId65" Type="http://schemas.openxmlformats.org/officeDocument/2006/relationships/hyperlink" Target="http://www.pnl.gov/main/publications/external/technical_reports/PNNL-18412.pdf" TargetMode="External" /><Relationship Id="rId66" Type="http://schemas.openxmlformats.org/officeDocument/2006/relationships/hyperlink" Target="https://advance.lexis.com/api/document?collection=administrative-codes&amp;id=urn:contentItem:58NV-B640-006W-81CF-00000-00&amp;context=" TargetMode="External" /><Relationship Id="rId67" Type="http://schemas.openxmlformats.org/officeDocument/2006/relationships/hyperlink" Target="https://advance.lexis.com/api/document?collection=administrative-codes&amp;id=urn:contentItem:55SC-RVV0-006W-81TP-00000-00&amp;context=" TargetMode="External" /><Relationship Id="rId68" Type="http://schemas.openxmlformats.org/officeDocument/2006/relationships/hyperlink" Target="http://www.whitehouse.gov/omb/circulars_a004_a-4/" TargetMode="External" /><Relationship Id="rId69" Type="http://schemas.openxmlformats.org/officeDocument/2006/relationships/hyperlink" Target="http://www1.eere.energy.gov/buildings/appliance_standards/pdfs/consumer_ee_theory.pdf" TargetMode="External" /><Relationship Id="rId7" Type="http://schemas.openxmlformats.org/officeDocument/2006/relationships/hyperlink" Target="https://advance.lexis.com/api/document?collection=administrative-codes&amp;id=urn:contentItem:5K0P-S160-006W-8523-00000-00&amp;context=" TargetMode="External" /><Relationship Id="rId70" Type="http://schemas.openxmlformats.org/officeDocument/2006/relationships/hyperlink" Target="https://advance.lexis.com/api/document?collection=administrative-codes&amp;id=urn:contentItem:5PWY-CWY0-008G-Y143-00000-00&amp;context=" TargetMode="External" /><Relationship Id="rId71" Type="http://schemas.openxmlformats.org/officeDocument/2006/relationships/hyperlink" Target="https://advance.lexis.com/api/document?collection=administrative-codes&amp;id=urn:contentItem:5R2D-W4D0-008G-Y08X-00000-00&amp;context=" TargetMode="External" /><Relationship Id="rId72" Type="http://schemas.openxmlformats.org/officeDocument/2006/relationships/hyperlink" Target="https://advance.lexis.com/api/document?collection=administrative-codes&amp;id=urn:contentItem:5206-DWC0-006W-80M2-00000-00&amp;context=" TargetMode="External" /><Relationship Id="rId73" Type="http://schemas.openxmlformats.org/officeDocument/2006/relationships/hyperlink" Target="https://advance.lexis.com/api/document?collection=administrative-codes&amp;id=urn:contentItem:46HT-RP60-006W-84SH-00000-00&amp;context=" TargetMode="External" /><Relationship Id="rId74" Type="http://schemas.openxmlformats.org/officeDocument/2006/relationships/hyperlink" Target="https://advance.lexis.com/api/document?collection=administrative-codes&amp;id=urn:contentItem:47YP-2TJ0-006W-845X-00000-00&amp;context=" TargetMode="External" /><Relationship Id="rId75" Type="http://schemas.openxmlformats.org/officeDocument/2006/relationships/hyperlink" Target="http://energy.gov/gc/office-general-counsel" TargetMode="External" /><Relationship Id="rId76" Type="http://schemas.openxmlformats.org/officeDocument/2006/relationships/hyperlink" Target="http://www.sba.gov/sites/default/files/files/Size_Standards_Table.pdf" TargetMode="External" /><Relationship Id="rId77" Type="http://schemas.openxmlformats.org/officeDocument/2006/relationships/hyperlink" Target="http://www.regulations.doe.gov/certification-data/" TargetMode="External" /><Relationship Id="rId78" Type="http://schemas.openxmlformats.org/officeDocument/2006/relationships/hyperlink" Target="http://dsbs.sba.gov/dsbs/search/dsp_dsbs.cfm" TargetMode="External" /><Relationship Id="rId79" Type="http://schemas.openxmlformats.org/officeDocument/2006/relationships/hyperlink" Target="http://www.hoovers.com/"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administrative-codes&amp;id=urn:contentItem:5PWY-CWY0-008G-Y132-00000-00&amp;context=" TargetMode="External" /><Relationship Id="rId81" Type="http://schemas.openxmlformats.org/officeDocument/2006/relationships/hyperlink" Target="https://advance.lexis.com/api/document?collection=statutes-legislation&amp;id=urn:contentItem:4YF7-GKB1-NRF4-44FT-00000-00&amp;context=" TargetMode="External" /><Relationship Id="rId82" Type="http://schemas.openxmlformats.org/officeDocument/2006/relationships/hyperlink" Target="http://energy.gov/nepa/categorical-exclusion-cx-determinations-cx" TargetMode="External" /><Relationship Id="rId83" Type="http://schemas.openxmlformats.org/officeDocument/2006/relationships/hyperlink" Target="https://advance.lexis.com/api/document?collection=administrative-codes&amp;id=urn:contentItem:3X4V-NKX0-006W-833G-00000-00&amp;context=" TargetMode="External" /><Relationship Id="rId84" Type="http://schemas.openxmlformats.org/officeDocument/2006/relationships/hyperlink" Target="https://advance.lexis.com/api/document?collection=administrative-codes&amp;id=urn:contentItem:3YT4-BSC0-006W-82KB-00000-00&amp;context=" TargetMode="External" /><Relationship Id="rId85" Type="http://schemas.openxmlformats.org/officeDocument/2006/relationships/hyperlink" Target="https://advance.lexis.com/api/document?collection=administrative-codes&amp;id=urn:contentItem:3SHC-1750-006W-9026-00000-00&amp;context=" TargetMode="External" /><Relationship Id="rId86" Type="http://schemas.openxmlformats.org/officeDocument/2006/relationships/hyperlink" Target="https://advance.lexis.com/api/document?collection=statutes-legislation&amp;id=urn:contentItem:4YF7-GVH1-NRF4-42C8-00000-00&amp;context=" TargetMode="External" /><Relationship Id="rId87" Type="http://schemas.openxmlformats.org/officeDocument/2006/relationships/hyperlink" Target="https://advance.lexis.com/api/document?collection=statutes-legislation&amp;id=urn:contentItem:4YF7-GWP1-NRF4-4368-00000-00&amp;context=" TargetMode="External" /><Relationship Id="rId88" Type="http://schemas.openxmlformats.org/officeDocument/2006/relationships/hyperlink" Target="https://advance.lexis.com/api/document?collection=administrative-codes&amp;id=urn:contentItem:3SHB-TTS0-006W-9045-00000-00&amp;context=" TargetMode="External" /><Relationship Id="rId89" Type="http://schemas.openxmlformats.org/officeDocument/2006/relationships/hyperlink" Target="http://energy.gov/sites/prod/files/gcprod/documents/umra_97.pdf"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statutes-legislation&amp;id=urn:contentItem:4YF7-GSR1-NRF4-4023-00000-00&amp;context=" TargetMode="External" /><Relationship Id="rId91" Type="http://schemas.openxmlformats.org/officeDocument/2006/relationships/hyperlink" Target="https://advance.lexis.com/api/document?collection=administrative-codes&amp;id=urn:contentItem:3SDR-X4D0-001J-X3GV-00000-00&amp;context=" TargetMode="External" /><Relationship Id="rId92" Type="http://schemas.openxmlformats.org/officeDocument/2006/relationships/hyperlink" Target="https://advance.lexis.com/api/document?collection=statutes-legislation&amp;id=urn:contentItem:4YF7-GHY1-NRF4-409B-00000-00&amp;context=" TargetMode="External" /><Relationship Id="rId93" Type="http://schemas.openxmlformats.org/officeDocument/2006/relationships/hyperlink" Target="https://advance.lexis.com/api/document?collection=administrative-codes&amp;id=urn:contentItem:456G-VJ10-006W-84J8-00000-00&amp;context=" TargetMode="External" /><Relationship Id="rId94" Type="http://schemas.openxmlformats.org/officeDocument/2006/relationships/hyperlink" Target="https://advance.lexis.com/api/document?collection=administrative-codes&amp;id=urn:contentItem:46XX-5W60-006W-850B-00000-00&amp;context=" TargetMode="External" /><Relationship Id="rId95" Type="http://schemas.openxmlformats.org/officeDocument/2006/relationships/hyperlink" Target="https://advance.lexis.com/api/document?collection=administrative-codes&amp;id=urn:contentItem:433N-45V0-006W-82C7-00000-00&amp;context=" TargetMode="External" /><Relationship Id="rId96" Type="http://schemas.openxmlformats.org/officeDocument/2006/relationships/hyperlink" Target="https://advance.lexis.com/api/document?collection=statutes-legislation&amp;id=urn:contentItem:4YF7-GTB1-NRF4-40PP-00000-00&amp;context=" TargetMode="External" /><Relationship Id="rId97" Type="http://schemas.openxmlformats.org/officeDocument/2006/relationships/hyperlink" Target="https://advance.lexis.com/api/document?collection=statutes-legislation&amp;id=urn:contentItem:4YF7-GRW1-NRF4-420B-00000-00&amp;context=" TargetMode="External" /><Relationship Id="rId98" Type="http://schemas.openxmlformats.org/officeDocument/2006/relationships/hyperlink" Target="https://advance.lexis.com/api/document?collection=statutes-legislation&amp;id=urn:contentItem:4YF7-GP01-NRF4-44H2-00000-00&amp;context=" TargetMode="External" /><Relationship Id="rId99" Type="http://schemas.openxmlformats.org/officeDocument/2006/relationships/hyperlink" Target="http://www.regulations.gov/#!docketDetai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62174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71556602</vt:lpwstr>
  </property>
  <property fmtid="{D5CDD505-2E9C-101B-9397-08002B2CF9AE}" pid="3" name="LADocCount">
    <vt:lpwstr>1</vt:lpwstr>
  </property>
  <property fmtid="{D5CDD505-2E9C-101B-9397-08002B2CF9AE}" pid="4" name="UserPermID">
    <vt:lpwstr>urn:user:PA185916758</vt:lpwstr>
  </property>
</Properties>
</file>