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40548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120, Wednesday, June 22,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40548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June 22,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TREASURY -- Internal Revenue Service (IRS)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Deferred Compensation Plans of State and Local Governments and Tax-Exempt Entities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and notice of public hearing.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TREASURY &gt; Internal Revenue Service (IRS)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[REG-147196-07]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1545-BH72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26 CFR Part 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prescribing rules under </w:t>
      </w:r>
      <w:hyperlink r:id="rId8" w:history="1">
        <w:r>
          <w:rPr>
            <w:rFonts w:ascii="arial" w:eastAsia="arial" w:hAnsi="arial" w:cs="arial"/>
            <w:b w:val="0"/>
            <w:i/>
            <w:strike w:val="0"/>
            <w:noProof w:val="0"/>
            <w:color w:val="0077CC"/>
            <w:position w:val="0"/>
            <w:sz w:val="20"/>
            <w:u w:val="single"/>
            <w:vertAlign w:val="baseline"/>
          </w:rPr>
          <w:t>section 457 of the Internal Revenue Code</w:t>
        </w:r>
      </w:hyperlink>
      <w:r>
        <w:rPr>
          <w:rFonts w:ascii="arial" w:eastAsia="arial" w:hAnsi="arial" w:cs="arial"/>
          <w:b w:val="0"/>
          <w:i w:val="0"/>
          <w:strike w:val="0"/>
          <w:noProof w:val="0"/>
          <w:color w:val="000000"/>
          <w:position w:val="0"/>
          <w:sz w:val="20"/>
          <w:u w:val="none"/>
          <w:vertAlign w:val="baseline"/>
        </w:rPr>
        <w:t xml:space="preserve"> for the taxation of compensation deferred under plans established and maintained by State or local governments or other tax exempt organizations.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rules for determining when amounts deferred under these plans are includible in income, the amounts that are includible in income, and the types of plans that are not subject to these rules.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affect participants, beneficiaries, sponsors, and administrators of certain plans sponsored by State or local governments or tax-exempt organizations that provide for a deferral of compensation. This document also provides a notice of a public hearing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contains proposed amendments to the Income Tax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(26 CFR part 1) under section 457(a), (b), and (f) of the Internal Revenue Code (Code), as well as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457(e)(11), (e)(12), and (g)(4). Generally, if a deferred compensation plan of a State or local government or tax-exempt entity does not satisfy the requirements of section 457(b), (c), (d), and, in the case of a plan that is maintained by a State or local government, (g), compensation deferred under the plan will be included in income in accordance with section 457(f) unless the plan is not subject to section 457 or is treated as not providing for a deferral of compensation for purposes of section 457. Section 457(e) includes certain definitions and special rules for purposes of section 457 and describes certain plans that either are not subject to section 457 or are treated as not providing for a deferral of compensation under section 457.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Plans described in certain statutes that are not incorporated into the Code are not subject to section 457. See sections 1107(c)(3)(B), 1107(c)(4), and 1107(c)(5) of the Tax Reform Act of 1986, </w:t>
      </w:r>
      <w:r>
        <w:rPr>
          <w:rFonts w:ascii="arial" w:eastAsia="arial" w:hAnsi="arial" w:cs="arial"/>
          <w:b w:val="0"/>
          <w:i/>
          <w:strike w:val="0"/>
          <w:noProof w:val="0"/>
          <w:color w:val="000000"/>
          <w:position w:val="0"/>
          <w:sz w:val="20"/>
          <w:u w:val="none"/>
          <w:vertAlign w:val="baseline"/>
        </w:rPr>
        <w:t>Public Law 99-514</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100 Stat. 2494</w:t>
        </w:r>
      </w:hyperlink>
      <w:r>
        <w:rPr>
          <w:rFonts w:ascii="arial" w:eastAsia="arial" w:hAnsi="arial" w:cs="arial"/>
          <w:b w:val="0"/>
          <w:i w:val="0"/>
          <w:strike w:val="0"/>
          <w:noProof w:val="0"/>
          <w:color w:val="000000"/>
          <w:position w:val="0"/>
          <w:sz w:val="20"/>
          <w:u w:val="none"/>
          <w:vertAlign w:val="baseline"/>
        </w:rPr>
        <w:t xml:space="preserve"> (1986)), as amended, and sections 1101(e)(6), 6064(d)(2), and 6064(d)(3) of the Technical and Miscellaneous Revenue Act of 1988, </w:t>
      </w:r>
      <w:r>
        <w:rPr>
          <w:rFonts w:ascii="arial" w:eastAsia="arial" w:hAnsi="arial" w:cs="arial"/>
          <w:b w:val="0"/>
          <w:i/>
          <w:strike w:val="0"/>
          <w:noProof w:val="0"/>
          <w:color w:val="000000"/>
          <w:position w:val="0"/>
          <w:sz w:val="20"/>
          <w:u w:val="none"/>
          <w:vertAlign w:val="baseline"/>
        </w:rPr>
        <w:t>Public Law 100-647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102 Stat. 3342</w:t>
      </w:r>
      <w:r>
        <w:rPr>
          <w:rFonts w:ascii="arial" w:eastAsia="arial" w:hAnsi="arial" w:cs="arial"/>
          <w:b w:val="0"/>
          <w:i w:val="0"/>
          <w:strike w:val="0"/>
          <w:noProof w:val="0"/>
          <w:color w:val="000000"/>
          <w:position w:val="0"/>
          <w:sz w:val="20"/>
          <w:u w:val="none"/>
          <w:vertAlign w:val="baseline"/>
        </w:rPr>
        <w:t xml:space="preserve">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457(a)(1) provides that any amount of compensation deferred under an eligible deferred compensation plan as defined in section 457(b) (an eligible plan), and any income attributable to the amounts so deferred, is includible in gross income only for the taxable year in which the compensation or other income is paid to the participant or beneficiary in the case of an eligible employer described in section 457(e)(1)(A) or is paid or otherwise made available to the participant or beneficiary in the case of an eligible employer described in section 457(e)(1)(B). An eligible employer described in section 457(e)(1)(A) means a State, a political subdivision of a State, or any agency or instrumentality of a State or political subdivision of a State (a governmental entity). An eligible employer described in section 457(e)(1)(B) means any organization other than a governmental entity that is exempt from tax under subtitle A (a tax-exempt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457(f)(1)(A) provides that, in the case of a plan of an eligible employer providing for a deferral of compensation, if the plan is not an eligible plan, the compensation is included in gross income when the rights to payment of the compensation are not subject to a substantial risk of forfeiture, as defined in section 457(f)(3)(B). n2 Section 457(f)(1)(B) provides that the tax treatment of any amount made available under the plan will be determined under section 72. Section 457(f)(2) provides that section 457(f)(1) does not apply to a plan that is described in section 401(a) or an annuity plan or contract described in section 403, the portion of any plan that consists of a transfer of property described in section 83, the portion of a plan that consists of a trust described in section 402(b), a qualified governmental excess benefit arrangement described in section 415(m), or the portion of any applicable employment retention plan described in section 457(f)(4).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In Notice 2007-62 </w:t>
      </w:r>
      <w:hyperlink r:id="rId10" w:history="1">
        <w:r>
          <w:rPr>
            <w:rFonts w:ascii="arial" w:eastAsia="arial" w:hAnsi="arial" w:cs="arial"/>
            <w:b w:val="0"/>
            <w:i/>
            <w:strike w:val="0"/>
            <w:noProof w:val="0"/>
            <w:color w:val="0077CC"/>
            <w:position w:val="0"/>
            <w:sz w:val="20"/>
            <w:u w:val="single"/>
            <w:vertAlign w:val="baseline"/>
          </w:rPr>
          <w:t>(2007-2 CB 331</w:t>
        </w:r>
      </w:hyperlink>
      <w:r>
        <w:rPr>
          <w:rFonts w:ascii="arial" w:eastAsia="arial" w:hAnsi="arial" w:cs="arial"/>
          <w:b w:val="0"/>
          <w:i w:val="0"/>
          <w:strike w:val="0"/>
          <w:noProof w:val="0"/>
          <w:color w:val="000000"/>
          <w:position w:val="0"/>
          <w:sz w:val="20"/>
          <w:u w:val="none"/>
          <w:vertAlign w:val="baseline"/>
        </w:rPr>
        <w:t xml:space="preserve"> (August 6, 2007)), the Treasury Department and the IRS announced the intent to issue guidance under section 457, including providing definitions of a bona fide severance pay plan under section 457(e)(11) and substantial risk of forfeiture under section 457(f)(3)(B). In response to comments received in response to a request in</w:t>
      </w:r>
      <w:hyperlink r:id="rId10" w:history="1">
        <w:r>
          <w:rPr>
            <w:rFonts w:ascii="arial" w:eastAsia="arial" w:hAnsi="arial" w:cs="arial"/>
            <w:b w:val="0"/>
            <w:i/>
            <w:strike w:val="0"/>
            <w:noProof w:val="0"/>
            <w:color w:val="0077CC"/>
            <w:position w:val="0"/>
            <w:sz w:val="20"/>
            <w:u w:val="single"/>
            <w:vertAlign w:val="baseline"/>
          </w:rPr>
          <w:t xml:space="preserve"> Notice 2007-62</w:t>
        </w:r>
      </w:hyperlink>
      <w:r>
        <w:rPr>
          <w:rFonts w:ascii="arial" w:eastAsia="arial" w:hAnsi="arial" w:cs="arial"/>
          <w:b w:val="0"/>
          <w:i w:val="0"/>
          <w:strike w:val="0"/>
          <w:noProof w:val="0"/>
          <w:color w:val="000000"/>
          <w:position w:val="0"/>
          <w:sz w:val="20"/>
          <w:u w:val="none"/>
          <w:vertAlign w:val="baseline"/>
        </w:rPr>
        <w:t xml:space="preserve"> (on subjects including but not limited to severance pay, covenants not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the definition of substantial risk of forfeiture), the rules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modified from the proposals announced in that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457(e)(11) provides that certain plans are treated as not providing for a deferral of </w:t>
      </w:r>
      <w:r>
        <w:rPr>
          <w:rFonts w:ascii="arial" w:eastAsia="arial" w:hAnsi="arial" w:cs="arial"/>
          <w:b/>
          <w:i w:val="0"/>
          <w:strike w:val="0"/>
          <w:noProof w:val="0"/>
          <w:color w:val="000000"/>
          <w:position w:val="0"/>
          <w:sz w:val="20"/>
          <w:u w:val="none"/>
          <w:vertAlign w:val="baseline"/>
        </w:rPr>
        <w:t> [*40549] </w:t>
      </w:r>
      <w:r>
        <w:rPr>
          <w:rFonts w:ascii="arial" w:eastAsia="arial" w:hAnsi="arial" w:cs="arial"/>
          <w:b w:val="0"/>
          <w:i w:val="0"/>
          <w:strike w:val="0"/>
          <w:noProof w:val="0"/>
          <w:color w:val="000000"/>
          <w:position w:val="0"/>
          <w:sz w:val="20"/>
          <w:u w:val="none"/>
          <w:vertAlign w:val="baseline"/>
        </w:rPr>
        <w:t xml:space="preserve"> compensation. These plans include any bona fide vacation leave, sick leave, compensatory time, severance pay, disability pay, or death benefit plan, as well as any plan paying solely length of service awards to certain bona fide volunteers (or their beneficiaries) and certain voluntary early retirement incentive plans. n3 Section 457(e)(12) provides that section 457 does not apply to certain nonelective deferred compensation of nonemployees.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w:t>
      </w:r>
      <w:hyperlink r:id="rId11" w:history="1">
        <w:r>
          <w:rPr>
            <w:rFonts w:ascii="arial" w:eastAsia="arial" w:hAnsi="arial" w:cs="arial"/>
            <w:b w:val="0"/>
            <w:i/>
            <w:strike w:val="0"/>
            <w:noProof w:val="0"/>
            <w:color w:val="0077CC"/>
            <w:position w:val="0"/>
            <w:sz w:val="20"/>
            <w:u w:val="single"/>
            <w:vertAlign w:val="baseline"/>
          </w:rPr>
          <w:t xml:space="preserve"> Announcement 2000-1 (2000-1 CB 294</w:t>
        </w:r>
      </w:hyperlink>
      <w:r>
        <w:rPr>
          <w:rFonts w:ascii="arial" w:eastAsia="arial" w:hAnsi="arial" w:cs="arial"/>
          <w:b w:val="0"/>
          <w:i w:val="0"/>
          <w:strike w:val="0"/>
          <w:noProof w:val="0"/>
          <w:color w:val="000000"/>
          <w:position w:val="0"/>
          <w:sz w:val="20"/>
          <w:u w:val="none"/>
          <w:vertAlign w:val="baseline"/>
        </w:rPr>
        <w:t xml:space="preserve"> (January 1, 2000)), provides transitional guidance on the reporting requirements for certain broad-based, nonelective deferred compensation plans maintained by State or local governments. The announcement states that, pending the issuance of further guidance, a State or local government should not report amounts for any year before the year in which a participant or beneficiary is in actual or constructive receipt of those amounts if the amounts are provided under a plan that the State or local government has been treating as a bona fide severance pay plan under section 457(e)(11) for years before calendar year 1999. To be eligible for this transitional relief, the plan must satisfy certain requirements described in the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11, 2003, the Treasury Department and the IRS issued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457 (TD 9075) </w:t>
      </w:r>
      <w:hyperlink r:id="rId12" w:history="1">
        <w:r>
          <w:rPr>
            <w:rFonts w:ascii="arial" w:eastAsia="arial" w:hAnsi="arial" w:cs="arial"/>
            <w:b w:val="0"/>
            <w:i/>
            <w:strike w:val="0"/>
            <w:noProof w:val="0"/>
            <w:color w:val="0077CC"/>
            <w:position w:val="0"/>
            <w:sz w:val="20"/>
            <w:u w:val="single"/>
            <w:vertAlign w:val="baseline"/>
          </w:rPr>
          <w:t>(68 FR 41230)</w:t>
        </w:r>
      </w:hyperlink>
      <w:r>
        <w:rPr>
          <w:rFonts w:ascii="arial" w:eastAsia="arial" w:hAnsi="arial" w:cs="arial"/>
          <w:b w:val="0"/>
          <w:i w:val="0"/>
          <w:strike w:val="0"/>
          <w:noProof w:val="0"/>
          <w:color w:val="000000"/>
          <w:position w:val="0"/>
          <w:sz w:val="20"/>
          <w:u w:val="none"/>
          <w:vertAlign w:val="baseline"/>
        </w:rPr>
        <w:t xml:space="preserve"> (2003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2003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guidance on deferred compensation plans of eligible employers, including eligible plans under section 457(b). The 2003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reflect the changes made to section 457 by the Tax Reform Act of 1986, </w:t>
      </w:r>
      <w:r>
        <w:rPr>
          <w:rFonts w:ascii="arial" w:eastAsia="arial" w:hAnsi="arial" w:cs="arial"/>
          <w:b w:val="0"/>
          <w:i/>
          <w:strike w:val="0"/>
          <w:noProof w:val="0"/>
          <w:color w:val="000000"/>
          <w:position w:val="0"/>
          <w:sz w:val="20"/>
          <w:u w:val="none"/>
          <w:vertAlign w:val="baseline"/>
        </w:rPr>
        <w:t>Public Law 99-514</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100 Stat. 2494</w:t>
        </w:r>
      </w:hyperlink>
      <w:r>
        <w:rPr>
          <w:rFonts w:ascii="arial" w:eastAsia="arial" w:hAnsi="arial" w:cs="arial"/>
          <w:b w:val="0"/>
          <w:i w:val="0"/>
          <w:strike w:val="0"/>
          <w:noProof w:val="0"/>
          <w:color w:val="000000"/>
          <w:position w:val="0"/>
          <w:sz w:val="20"/>
          <w:u w:val="none"/>
          <w:vertAlign w:val="baseline"/>
        </w:rPr>
        <w:t xml:space="preserve">), the Small Business Job Protection Act of 1996, </w:t>
      </w:r>
      <w:r>
        <w:rPr>
          <w:rFonts w:ascii="arial" w:eastAsia="arial" w:hAnsi="arial" w:cs="arial"/>
          <w:b w:val="0"/>
          <w:i/>
          <w:strike w:val="0"/>
          <w:noProof w:val="0"/>
          <w:color w:val="000000"/>
          <w:position w:val="0"/>
          <w:sz w:val="20"/>
          <w:u w:val="none"/>
          <w:vertAlign w:val="baseline"/>
        </w:rPr>
        <w:t>Public Law 104-188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1755</w:t>
      </w:r>
      <w:r>
        <w:rPr>
          <w:rFonts w:ascii="arial" w:eastAsia="arial" w:hAnsi="arial" w:cs="arial"/>
          <w:b w:val="0"/>
          <w:i w:val="0"/>
          <w:strike w:val="0"/>
          <w:noProof w:val="0"/>
          <w:color w:val="000000"/>
          <w:position w:val="0"/>
          <w:sz w:val="20"/>
          <w:u w:val="none"/>
          <w:vertAlign w:val="baseline"/>
        </w:rPr>
        <w:t xml:space="preserve">), the Taxpayer Relief Act of 1997, </w:t>
      </w:r>
      <w:r>
        <w:rPr>
          <w:rFonts w:ascii="arial" w:eastAsia="arial" w:hAnsi="arial" w:cs="arial"/>
          <w:b w:val="0"/>
          <w:i/>
          <w:strike w:val="0"/>
          <w:noProof w:val="0"/>
          <w:color w:val="000000"/>
          <w:position w:val="0"/>
          <w:sz w:val="20"/>
          <w:u w:val="none"/>
          <w:vertAlign w:val="baseline"/>
        </w:rPr>
        <w:t>Public Law 105-34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111 Stat. 788</w:t>
      </w:r>
      <w:r>
        <w:rPr>
          <w:rFonts w:ascii="arial" w:eastAsia="arial" w:hAnsi="arial" w:cs="arial"/>
          <w:b w:val="0"/>
          <w:i w:val="0"/>
          <w:strike w:val="0"/>
          <w:noProof w:val="0"/>
          <w:color w:val="000000"/>
          <w:position w:val="0"/>
          <w:sz w:val="20"/>
          <w:u w:val="none"/>
          <w:vertAlign w:val="baseline"/>
        </w:rPr>
        <w:t xml:space="preserve">), the Economic Growth and Tax Relief Reconciliation Act of 2001, </w:t>
      </w:r>
      <w:r>
        <w:rPr>
          <w:rFonts w:ascii="arial" w:eastAsia="arial" w:hAnsi="arial" w:cs="arial"/>
          <w:b w:val="0"/>
          <w:i/>
          <w:strike w:val="0"/>
          <w:noProof w:val="0"/>
          <w:color w:val="000000"/>
          <w:position w:val="0"/>
          <w:sz w:val="20"/>
          <w:u w:val="none"/>
          <w:vertAlign w:val="baseline"/>
        </w:rPr>
        <w:t>Public Law 107-16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115 Stat. 38</w:t>
      </w:r>
      <w:r>
        <w:rPr>
          <w:rFonts w:ascii="arial" w:eastAsia="arial" w:hAnsi="arial" w:cs="arial"/>
          <w:b w:val="0"/>
          <w:i w:val="0"/>
          <w:strike w:val="0"/>
          <w:noProof w:val="0"/>
          <w:color w:val="000000"/>
          <w:position w:val="0"/>
          <w:sz w:val="20"/>
          <w:u w:val="none"/>
          <w:vertAlign w:val="baseline"/>
        </w:rPr>
        <w:t xml:space="preserve">), and the Job Creation and Worker Assistance Act of 2002, </w:t>
      </w:r>
      <w:r>
        <w:rPr>
          <w:rFonts w:ascii="arial" w:eastAsia="arial" w:hAnsi="arial" w:cs="arial"/>
          <w:b w:val="0"/>
          <w:i/>
          <w:strike w:val="0"/>
          <w:noProof w:val="0"/>
          <w:color w:val="000000"/>
          <w:position w:val="0"/>
          <w:sz w:val="20"/>
          <w:u w:val="none"/>
          <w:vertAlign w:val="baseline"/>
        </w:rPr>
        <w:t>Public Law 107-147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21</w:t>
      </w:r>
      <w:r>
        <w:rPr>
          <w:rFonts w:ascii="arial" w:eastAsia="arial" w:hAnsi="arial" w:cs="arial"/>
          <w:b w:val="0"/>
          <w:i w:val="0"/>
          <w:strike w:val="0"/>
          <w:noProof w:val="0"/>
          <w:color w:val="000000"/>
          <w:position w:val="0"/>
          <w:sz w:val="20"/>
          <w:u w:val="none"/>
          <w:vertAlign w:val="baseline"/>
        </w:rPr>
        <w:t xml:space="preserve">). The proposed amendments to the 2003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457(a), (b), and (g) contained in this document include amendments to reflect subsequent statutory changes made to section 457. The following sections of this preamble provide a chronological description of the relevant changes made after the 2003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issued. (For a summary of the proposed changes to the 2003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see the Explanation of Provisions section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American Jobs Creation Act of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885 of the American Jobs Creation Act of 2004, </w:t>
      </w:r>
      <w:r>
        <w:rPr>
          <w:rFonts w:ascii="arial" w:eastAsia="arial" w:hAnsi="arial" w:cs="arial"/>
          <w:b w:val="0"/>
          <w:i/>
          <w:strike w:val="0"/>
          <w:noProof w:val="0"/>
          <w:color w:val="000000"/>
          <w:position w:val="0"/>
          <w:sz w:val="20"/>
          <w:u w:val="none"/>
          <w:vertAlign w:val="baseline"/>
        </w:rPr>
        <w:t>Public Law 108-357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 Stat. 1418</w:t>
      </w:r>
      <w:r>
        <w:rPr>
          <w:rFonts w:ascii="arial" w:eastAsia="arial" w:hAnsi="arial" w:cs="arial"/>
          <w:b w:val="0"/>
          <w:i w:val="0"/>
          <w:strike w:val="0"/>
          <w:noProof w:val="0"/>
          <w:color w:val="000000"/>
          <w:position w:val="0"/>
          <w:sz w:val="20"/>
          <w:u w:val="none"/>
          <w:vertAlign w:val="baseline"/>
        </w:rPr>
        <w:t>), added section 409A to the Code. Section 409A generally provides that, if at any time during a taxable year a nonqualified deferred compensation plan fails to meet the requirements of section 409A or is not operated in accordance with those requirements, all amounts deferred under the plan for the taxable year and all preceding taxable years are includible in gross income to the extent the amounts are not subject to a substantial risk of forfeiture and were not previously included in gross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17, 2007, the Treasury Department and the IRS issued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409A (TD 9312) at </w:t>
      </w:r>
      <w:hyperlink r:id="rId13" w:history="1">
        <w:r>
          <w:rPr>
            <w:rFonts w:ascii="arial" w:eastAsia="arial" w:hAnsi="arial" w:cs="arial"/>
            <w:b w:val="0"/>
            <w:i/>
            <w:strike w:val="0"/>
            <w:noProof w:val="0"/>
            <w:color w:val="0077CC"/>
            <w:position w:val="0"/>
            <w:sz w:val="20"/>
            <w:u w:val="single"/>
            <w:vertAlign w:val="baseline"/>
          </w:rPr>
          <w:t>72 FR 19234</w:t>
        </w:r>
      </w:hyperlink>
      <w:r>
        <w:rPr>
          <w:rFonts w:ascii="arial" w:eastAsia="arial" w:hAnsi="arial" w:cs="arial"/>
          <w:b w:val="0"/>
          <w:i w:val="0"/>
          <w:strike w:val="0"/>
          <w:noProof w:val="0"/>
          <w:color w:val="000000"/>
          <w:position w:val="0"/>
          <w:sz w:val="20"/>
          <w:u w:val="none"/>
          <w:vertAlign w:val="baseline"/>
        </w:rPr>
        <w:t xml:space="preserve"> (final section 409A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section 409A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guidance on the definition of certain terms and the types of plans covered under section 409A, permissible deferral elections under section 409A, and permissible payments under section 409A. The final section 409A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deferred compensation plan of a governmental entity or a tax-exempt entity that is subject to section 457(f) may constitute a nonqualified deferred compensation plan for purposes of section 409A and that the rules of section 409A apply separately and in addition to any requirements applicable to these plans under section 457(f).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8, 2008,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409A were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(73 FR 74380)</w:t>
        </w:r>
      </w:hyperlink>
      <w:r>
        <w:rPr>
          <w:rFonts w:ascii="arial" w:eastAsia="arial" w:hAnsi="arial" w:cs="arial"/>
          <w:b w:val="0"/>
          <w:i w:val="0"/>
          <w:strike w:val="0"/>
          <w:noProof w:val="0"/>
          <w:color w:val="000000"/>
          <w:position w:val="0"/>
          <w:sz w:val="20"/>
          <w:u w:val="none"/>
          <w:vertAlign w:val="baseline"/>
        </w:rPr>
        <w:t xml:space="preserve"> (proposed section 409A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provide guidance on the calculation of amounts includible in income under section 409A(a) and the additional taxes imposed by that section with respect to arrangements that do not comply with the requirements of section 409A(a).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hyperlink r:id="rId15" w:history="1">
        <w:r>
          <w:rPr>
            <w:rFonts w:ascii="arial" w:eastAsia="arial" w:hAnsi="arial" w:cs="arial"/>
            <w:b w:val="0"/>
            <w:i/>
            <w:strike w:val="0"/>
            <w:noProof w:val="0"/>
            <w:color w:val="0077CC"/>
            <w:position w:val="0"/>
            <w:sz w:val="20"/>
            <w:u w:val="single"/>
            <w:vertAlign w:val="baseline"/>
          </w:rPr>
          <w:t xml:space="preserve"> Notice 2008-62 (2008-29 IRB 130</w:t>
        </w:r>
      </w:hyperlink>
      <w:r>
        <w:rPr>
          <w:rFonts w:ascii="arial" w:eastAsia="arial" w:hAnsi="arial" w:cs="arial"/>
          <w:b w:val="0"/>
          <w:i w:val="0"/>
          <w:strike w:val="0"/>
          <w:noProof w:val="0"/>
          <w:color w:val="000000"/>
          <w:position w:val="0"/>
          <w:sz w:val="20"/>
          <w:u w:val="none"/>
          <w:vertAlign w:val="baseline"/>
        </w:rPr>
        <w:t xml:space="preserve"> (July 21, 2008)), the Treasury Department and the IRS provided guidance under sections 409A and 457(f) regarding recurring part-year compensation. For this purpose, recurring part-year compensation is compensation paid for services rendered in a position that the employer and employee reasonably anticipate will continue under similar terms and conditions in subsequent years, and under which the employee will be required to provide services during successive service periods each of which comprises less than 12 months (for example, a teacher providing services during a school year comprised of 10 consecutive months) and each of which begins in one taxable year of the employee and ends in the next taxable year.</w:t>
      </w:r>
      <w:hyperlink r:id="rId15" w:history="1">
        <w:r>
          <w:rPr>
            <w:rFonts w:ascii="arial" w:eastAsia="arial" w:hAnsi="arial" w:cs="arial"/>
            <w:b w:val="0"/>
            <w:i/>
            <w:strike w:val="0"/>
            <w:noProof w:val="0"/>
            <w:color w:val="0077CC"/>
            <w:position w:val="0"/>
            <w:sz w:val="20"/>
            <w:u w:val="single"/>
            <w:vertAlign w:val="baseline"/>
          </w:rPr>
          <w:t xml:space="preserve"> Notice 2008-62</w:t>
        </w:r>
      </w:hyperlink>
      <w:r>
        <w:rPr>
          <w:rFonts w:ascii="arial" w:eastAsia="arial" w:hAnsi="arial" w:cs="arial"/>
          <w:b w:val="0"/>
          <w:i w:val="0"/>
          <w:strike w:val="0"/>
          <w:noProof w:val="0"/>
          <w:color w:val="000000"/>
          <w:position w:val="0"/>
          <w:sz w:val="20"/>
          <w:u w:val="none"/>
          <w:vertAlign w:val="baseline"/>
        </w:rPr>
        <w:t xml:space="preserve"> provides that an arrangement under which an employee or independent contractor receives recurring part-year compensation does not provide for the deferral of compensation for purposes of section 409A or for purposes of section 457(f) if (A) the arrangement does not defer payment of any of the recurring part-year compensation beyond the last day of the 13th month following the beginning of the service period, and (B) the arrangement does not defer from one taxable year to the next taxable year the payment of more than the applicable dollar amount under section 402(g)(1)(B) ($ 18,000 for 2016). The notice provides that taxpayers may rely on this rule beginning in the first taxable year that includes July 1, 2008.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Pension Protection Act of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Pension Protection Act of 2006, </w:t>
      </w:r>
      <w:r>
        <w:rPr>
          <w:rFonts w:ascii="arial" w:eastAsia="arial" w:hAnsi="arial" w:cs="arial"/>
          <w:b w:val="0"/>
          <w:i/>
          <w:strike w:val="0"/>
          <w:noProof w:val="0"/>
          <w:color w:val="000000"/>
          <w:position w:val="0"/>
          <w:sz w:val="20"/>
          <w:u w:val="none"/>
          <w:vertAlign w:val="baseline"/>
        </w:rPr>
        <w:t>Public Law 109-280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120 Stat. 780</w:t>
      </w:r>
      <w:r>
        <w:rPr>
          <w:rFonts w:ascii="arial" w:eastAsia="arial" w:hAnsi="arial" w:cs="arial"/>
          <w:b w:val="0"/>
          <w:i w:val="0"/>
          <w:strike w:val="0"/>
          <w:noProof w:val="0"/>
          <w:color w:val="000000"/>
          <w:position w:val="0"/>
          <w:sz w:val="20"/>
          <w:u w:val="none"/>
          <w:vertAlign w:val="baseline"/>
        </w:rPr>
        <w:t>) (PPA '06), permits a participant's designated beneficiary who is not a surviving spouse to roll over, in a direct trustee-to-trustee transfer, distributions from an eligible plan maintained by a governmental entity (an eligible governmental plan) to an individual retirement account or annuity (IRA). Section 829 of PPA '06 added section 402(c)(11) to the Code, which provides that this type of transfer is treated as an eligible rollover distribution for purposes of section 402(c).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845(b)(3) of PPA '06 added section 457(a)(3) to the Code, which provides an exclusion from gross income for amounts that are distributed from an eligible governmental plan to the extent provided in section 402(l). Section 402(l) provides that distributions from certain governmental retirement plans are excluded from the gross income of an eligible retired public safety officer to the extent the distributions do not exceed the amount paid by the retired officer for qualified health insurance premiums for the year, up to a maximum of $ 3,000. See Notice 2007-7, part IV </w:t>
      </w:r>
      <w:hyperlink r:id="rId16" w:history="1">
        <w:r>
          <w:rPr>
            <w:rFonts w:ascii="arial" w:eastAsia="arial" w:hAnsi="arial" w:cs="arial"/>
            <w:b w:val="0"/>
            <w:i/>
            <w:strike w:val="0"/>
            <w:noProof w:val="0"/>
            <w:color w:val="0077CC"/>
            <w:position w:val="0"/>
            <w:sz w:val="20"/>
            <w:u w:val="single"/>
            <w:vertAlign w:val="baseline"/>
          </w:rPr>
          <w:t>(2007-1 CB 395</w:t>
        </w:r>
      </w:hyperlink>
      <w:r>
        <w:rPr>
          <w:rFonts w:ascii="arial" w:eastAsia="arial" w:hAnsi="arial" w:cs="arial"/>
          <w:b w:val="0"/>
          <w:i w:val="0"/>
          <w:strike w:val="0"/>
          <w:noProof w:val="0"/>
          <w:color w:val="000000"/>
          <w:position w:val="0"/>
          <w:sz w:val="20"/>
          <w:u w:val="none"/>
          <w:vertAlign w:val="baseline"/>
        </w:rPr>
        <w:t xml:space="preserve"> (January 29, 2007)), as well as</w:t>
      </w:r>
      <w:hyperlink r:id="rId17" w:history="1">
        <w:r>
          <w:rPr>
            <w:rFonts w:ascii="arial" w:eastAsia="arial" w:hAnsi="arial" w:cs="arial"/>
            <w:b w:val="0"/>
            <w:i/>
            <w:strike w:val="0"/>
            <w:noProof w:val="0"/>
            <w:color w:val="0077CC"/>
            <w:position w:val="0"/>
            <w:sz w:val="20"/>
            <w:u w:val="single"/>
            <w:vertAlign w:val="baseline"/>
          </w:rPr>
          <w:t xml:space="preserve"> Notice 2007-99 (2007-2 CB 1243</w:t>
        </w:r>
      </w:hyperlink>
      <w:r>
        <w:rPr>
          <w:rFonts w:ascii="arial" w:eastAsia="arial" w:hAnsi="arial" w:cs="arial"/>
          <w:b w:val="0"/>
          <w:i w:val="0"/>
          <w:strike w:val="0"/>
          <w:noProof w:val="0"/>
          <w:color w:val="000000"/>
          <w:position w:val="0"/>
          <w:sz w:val="20"/>
          <w:u w:val="none"/>
          <w:vertAlign w:val="baseline"/>
        </w:rPr>
        <w:t xml:space="preserve"> (December 26, 2007)), for guidance on the application of section 402(l).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1104(a)(1) of PPA '06 added section 457(e)(11)(D) to the Code, which treats applicable voluntary early retirement incentive plans as bona fide severance pay plans that do not provide for a deferral of compensation under section 457 with respect to payments or supplements that are an early retirement benefit, a retirement-type subsidy, or a social security supplement in coordination with a defined benefit pension plan. This treatment applies only to the extent the payments otherwise could have been provided under the defined benefit plan (determined as if section 411 applied to the defined benefit plan). Under section 457(e)(11)(D)(ii), an applicable </w:t>
      </w:r>
      <w:r>
        <w:rPr>
          <w:rFonts w:ascii="arial" w:eastAsia="arial" w:hAnsi="arial" w:cs="arial"/>
          <w:b/>
          <w:i w:val="0"/>
          <w:strike w:val="0"/>
          <w:noProof w:val="0"/>
          <w:color w:val="000000"/>
          <w:position w:val="0"/>
          <w:sz w:val="20"/>
          <w:u w:val="none"/>
          <w:vertAlign w:val="baseline"/>
        </w:rPr>
        <w:t> [*40550] </w:t>
      </w:r>
      <w:r>
        <w:rPr>
          <w:rFonts w:ascii="arial" w:eastAsia="arial" w:hAnsi="arial" w:cs="arial"/>
          <w:b w:val="0"/>
          <w:i w:val="0"/>
          <w:strike w:val="0"/>
          <w:noProof w:val="0"/>
          <w:color w:val="000000"/>
          <w:position w:val="0"/>
          <w:sz w:val="20"/>
          <w:u w:val="none"/>
          <w:vertAlign w:val="baseline"/>
        </w:rPr>
        <w:t xml:space="preserve"> voluntary early retirement incentive plan may be maintained only by a local educational agency or a tax-exempt education association.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 local education agency is defined in section 9101 of the Elementary and Secondary Education Act of 1965, </w:t>
      </w:r>
      <w:hyperlink r:id="rId18" w:history="1">
        <w:r>
          <w:rPr>
            <w:rFonts w:ascii="arial" w:eastAsia="arial" w:hAnsi="arial" w:cs="arial"/>
            <w:b w:val="0"/>
            <w:i/>
            <w:strike w:val="0"/>
            <w:noProof w:val="0"/>
            <w:color w:val="0077CC"/>
            <w:position w:val="0"/>
            <w:sz w:val="20"/>
            <w:u w:val="single"/>
            <w:vertAlign w:val="baseline"/>
          </w:rPr>
          <w:t>Public Law 89-10</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79 Stat. 27</w:t>
        </w:r>
      </w:hyperlink>
      <w:r>
        <w:rPr>
          <w:rFonts w:ascii="arial" w:eastAsia="arial" w:hAnsi="arial" w:cs="arial"/>
          <w:b w:val="0"/>
          <w:i w:val="0"/>
          <w:strike w:val="0"/>
          <w:noProof w:val="0"/>
          <w:color w:val="000000"/>
          <w:position w:val="0"/>
          <w:sz w:val="20"/>
          <w:u w:val="none"/>
          <w:vertAlign w:val="baseline"/>
        </w:rPr>
        <w:t>), as a public board of education or other public authority legally constituted within a State for either administrative control or direction of, or to perform a service function for, public elementary schools or secondary schools in a city, county, township, school district, or other political subdivision of a State, or of or for a combination of school districts or counties that is recognized in a State as an administrative agency for its public elementary schools or secondary schools. A tax-exempt education association is an association that principally represents employees of one or more local education agencies and is an entity described in section 501(c)(5) or (6) that is exempt from tax under section 501(a).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1104(b)(1) of PPA '06 added section 457(f)(2)(F) to the Code, which provides that section 457(f)(1) does not apply to an applicable employment retention plan. Under section 457(f)(4), an applicable employment retention plan is a plan maintained by a local educational agency or a tax-exempt education association to pay additional compensation upon severance from employment for purposes of employee retention or rewarding employees to the extent that the benefits payable under the plan do not exceed twice the applicable annual dollar limit on deferrals in section 457(e)(15).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See also section 1104(c) of PPA '06, which amended section 3(2) of the Employee Retirement Income Security Act of 1974, </w:t>
      </w:r>
      <w:hyperlink r:id="rId19" w:history="1">
        <w:r>
          <w:rPr>
            <w:rFonts w:ascii="arial" w:eastAsia="arial" w:hAnsi="arial" w:cs="arial"/>
            <w:b w:val="0"/>
            <w:i/>
            <w:strike w:val="0"/>
            <w:noProof w:val="0"/>
            <w:color w:val="0077CC"/>
            <w:position w:val="0"/>
            <w:sz w:val="20"/>
            <w:u w:val="single"/>
            <w:vertAlign w:val="baseline"/>
          </w:rPr>
          <w:t>Public Law 93-406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88 Stat. 829</w:t>
      </w:r>
      <w:r>
        <w:rPr>
          <w:rFonts w:ascii="arial" w:eastAsia="arial" w:hAnsi="arial" w:cs="arial"/>
          <w:b w:val="0"/>
          <w:i w:val="0"/>
          <w:strike w:val="0"/>
          <w:noProof w:val="0"/>
          <w:color w:val="000000"/>
          <w:position w:val="0"/>
          <w:sz w:val="20"/>
          <w:u w:val="none"/>
          <w:vertAlign w:val="baseline"/>
        </w:rPr>
        <w:t>) (ERISA), to provide that applicable voluntary early retirement incentive plans and applicable employment retention plans are treated as welfare plans (and not pension plans) for purposes of ERISA.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Heroes Earnings Assistance and Relief Tax Act of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104(c) of the Heroes Earnings Assistance and Relief Tax Act of 2008, </w:t>
      </w:r>
      <w:r>
        <w:rPr>
          <w:rFonts w:ascii="arial" w:eastAsia="arial" w:hAnsi="arial" w:cs="arial"/>
          <w:b w:val="0"/>
          <w:i/>
          <w:strike w:val="0"/>
          <w:noProof w:val="0"/>
          <w:color w:val="000000"/>
          <w:position w:val="0"/>
          <w:sz w:val="20"/>
          <w:u w:val="none"/>
          <w:vertAlign w:val="baseline"/>
        </w:rPr>
        <w:t>Public Law 110-245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1624</w:t>
      </w:r>
      <w:r>
        <w:rPr>
          <w:rFonts w:ascii="arial" w:eastAsia="arial" w:hAnsi="arial" w:cs="arial"/>
          <w:b w:val="0"/>
          <w:i w:val="0"/>
          <w:strike w:val="0"/>
          <w:noProof w:val="0"/>
          <w:color w:val="000000"/>
          <w:position w:val="0"/>
          <w:sz w:val="20"/>
          <w:u w:val="none"/>
          <w:vertAlign w:val="baseline"/>
        </w:rPr>
        <w:t xml:space="preserve">) (HEART Act), amended section 457 to add section 457(g)(4) regarding benefits payable upon death during qualified active military service under the Uniformed Services Employment and Reemployment Rights Act of 1994, </w:t>
      </w:r>
      <w:r>
        <w:rPr>
          <w:rFonts w:ascii="arial" w:eastAsia="arial" w:hAnsi="arial" w:cs="arial"/>
          <w:b w:val="0"/>
          <w:i/>
          <w:strike w:val="0"/>
          <w:noProof w:val="0"/>
          <w:color w:val="000000"/>
          <w:position w:val="0"/>
          <w:sz w:val="20"/>
          <w:u w:val="none"/>
          <w:vertAlign w:val="baseline"/>
        </w:rPr>
        <w:t>Public Law 103-353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108 Stat. 3149</w:t>
      </w:r>
      <w:r>
        <w:rPr>
          <w:rFonts w:ascii="arial" w:eastAsia="arial" w:hAnsi="arial" w:cs="arial"/>
          <w:b w:val="0"/>
          <w:i w:val="0"/>
          <w:strike w:val="0"/>
          <w:noProof w:val="0"/>
          <w:color w:val="000000"/>
          <w:position w:val="0"/>
          <w:sz w:val="20"/>
          <w:u w:val="none"/>
          <w:vertAlign w:val="baseline"/>
        </w:rPr>
        <w:t>). Section 457(g)(4) provides that an eligible governmental plan must meet the requirements of section 401(a)(37). Under section 401(a)(37), a plan is not treated as a qualified retirement plan unless the plan provides that, in the case of a participant who dies while performing qualified military service, the survivors of the participant are generally entitled to any additional benefits that would have been provided under the plan if the participant had resumed and then terminated employment on account of death. Section 105(b) of the HEART Act added section 414(u)(12) to the Code, which provides rules regarding (A) the treatment of differential wage payments as compensation and (B) the treatment of service in the uniformed services (as described in section 3401(h)(2)(A)) as a severance from employment for purposes of plan distribution requirements, including the distribution requirements of section 457(d)(1)(A)(ii).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Small Business Jobs Act of 2010 and American Taxpayer Relief Act of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2111 of the Small Business Jobs Act of 2010, </w:t>
      </w:r>
      <w:r>
        <w:rPr>
          <w:rFonts w:ascii="arial" w:eastAsia="arial" w:hAnsi="arial" w:cs="arial"/>
          <w:b w:val="0"/>
          <w:i/>
          <w:strike w:val="0"/>
          <w:noProof w:val="0"/>
          <w:color w:val="000000"/>
          <w:position w:val="0"/>
          <w:sz w:val="20"/>
          <w:u w:val="none"/>
          <w:vertAlign w:val="baseline"/>
        </w:rPr>
        <w:t>Public Law 111-240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2504</w:t>
      </w:r>
      <w:r>
        <w:rPr>
          <w:rFonts w:ascii="arial" w:eastAsia="arial" w:hAnsi="arial" w:cs="arial"/>
          <w:b w:val="0"/>
          <w:i w:val="0"/>
          <w:strike w:val="0"/>
          <w:noProof w:val="0"/>
          <w:color w:val="000000"/>
          <w:position w:val="0"/>
          <w:sz w:val="20"/>
          <w:u w:val="none"/>
          <w:vertAlign w:val="baseline"/>
        </w:rPr>
        <w:t xml:space="preserve">) (SBJA), amended section 402A of the Code to allow an eligible governmental plan to include a qualified Roth contribution program, effective for taxable years beginning after December 31, 2010. SBJA also amended section 402A to permit taxable in-plan rollovers to qualified Roth accounts under eligible governmental plans. Section 902 of the American Taxpayer Relief Act of 2012, </w:t>
      </w:r>
      <w:r>
        <w:rPr>
          <w:rFonts w:ascii="arial" w:eastAsia="arial" w:hAnsi="arial" w:cs="arial"/>
          <w:b w:val="0"/>
          <w:i/>
          <w:strike w:val="0"/>
          <w:noProof w:val="0"/>
          <w:color w:val="000000"/>
          <w:position w:val="0"/>
          <w:sz w:val="20"/>
          <w:u w:val="none"/>
          <w:vertAlign w:val="baseline"/>
        </w:rPr>
        <w:t>Public Law 112-240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2313</w:t>
      </w:r>
      <w:r>
        <w:rPr>
          <w:rFonts w:ascii="arial" w:eastAsia="arial" w:hAnsi="arial" w:cs="arial"/>
          <w:b w:val="0"/>
          <w:i w:val="0"/>
          <w:strike w:val="0"/>
          <w:noProof w:val="0"/>
          <w:color w:val="000000"/>
          <w:position w:val="0"/>
          <w:sz w:val="20"/>
          <w:u w:val="none"/>
          <w:vertAlign w:val="baseline"/>
        </w:rPr>
        <w:t>), expanded the types of amounts eligible for an in-plan Roth rollover. For guidance relating to in-plan rollovers to qualified Roth accounts, see</w:t>
      </w:r>
      <w:hyperlink r:id="rId20" w:history="1">
        <w:r>
          <w:rPr>
            <w:rFonts w:ascii="arial" w:eastAsia="arial" w:hAnsi="arial" w:cs="arial"/>
            <w:b w:val="0"/>
            <w:i/>
            <w:strike w:val="0"/>
            <w:noProof w:val="0"/>
            <w:color w:val="0077CC"/>
            <w:position w:val="0"/>
            <w:sz w:val="20"/>
            <w:u w:val="single"/>
            <w:vertAlign w:val="baseline"/>
          </w:rPr>
          <w:t xml:space="preserve"> Notice 2013-74 (2013-52 IRB 819</w:t>
        </w:r>
      </w:hyperlink>
      <w:r>
        <w:rPr>
          <w:rFonts w:ascii="arial" w:eastAsia="arial" w:hAnsi="arial" w:cs="arial"/>
          <w:b w:val="0"/>
          <w:i w:val="0"/>
          <w:strike w:val="0"/>
          <w:noProof w:val="0"/>
          <w:color w:val="000000"/>
          <w:position w:val="0"/>
          <w:sz w:val="20"/>
          <w:u w:val="none"/>
          <w:vertAlign w:val="baseline"/>
        </w:rPr>
        <w:t xml:space="preserve"> (December 23, 2013)) and</w:t>
      </w:r>
      <w:hyperlink r:id="rId21" w:history="1">
        <w:r>
          <w:rPr>
            <w:rFonts w:ascii="arial" w:eastAsia="arial" w:hAnsi="arial" w:cs="arial"/>
            <w:b w:val="0"/>
            <w:i/>
            <w:strike w:val="0"/>
            <w:noProof w:val="0"/>
            <w:color w:val="0077CC"/>
            <w:position w:val="0"/>
            <w:sz w:val="20"/>
            <w:u w:val="single"/>
            <w:vertAlign w:val="baseline"/>
          </w:rPr>
          <w:t xml:space="preserve"> Notice 2010-84 (2010-51 IRB 872</w:t>
        </w:r>
      </w:hyperlink>
      <w:r>
        <w:rPr>
          <w:rFonts w:ascii="arial" w:eastAsia="arial" w:hAnsi="arial" w:cs="arial"/>
          <w:b w:val="0"/>
          <w:i w:val="0"/>
          <w:strike w:val="0"/>
          <w:noProof w:val="0"/>
          <w:color w:val="000000"/>
          <w:position w:val="0"/>
          <w:sz w:val="20"/>
          <w:u w:val="none"/>
          <w:vertAlign w:val="baseline"/>
        </w:rPr>
        <w:t xml:space="preserve"> (July 19, 2010)).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Explanation of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certain changes to the 2003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sections 457(a), 457(b), and 457(g) to reflect statutory changes to section 457 since the publication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guidance on certain issues under sections 457(e)(11) and 457(e)(12) that are not addressed in the 2003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provide additional guidance under section 457(f). Consistent with the 2003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although the rules under section 457 apply to plan participants and beneficiaries without regard to whether the related services are provided by an employee or independent contractor,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often use the terms employee and employer to describe a service provider and a service recipient, respectively, without regard to whether the service provider is an independent contractor.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Section 457(e)(2) provides that the performance of services for purposes of section 457 includes the performance of services as an independent contractor and that the person (or governmental entity) for whom these services are performed is treated as an employer.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Regulatory Amendments To Reflect Statutory Changes to Section 457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Qualified Roth Contribution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1.457-4 of the 2003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that annual deferrals to an eligible plan that satisfy certain requirements are excluded from the gross income of the participant in the year deferred or contributed and are not includable in gross income until paid to the participant, in the case of an eligible governmental plan, or until paid or otherwise made available to the participant, in the case of an eligible plan of a tax-exempt entity.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 § 1.457-4(a) and (b) to reflect the change made by SBJA to allow an eligible governmental plan to include a qualified Roth contribution program, as defined in section 402A(c)(1), under which designated Roth contributions are included in income in the year of deferral. Consistent with section 402A(b)(2),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contributions and withdrawals of a participant's designated Roth contributions must be credited and debited to a designated Roth account maintained for the participant, and that the plan must maintain a record of each participant's investment in the contract with respect to the account. In addition,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no forfeitures may be allocated to a designated Roth account and that no contributions other than designated Roth contributions and rollover contributions described in section 402A(c)(3)(A) may be made to the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amend § 1.457-7(b)(1), which provides guidance regarding the circumstances under which amounts are included in income under an eligible governmental plan, to specify that qualified distributions from a designated Roth account are excluded from gross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Certain Distributions for Qualified Accident and Health Insurance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 the rules for the taxation of eligible governmental plan distributions under § 1.457-7(b) to reflect the change made by PPA '06 with respect to certain amounts distributed to an eligible public safety officer.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distributions from an eligible governmental plan meeting the requirements of section </w:t>
      </w:r>
      <w:r>
        <w:rPr>
          <w:rFonts w:ascii="arial" w:eastAsia="arial" w:hAnsi="arial" w:cs="arial"/>
          <w:b/>
          <w:i w:val="0"/>
          <w:strike w:val="0"/>
          <w:noProof w:val="0"/>
          <w:color w:val="000000"/>
          <w:position w:val="0"/>
          <w:sz w:val="20"/>
          <w:u w:val="none"/>
          <w:vertAlign w:val="baseline"/>
        </w:rPr>
        <w:t> [*40551] </w:t>
      </w:r>
      <w:r>
        <w:rPr>
          <w:rFonts w:ascii="arial" w:eastAsia="arial" w:hAnsi="arial" w:cs="arial"/>
          <w:b w:val="0"/>
          <w:i w:val="0"/>
          <w:strike w:val="0"/>
          <w:noProof w:val="0"/>
          <w:color w:val="000000"/>
          <w:position w:val="0"/>
          <w:sz w:val="20"/>
          <w:u w:val="none"/>
          <w:vertAlign w:val="baseline"/>
        </w:rPr>
        <w:t xml:space="preserve"> 402(l) are excluded from gross income and are not subject to the general rule providing that amounts deferred under an eligible governmental plan are includable in the gross income of a participant or beneficiary for the taxable year in which they are paid. For this purpose, see section 402(l) for rules regarding the extent to which this income exclusion applies to a distribution (including the dollar limitation on the exclusion) and section 402(l)(4)(C) for the meaning of the term public safety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Rules Related to Qualified Military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 § 1.457-2(f) to implement the requirements of section 457(g)(4), which was added by the HEART Act and which provides that an eligible governmental plan must meet the requirements of section 401(a)(37) (providing that, in the case of a participant who dies while performing qualified military service, the survivors of the participant generally are entitled to any additional benefits that would have been provided under the plan if the participant had resumed and then terminated employment on account of death). In addition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 § 1.457-6(b)(1) to provide a cross reference to the rules under section 414(u)(12)(B) (providing that leave for certain military service is treated as a severance from employment for purposes of the plan distribution restrictions that apply to eligible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Certain Plans That Are Not Subject to Section 457 or Are Not Treated as Providing for a Deferral of Compensation Under Section 457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1.457-2(k) of the 2003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defines the term plan for purposes of section 457 to include any plan, agreement, method, program, or other arrangement, including an individual employment agreement, of an eligible employer under which the payment of compensation is deferred. Section 1.457-2(k) of the 2003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identifies certain plans that are not subject to section 457 (pursuant to section 457(e)(12) and (f)(2) and statutes not incorporated into the Code) and certain plans that are treated as not providing for a deferral of compensation for purposes of section 457 (pursuant to section 457(e)(11)).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 the definition of plan for purposes of section 457 to remove from § 1.457-2(k) the provisions identifying plans that are not subject to section 457 and plans that are treated as not providing for a deferral of compensation for purposes of section 457, and move the provisions regarding most of these plans to § 1.457-11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 1.457-11 provides additional guidance on: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Bona fide vacation leave, sick leave, compensatory time, severance pay, disability pay, and death benefit plans, as described in section 457(e)(11)(A)(i), which are treated as not providing for a deferral of compensation for purposes of section 457;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plans paying solely length of service awards to bona fide volunteers (or their beneficiaries), as described in section 457(e)(11)(A)(ii), that also are treated as not providing for a deferral of compensation for purposes of section 457.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See section 457(e)(11)(B) for special rules relating to length of service award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guidance in a new § 1.457-12 on plans described in section 457(f)(2), to which section 457(f)(1) does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Bona Fide Severance Pay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plan must meet certain requirements to be a bona fide severance pay plan that is treated under section 457(e)(11)(A)(i) as not providing for the deferral of compensation (and therefore not subject to section 457). First, the benefits provided under the plan must be payable only upon a participant's involuntary severance from employment or pursuant to a window program or voluntary early retirement incentive plan. Second, the amount payable under the plan with respect to a participant must not exceed two times the participant's annualized compensation based upon the annual rate of pay for services provided to the eligible employer for the calendar year preceding the calendar year in which the participant has a severance from employment (or the current calendar year if the participant had no compensation from the eligible employer in the preceding calendar year), adjusted for any increase in compensation during the year used to measure the rate of pay that was expected to continue indefinitely if the participant had not had a severance from employment. Third, pursuant to the written terms of the plan, the severance benefits must be paid no later than the last day of the second calendar year following the calendar year in which the severance from employment occurs. The rules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severance pay plans are similar to the rules for separation pay plans in § 1.409A-1(b)(9) of the final section 409A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Involuntary Severance From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benefits under a bona fide severance pay plan be payable only upon an involuntary severance from employment or pursuant to a window or voluntary early retirement incentive program. For this purpose, an involuntary severance from employment is a severance from employment due to the eligible employer's independent exercise of its authority to terminate the participant's services, other than due to the participant's implicit or explicit request, if the participant is willing and able to continue to perform services. The determination of whether a severance from employment is involuntary is based on the relevant facts and circumstances. If a severance from employment is designated as an involuntary severance from employment, but the facts and circumstances indicate otherwise, the severance from employment will not be treated as involuntary for purposes of section 457.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Severance From Employment for Good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an employee's voluntary severance from employment may be treated as an involuntary severance from employment for purposes of section 457 if the severance from employment is for good reason. A severance from employment is for good reason if it occurs under certain bona fide conditions that are pre-specified in writing under circumstances in which the avoidance of section 457 is not the primary purpose of the inclusion of these conditions in the plan or of the actions by the employer in connection with the satisfaction of those conditions. Notwithstanding the previous sentence, once the bona fide conditions have been established, the elimination of one or more of the conditions may result in the extension of a substantial risk of forfeiture, the recognition of which would be subject to the rules discussed in section III.E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treated as an involuntary severance from employment, a severance from employment for good reason must result from unilateral action taken by the eligible employer resulting in a material adverse change to the working relationship (such as a material reduction in the employee's </w:t>
      </w:r>
      <w:r>
        <w:rPr>
          <w:rFonts w:ascii="arial" w:eastAsia="arial" w:hAnsi="arial" w:cs="arial"/>
          <w:b/>
          <w:i w:val="0"/>
          <w:strike w:val="0"/>
          <w:noProof w:val="0"/>
          <w:color w:val="000000"/>
          <w:position w:val="0"/>
          <w:sz w:val="20"/>
          <w:u w:val="none"/>
          <w:vertAlign w:val="baseline"/>
        </w:rPr>
        <w:t> [*40552] </w:t>
      </w:r>
      <w:r>
        <w:rPr>
          <w:rFonts w:ascii="arial" w:eastAsia="arial" w:hAnsi="arial" w:cs="arial"/>
          <w:b w:val="0"/>
          <w:i w:val="0"/>
          <w:strike w:val="0"/>
          <w:noProof w:val="0"/>
          <w:color w:val="000000"/>
          <w:position w:val="0"/>
          <w:sz w:val="20"/>
          <w:u w:val="none"/>
          <w:vertAlign w:val="baseline"/>
        </w:rPr>
        <w:t xml:space="preserve"> duties, working conditions, or pay). Other factors that may be taken into account in determining whether a termination for good reason effectively constitutes an involuntary severance from employment include the following:</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payments upon severance from employment for good reason are in the same amount and paid at the same time as payments conditioned upon an employer-initiated severance from employment without cause;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employee is required to give notice to the employer of the material adverse change in conditions and provide the employer with an opportunity to remedy the adverse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a safe harbor under which a plan providing for the payment of amounts upon a voluntary severance from employment under certain conditions, that are specified in writing by the time the legally binding right to the payment arises, will be treated as providing for a payment upon a severance from employment for good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Window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involuntary severance from employment requirement does not apply to window programs.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term window program to mean a program established by an employer to provide separation pay in connection with an impending severance from employment. To be a window program, the program must be offered for a limited period of time (typically no longer than 12 months), and the eligible employer must make the program available to employees who have a severance from employment during that period or who have a severance from employment during that period under specified circumstances. A program is not offered for a limited period of time (and, therefore, is not a window program) if there is a pattern of repeatedly providing similar programs. Whether the recurrence of programs constitutes a pattern of repeatedly providing similar programs is based on all of the relevant facts and circumstances, including whether the benefits are on account of a specific reduction in workforce (or other operational conditions), whether there is a relationship between the separation pay and an event or condition, and whether the event or condition is temporary and discrete or is a permanent aspect of the employer's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Voluntary Early Retirement Incentive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the involuntary severance from employment requirement does not apply to an applicable voluntary early retirement incentive plan described in section 457(e)(11)(D)(ii). That section describes an applicable voluntary early retirement incentive plan as a bona fide severance pay plan for purposes of section 457 with respect to payments or supplements that are made as an early retirement benefit, a retirement-type subsidy, or an early retirement benefit that is greater than a normal retirement benefit, as described in section 411(a)(9), and that are paid in coordination with a defined benefit pension plan that is qualified under section 401(a) and maintained by an eligible employer that is a governmental entity or a tax-exempt education association as described in section 457(e)(11)(D)(ii)(II). Section 457(e)(11)(D) provides that these payments or supplements are treated as provided under a bona fide severance pay plan only to the extent that they otherwise could have been provided under the defined benefit plan with which the applicable voluntary early retirement incentive plan is coordinated (determined as if the rules in section 411 applied to the defined benefit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Transitional Relief in</w:t>
      </w:r>
      <w:hyperlink r:id="rId11" w:history="1">
        <w:r>
          <w:rPr>
            <w:rFonts w:ascii="arial" w:eastAsia="arial" w:hAnsi="arial" w:cs="arial"/>
            <w:b w:val="0"/>
            <w:i/>
            <w:strike w:val="0"/>
            <w:noProof w:val="0"/>
            <w:color w:val="0077CC"/>
            <w:position w:val="0"/>
            <w:sz w:val="20"/>
            <w:u w:val="single"/>
            <w:vertAlign w:val="baseline"/>
          </w:rPr>
          <w:t xml:space="preserve"> Announcement 2000-1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Announcement 2000-1 provides transitional guidance on certain broad-based nonelective plans of State or local governments that were in existence before December 22, 1999, and were treated as bona fide severance pay plans for years before 1999. Under the announcement, an eligible employer that is a governmental entity is not required to report, including on Form W-2, "Wage and Tax Statement," or Form 1099-R "Distributions From Pensions, Annuities, Retirement or Profit-Sharing Plans, IRAs, Insurance Contracts, etc.," amounts payable under plans that meet certain requirements until the amounts are actually or constructively received. The rules described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bona fide severance pay plans, as modified when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finalized and become applicable, will supersede the transitional guidance in</w:t>
      </w:r>
      <w:hyperlink r:id="rId11" w:history="1">
        <w:r>
          <w:rPr>
            <w:rFonts w:ascii="arial" w:eastAsia="arial" w:hAnsi="arial" w:cs="arial"/>
            <w:b w:val="0"/>
            <w:i/>
            <w:strike w:val="0"/>
            <w:noProof w:val="0"/>
            <w:color w:val="0077CC"/>
            <w:position w:val="0"/>
            <w:sz w:val="20"/>
            <w:u w:val="single"/>
            <w:vertAlign w:val="baseline"/>
          </w:rPr>
          <w:t xml:space="preserve"> Announcement 2000-1.</w:t>
        </w:r>
      </w:hyperlink>
      <w:r>
        <w:rPr>
          <w:rFonts w:ascii="arial" w:eastAsia="arial" w:hAnsi="arial" w:cs="arial"/>
          <w:b w:val="0"/>
          <w:i w:val="0"/>
          <w:strike w:val="0"/>
          <w:noProof w:val="0"/>
          <w:color w:val="000000"/>
          <w:position w:val="0"/>
          <w:sz w:val="20"/>
          <w:u w:val="none"/>
          <w:vertAlign w:val="baseline"/>
        </w:rPr>
        <w:t xml:space="preserve"> See section V.B of this preamble for special applicability dates for governmental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Bona Fide Death Benefit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bona fide death benefit plan, which is treated as not providing for the deferral of compensation pursuant to section 457(e)(11)(A)(i), is a plan providing for death benefits as defined in § 31.3121(v)(2)-1(b)(4)(iv)(C) (relating to the application of the Federal Insurance Contributions Act to nonqualified deferred compensation).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provide that benefits under a bona fide death benefit plan may be provided through insurance and that any lifetime benefits payable under the plan that may be includible in gross income will not be treated as including the value of any term life insurance coverage provided under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Bona Fide Disability Pay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bona fide disability pay plan, which is treated as not providing for the deferral of compensation pursuant to section 457(e)(11)(A)(i), is a plan that pays benefits only in the event of a participant's disability. For this purpose, the value of any taxable disability insurance coverage under the plan that is included in gross income is disregarded.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participant is disabled for this purpose if the participant meets any of the following three conditions: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 is unable to engage in substantial gainful activity by reason of a medically determinable physical or mental impairment that can be expected to result in death or last for a continuous period of not less than 12 months;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 is, by reason of any medically determinable physical or mental impairment that can be expected to result in death or last for a continuous period of not less than 12 months, receiving income replacement benefits for a continuous period of not less than three months under an accident or health plan covering employees of the eligible employer; or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 is determined to be totally disabled by the Social Security Administration or the Railroad Retirement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Bona Fide Sick Leave and Vacation Leave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whether a sick or vacation leave plan is a bona fide sick or vacation leave plan, and therefore treated as not providing for the deferral of compensation under section 457(e)(11)(A)(i), is determined based on the facts and circumstances. A sick or vacation leave plan is generally </w:t>
      </w:r>
      <w:r>
        <w:rPr>
          <w:rFonts w:ascii="arial" w:eastAsia="arial" w:hAnsi="arial" w:cs="arial"/>
          <w:b/>
          <w:i w:val="0"/>
          <w:strike w:val="0"/>
          <w:noProof w:val="0"/>
          <w:color w:val="000000"/>
          <w:position w:val="0"/>
          <w:sz w:val="20"/>
          <w:u w:val="none"/>
          <w:vertAlign w:val="baseline"/>
        </w:rPr>
        <w:t> [*40553] </w:t>
      </w:r>
      <w:r>
        <w:rPr>
          <w:rFonts w:ascii="arial" w:eastAsia="arial" w:hAnsi="arial" w:cs="arial"/>
          <w:b w:val="0"/>
          <w:i w:val="0"/>
          <w:strike w:val="0"/>
          <w:noProof w:val="0"/>
          <w:color w:val="000000"/>
          <w:position w:val="0"/>
          <w:sz w:val="20"/>
          <w:u w:val="none"/>
          <w:vertAlign w:val="baseline"/>
        </w:rPr>
        <w:t xml:space="preserve"> treated as bona fide, and not as a plan providing for the deferral of compensation, if the facts and circumstances demonstrate that the primary purpose of the plan is to provide employees with paid time off from work because of sickness, vacation, or other personal reasons. Factors used in determining whether a plan is a bona fide sick or vacation leave plan include the following: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amount of leave provided could reasonably be expected to be used by the employee in the normal course (and before the cessation of services);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limits, if any, on the ability to exchange unused accumulated leave for cash or other benefits and any applicable accrual restrictions (for example, where permissible under applicable law, the use of forfeiture provisions often referred to as use-or-lose rules);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and frequency of any in-service distributions of cash or other benefits offered in exchange for accumulated and unused leave;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payment of unused sick or vacation leave is made promptly upon severance from employment (or, instead, is paid over a period of time after severance from employment);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sick leave, vacation leave, or combined sick and vacation leave offered under the plan is broadly applicable or is available only to certain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Delegation of Authority to Commissioner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recognize that eligible employers sponsor a wide variety of sick and vacation leave plans and that additional rules on more specific arrangements or features of these plans may be beneficial. Accordingly,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Commissioner may issue additional rules regarding bona fide sick or vacation leave plans in revenue rulings, notices, or other guidance published in the Internal Revenue Bulletin, as the Commissioner determines to be necessary or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Constructive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Bona fide sick or vacation leave plans (and certain other plans) are treated as not providing for the deferral of compensation for purposes of section 457, and the general federal tax principles for determining the timing and amount of income inclusion, including the constructive receipt rules of section 451, apply to these plans. See §§ 1.451-1 and 1.451-2 for rules regarding constructive receipt of income.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Ineligible Plans Under Section 457(f)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Tax Treatment of Amounts Deferred Under Section 457(f)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457(f)(1)(A),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if a plan of an eligible employer provides for a deferral of compensation for the benefit of a participant or beneficiary and the plan is not an eligible plan (an ineligible plan), the compensation deferred under the plan is includible in the gross income of the participant or beneficiary under section 457(f)(1)(A) on the date (referred to in this preamble and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applicable date) that is the later of the date the participant or beneficiary obtains a legally binding right to the compensation or, if the compensation is subject to a substantial risk of forfeiture at that time, the date the substantial risk of forfeiture lapses. Generally, the amount of the compensation deferred under the plan that is includible in gross income on the applicable date is the present value, as of that date, of the amount of compensation deferred. For this purpose, the amount of compensation deferred under a plan as of an applicable date includes any earnings as of that date on amounts deferred under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457(f)(1)(B),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any earnings credited thereafter on compensation that was included in gross income under section 457(f)(1)(A) are includible in the gross income of a participant or beneficiary when paid or made available to the participant or beneficiary and are taxable under section 72. For purposes of section 72, the participant (or beneficiary) is treated as having an investment in the contract equal to the amount actually included in gross income on the applicable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457(f)(2),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section 457(f)(1) does not apply to a qualified plan described in section 401(a), an annuity plan or contract described in section 403, the portion of a plan that consists of a trust to which section 402(b) applies, a qualified governmental excess benefit arrangement described in section 415(m), the portion of a plan that consists of a transfer of property to which section 83 applies, or the portion of an applicable employment retention plan described in section 457(f)(4) with respect to any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Calculation of the Present Value of Compensation Deferred Under an Ineligible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general rules for determining the present value of compensation deferred under an ineligible plan.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include specific rules for determining the present value of compensation deferred under ineligible plans that are account balance plans. The rules for determining present value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similar to the rules for determining present value in the proposed section 409A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One difference between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proposed section 409A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that income inclusion under section 457(f) and § 1.457-12(a)(2), and the present value calculation under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 determined as of the applicable date, whereas income inclusion under section 409A, and the present value calculation under the proposed § 1.409A-4, is determined as of the end of the service provider's taxable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Treasury Department and the IRS expect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finalized after the proposed section 409A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finalized and that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finalized, will adopt many provisions of § 1.409A-4 for ease of administration. Accordingly,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cross references to certain provisions of § 1.409A-4 as currently proposed, including rules for determining present value under certain specific types of plans, such as reimbursement and in-kind benefit arrangements n9 and split-dollar life insurance arrangements, n10 and rules regarding the treatment of payment restrictions and alternative times and forms of a future payment. The Treasury Department and the IRS request comments on whether it is appropriate to provide any additional exceptions from the application of the rules currently described in the proposed section 409A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amounts includible in income under section 457(f), to account for the different manners in which the two provisions apply to an amount deferred.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 reimbursement or in-kind benefit arrangement is an arrangement in which benefits for a participant are provided under a nonqualified deferred compensation arrangement described in § 1.409A-1(c)(2)(i)(E).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A split-dollar insurance arrangement is an arrangement in which benefits for a participant are provided under a nonqualified deferred compensation plan described in § 1.409A-1(c)(2)(i)(F). </w:t>
      </w:r>
      <w:r>
        <w:rPr>
          <w:rFonts w:ascii="arial" w:eastAsia="arial" w:hAnsi="arial" w:cs="arial"/>
          <w:b/>
          <w:i w:val="0"/>
          <w:strike w:val="0"/>
          <w:noProof w:val="0"/>
          <w:color w:val="000000"/>
          <w:position w:val="0"/>
          <w:sz w:val="20"/>
          <w:u w:val="none"/>
          <w:vertAlign w:val="baseline"/>
        </w:rPr>
        <w:t> [*40554]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Present Value of Compensation Deferred Under an Account Balance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specific rules for calculating the present value of compensation deferred under an ineligible plan that is an account balance plan (as defined in § 31.3121(v)(2)-1(c)(1)(ii) and (iii)). n11 Provided that the account balance is determined using a predetermined actual investment or a reasonable rate of interest, the present value of an amount payable under an account balance plan as of an applicable date is generally the amount credited to the account, which includes both the principal and any earnings or losses through the applicable date. If the account balance is not determined using a predetermined actual investment or a reasonable rate of interest, the present value of compensation deferred under the plan as of an applicable date is equal to the amount credited to the participant's account as of that date, plus the present value of the excess (if any) of the earnings to be credited under the plan after the applicable date and through the projected payment date over the earnings that would be credited during that period using a reasonable rate of interest. If the present value of compensation deferred under the plan is not determined and is not taken into account by the taxpayer in this manner, the present value of the compensation deferred under the plan as of the applicable date will be treated as equal to the amount credited to the participant's account as of that date, plus the present value of the excess (if any) of the earnings to be credited under the plan through the projected payment date over the earnings that would be credited using the applicable Federal rate.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if the amount of earnings or losses credited under an account balance plan is based on the greater of the earnings on two or more investments or interest rates, then the amount included in income on the applicable date is the sum of the amount credited to the participant's account as of the applicable date and the present value (determined as described in section IV.B.3 of this preamble) of the right to future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rules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do not apply with respect to Federal Insurance Contributions Act and Federal Unemployment Tax Act taxation liability under sections 3121(v)(2) and 3306(r)(2), respectively,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Present Value of Compensation Deferred Under a Plan That Is Not an Account Balance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Reasonable Actuarial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set forth rules for calculating the present value of compensation deferred under an ineligible plan that is not an account balance plan.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present value of an amount deferred under such a plan as of an applicable date is the value, as of that date, of the right to receive payment of the compensation in the future, taking into account the time value of money and the probability that the payment will be made. Any actuarial assumptions used to calculate the present value of the compensation deferred must be reasonable as of the applicable date, determined based on all of the relevant facts and circumstances. For this purpose, taking into account the probability that a participant might die before receiving certain benefits is a reasonable actuarial assumption only if the plan provides that the benefits will be forfeited upon death. Discounts based on the probability that payments will not be made due to the unfunded status of the plan, the risk that the eligible employer or another party may be unwilling or unable to pay, the possibility of future plan amendments or changes in law, and other similar contingencies are not permitted for purposes of determining present value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Treatment of Severance From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present value of an amount depends on the time when a severance from employment occurs and the severance from employment has not occurred by the applicable date, then, for purposes of determining the present value of the amount, the severance from employment generally may be treated as occurring on any date on or before the fifth anniversary of the applicable date, unless, as of the applicable date, it would be unreasonable to use such an assumption. For example, if the applicable date occurs in 2017 and the employer knows on the applicable date that the severance from employment will occur in 2018, it would be unreasonable to use a date after the expected severance from employment date to determine the present value of the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Treatment of Payments Based on Formula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ineligible plans may provide that all or part of the amount payable under the plan is determined by reference to one or more factors that are indeterminable on the applicable date. For example, an amount payable may be dependent on a participant's final average compensation and total years of service.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to such an amount as a formula amount.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determination of the present value of a formula amount under an ineligible plan must be based on reasonable, good faith assumptions with respect to any contingencies as to the amount of the payment, with the assumptions based on all the facts and circumstances existing on the applicable date.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if only a portion of the compensation deferred under the plan consists of a formula amount, the amount payable with respect to that portion is determined under the rules applicable to formula amounts, and the remaining balance is determined under the rules applicable to amounts that are not formula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Unreasonable Actuarial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Commissioner determines that the actuarial assumptions used by an employer in determining present value are not reasonable,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Commissioner will determine the present value of the compensation deferred using actuarial assumptions and methods that the Commissioner determines to be reasonable based on all of the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Loss Deduction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rules similar to the loss deduction rules in the proposed section 409A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rules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a participant includes an amount of deferred compensation in income under section 457(f)(1)(A), but the compensation that is subsequently paid or made available is less than the amount included in income because the participant has forfeited or lost some or all of the compensation due to death or some other reason (for example, due to investment performance), the participant is entitled to a deduction for the taxable year in which any remaining right to the amount is permanently forfeited under the plan's terms or otherwise permanently lost. The deduction allowed for the taxable year in which the permanent forfeiture or loss occurs is equal to the amount previously included in income under section 457(f)(1)(A), less the total amount of compensation that is actually paid or made available under the plan that constitutes a return of investment </w:t>
      </w:r>
      <w:r>
        <w:rPr>
          <w:rFonts w:ascii="arial" w:eastAsia="arial" w:hAnsi="arial" w:cs="arial"/>
          <w:b/>
          <w:i w:val="0"/>
          <w:strike w:val="0"/>
          <w:noProof w:val="0"/>
          <w:color w:val="000000"/>
          <w:position w:val="0"/>
          <w:sz w:val="20"/>
          <w:u w:val="none"/>
          <w:vertAlign w:val="baseline"/>
        </w:rPr>
        <w:t> [*40555] </w:t>
      </w:r>
      <w:r>
        <w:rPr>
          <w:rFonts w:ascii="arial" w:eastAsia="arial" w:hAnsi="arial" w:cs="arial"/>
          <w:b w:val="0"/>
          <w:i w:val="0"/>
          <w:strike w:val="0"/>
          <w:noProof w:val="0"/>
          <w:color w:val="000000"/>
          <w:position w:val="0"/>
          <w:sz w:val="20"/>
          <w:u w:val="none"/>
          <w:vertAlign w:val="baseline"/>
        </w:rPr>
        <w:t xml:space="preserve"> in the contract. In the case of an employee, the available deduction generally would be treated as a miscellaneous itemized deduction, subject to the deduction limitations applicable to such expenses under sections 67 and 68.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Section 1341 would not be applicable to this type of loss because inclusion of an amount in income as a result of section 457(f) would not constitute receipt of an amount to which it appeared that the taxpayer had an unrestricted right in the taxable year of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Examples Illustrating the Present Value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several examples illustrating the application of the present value rules to the more common types of plans providing for the deferral of compensation under section 457(f).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illustrate the application of these valuation rules to plans that are more unusual for employees of governmental and tax-exempt entities, such as compensatory options to acquire stock or other property. The amount includible in income on the applicable date under these less common types of plans would be determined under the general rules for plans that are not account balance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Definition of Deferral of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term deferral of compensation for purposes of determining whether section 457(f) applies to an arrangement because it provides for a deferral of compensation. In general, a plan provides for a deferral of compensation if a participant has a legally binding right during a taxable year to compensation that, pursuant to the terms of the plan, is or may be payable in a later taxable year. However,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provide that a participant does not have a legally binding right to compensation to the extent that it may be unilaterally reduced or eliminated by the employer after the services creating the right have been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a plan provides for a deferral of compensation is generally based on the terms of the plan and the relevant facts and circumstances at the time that the participant obtains a legally binding right to the compensation, or, if later, when a plan is amended to convert a right that does not provide for a deferral of compensation into a right that does provide for a deferral of compensation. For example, if a plan providing retiree health care does not initially provide for a deferral of compensation but is later amended to provide the ability to receive future cash payments instead of health benefits, it may become a plan that provides for the deferral of compensation at the time of the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amount of compensation deferred under a plan that provides for the deferral of compensation does not cease to be an amount subject to section 457(f) by reason of any change to the plan that would recharacterize the right to the amount as a right that does not provide for the deferral of compensation. In addition, any change under the plan that results in an exchange of an amount deferred under the plan for some other right or benefit that would otherwise be excluded from the participants' gross income does not affect the characterization of the plan as one that provides for a deferral of compensation. Thus, for example, if a plan that provides for a deferral of compensation is amended to provide health benefits instead of cash, it will retain its character as a plan that provides for a deferral of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Short-Term Deferrals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deferral of compensation does not occur with respect to any amount that would be a short-term deferral under § 1.409A-1(b)(4), substituting the definition of a substantial risk of forfeiture provided under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definition under § 1.409A-1(d). Accordingly, a deferral of compensation does not occur with respect to any payment that is not a deferred payment, provided that the participant actually or constructively receives the payment on or before the last day of the applicable 21/2 month period. For this purpose, the applicable 21/2 month period is the period ending on the later of the 15th day of the third month following the end of the first calendar year in which the right to the payment is no longer subject to a substantial risk of forfeiture or the 15th day of the third month following the end of the eligible employer's first taxable year in which the right to the payment is no longer subject to a substantial risk of forfeiture.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there is considerable overlap between the definition of substantial risk of forfeiture for purposes of section 457(f) and the definition of substantial risk of forfeiture for purposes of section 409A, in many cases amounts that, under this rule, are not deferred compensation subject to section 457(f) are also not deferred compensation subject to section 409A. For example, if an arrangement provides for the payment of a bonus on or before March 15 of the year following the calendar year in which the right to the bonus is no longer subject to a substantial risk of forfeiture (within the meaning of both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 1.409A-1(d)) and the bonus is paid on or before that March 15, the arrangement would not be a plan providing for a deferral of compensation to which section 457(f) (or section 409A) applies. For circumstances in which a payment under a plan made after that March 15 may still qualify as a short-term deferral for purposes of sections 409A and 457(f) (due to incorporation of the section 409A regulatory provisions into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457(f)), see § 1.409A-1(b)(4)(ii).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Recurring Part-Year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issuance of the final section 409A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commenters expressed concerns about the application of section 409A to situations involving certain recurring part-year compensation. For this purpose, recurring part-year compensation is compensation paid for services rendered in a position that the employer and employee reasonably anticipate will continue under similar terms and conditions in subsequent years, and under which the employee will be required to provide services during successive service periods each of which comprises less than 12 months (for example, a teacher providing services during a school year comprised of 10 consecutive months) and each of which begins in one taxable year of the employee and ends in the next taxable year. In general, commenters asserted that section 409A should not apply to situations involving recurring part-year compensation because the amount being deferred from one taxable year to the next taxable year is typically small and because most taxpayers view that type of arrangement as a method of managing cash flow, rather than a tax-deferral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w:t>
      </w:r>
      <w:hyperlink r:id="rId15" w:history="1">
        <w:r>
          <w:rPr>
            <w:rFonts w:ascii="arial" w:eastAsia="arial" w:hAnsi="arial" w:cs="arial"/>
            <w:b w:val="0"/>
            <w:i/>
            <w:strike w:val="0"/>
            <w:noProof w:val="0"/>
            <w:color w:val="0077CC"/>
            <w:position w:val="0"/>
            <w:sz w:val="20"/>
            <w:u w:val="single"/>
            <w:vertAlign w:val="baseline"/>
          </w:rPr>
          <w:t xml:space="preserve"> Notice 2008-62</w:t>
        </w:r>
      </w:hyperlink>
      <w:r>
        <w:rPr>
          <w:rFonts w:ascii="arial" w:eastAsia="arial" w:hAnsi="arial" w:cs="arial"/>
          <w:b w:val="0"/>
          <w:i w:val="0"/>
          <w:strike w:val="0"/>
          <w:noProof w:val="0"/>
          <w:color w:val="000000"/>
          <w:position w:val="0"/>
          <w:sz w:val="20"/>
          <w:u w:val="none"/>
          <w:vertAlign w:val="baseline"/>
        </w:rPr>
        <w:t xml:space="preserve"> provided that an arrangement under which an employee or independent contractor receives recurring part-year compensation does not provide for the deferral of compensation for purposes of section 409A or for purposes of section 457(f) if (i) the arrangement does not defer payment of any of the recurring part-year compensation beyond the last day of the 13th month following the beginning of the service period, and (ii) the arrangement does not defer from one taxable year to the next taxable year the </w:t>
      </w:r>
      <w:r>
        <w:rPr>
          <w:rFonts w:ascii="arial" w:eastAsia="arial" w:hAnsi="arial" w:cs="arial"/>
          <w:b/>
          <w:i w:val="0"/>
          <w:strike w:val="0"/>
          <w:noProof w:val="0"/>
          <w:color w:val="000000"/>
          <w:position w:val="0"/>
          <w:sz w:val="20"/>
          <w:u w:val="none"/>
          <w:vertAlign w:val="baseline"/>
        </w:rPr>
        <w:t> [*40556] </w:t>
      </w:r>
      <w:r>
        <w:rPr>
          <w:rFonts w:ascii="arial" w:eastAsia="arial" w:hAnsi="arial" w:cs="arial"/>
          <w:b w:val="0"/>
          <w:i w:val="0"/>
          <w:strike w:val="0"/>
          <w:noProof w:val="0"/>
          <w:color w:val="000000"/>
          <w:position w:val="0"/>
          <w:sz w:val="20"/>
          <w:u w:val="none"/>
          <w:vertAlign w:val="baseline"/>
        </w:rPr>
        <w:t xml:space="preserve"> payment of more than the applicable dollar amount under section 402(g)(1)(B) ($ 18,000 for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however, subsequently expressed concerns that</w:t>
      </w:r>
      <w:hyperlink r:id="rId15" w:history="1">
        <w:r>
          <w:rPr>
            <w:rFonts w:ascii="arial" w:eastAsia="arial" w:hAnsi="arial" w:cs="arial"/>
            <w:b w:val="0"/>
            <w:i/>
            <w:strike w:val="0"/>
            <w:noProof w:val="0"/>
            <w:color w:val="0077CC"/>
            <w:position w:val="0"/>
            <w:sz w:val="20"/>
            <w:u w:val="single"/>
            <w:vertAlign w:val="baseline"/>
          </w:rPr>
          <w:t xml:space="preserve"> Notice 2008-62</w:t>
        </w:r>
      </w:hyperlink>
      <w:r>
        <w:rPr>
          <w:rFonts w:ascii="arial" w:eastAsia="arial" w:hAnsi="arial" w:cs="arial"/>
          <w:b w:val="0"/>
          <w:i w:val="0"/>
          <w:strike w:val="0"/>
          <w:noProof w:val="0"/>
          <w:color w:val="000000"/>
          <w:position w:val="0"/>
          <w:sz w:val="20"/>
          <w:u w:val="none"/>
          <w:vertAlign w:val="baseline"/>
        </w:rPr>
        <w:t xml:space="preserve"> does not adequately address some teaching positions, such as those of college and university faculty members. They asserted that, depending on several variables (such as the month in which the service period begins), the dollar limitation in the notice could result in adverse tax consequences to teachers with academic year compensation as low as $ 80,000. Commenters further observed that some of these arrangements are nonelective and, therefore, some employees cannot opt out of a recurring part-year compensation arrangement. Some commenters also contended that the rules set forth in the notice were difficult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simplify the rule set forth in</w:t>
      </w:r>
      <w:hyperlink r:id="rId15" w:history="1">
        <w:r>
          <w:rPr>
            <w:rFonts w:ascii="arial" w:eastAsia="arial" w:hAnsi="arial" w:cs="arial"/>
            <w:b w:val="0"/>
            <w:i/>
            <w:strike w:val="0"/>
            <w:noProof w:val="0"/>
            <w:color w:val="0077CC"/>
            <w:position w:val="0"/>
            <w:sz w:val="20"/>
            <w:u w:val="single"/>
            <w:vertAlign w:val="baseline"/>
          </w:rPr>
          <w:t xml:space="preserve"> Notice 2008-62,</w:t>
        </w:r>
      </w:hyperlink>
      <w:r>
        <w:rPr>
          <w:rFonts w:ascii="arial" w:eastAsia="arial" w:hAnsi="arial" w:cs="arial"/>
          <w:b w:val="0"/>
          <w:i w:val="0"/>
          <w:strike w:val="0"/>
          <w:noProof w:val="0"/>
          <w:color w:val="000000"/>
          <w:position w:val="0"/>
          <w:sz w:val="20"/>
          <w:u w:val="none"/>
          <w:vertAlign w:val="baseline"/>
        </w:rPr>
        <w:t xml:space="preserve"> and recognizing that educational employers frequently structure their pay plans to include recurring part-year compensation and that the main purpose of this design is to achieve an even cash flow for employees who do not work for a portion of the year,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modify the recurring part-year compensation rule for purposes of section 457(f).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plan or arrangement under which an employee receives recurring part-year compensation that is earned over a period of service does not provide for the deferral of compensation if the plan or arrangement does not defer payment of any of the recurring part-year compensation to a date beyond the last day of the 13th month following the first day of the service period for which the recurring part-year compensation is paid, and the amount of the recurring part-year compensation (not merely the amount deferred) does not exceed the annual compensation limit under section 401(a)(17) ($ 265,000 for 2016) for the calendar year in which the service period commences. A conforming change is included in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409A that are also published in the Proposed Rules section of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Interaction of Section 457 With Section 409A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address the interaction of the rules under section 457(f) and section 409A. Section 409A(c) provides that nothing in section 409A is to be construed to prevent the inclusion of amounts in gross income under any other provision of chapter 1 of subtitle A of the Code (Normal taxes and surtaxes) or any other rule of law earlier than the time provided in section 409A. In addition, it provides that any amount included in gross income under section 409A is not required to be included in gross income under any other provision of chapter 1 of subtitle A or any other rule of law later than the time provided in section 409A.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rules under section 457(f) apply to plans separately and in addition to the requirements under section 409A. n13 Thus, a deferred compensation plan of an eligible employer that is subject to section 457(f) may also be a nonqualified deferred compensation plan that is subject to section 409A. Section 1.457-12(d)(5)(iii)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an example of the interaction of sections 409A and 457(f), and it is intended that this example will also be included in § 1.409A-4 when those currently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See also § 1.409A-1(a)(4).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Rules Relating to Substantial Risk of Forfeiture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rules regarding the conditions that constitute a substantial risk of forfeiture for purposes of section 457(f). As discussed in section IV.A of this preamble, an amount to which an employee has a legally binding right under an ineligible plan is generally includible in gross income on the later of the date the employee obtains the legally binding right to the compensation or, if the compensation is subject to a substantial risk of forfeiture, the date the substantial risk of forfeiture lapses.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an amount is generally subject to a substantial risk of forfeiture for this purpose only if entitlement to that amount is conditioned on the future performance of substantial services, or upon the occurrence of a condition that is related to a purpose of the compensation if the possibility of forfeiture is substantial. A special rule applies to determine whether initial deferrals of current compensation may be treated as subject to a substantial risk of forfeiture and whether a substantial risk of forfeiture can be extended. For this purpose, current compensation refers to compensation that is payable on a current basis such as salary, commissions, and certain bonuses, and does not include compensation that is deferred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an amount is conditioned on the future performance of substantial services is based on all of the relevant facts and circumstances, such as whether the hours required to be performed during the relevant period are substantial in relation to the amount of compensation. A condition is related to a purpose of the compensation only if the condition relates to the employee's performance of services for the employer or to the employer's tax exempt or governmental activities, as applicable, or organizational goals. A substantial risk of forfeiture exists based on a condition related to the purpose of the compensation only if the likelihood that the forfeiture event will occur is substantial. Also, an amount is not subject to a substantial risk of forfeiture if the facts and circumstances indicate that the forfeiture condition is unlikely to be enforced. Factors considered for purposes of determining the likelihood that the forfeiture will be enforced include, but are not limited to, the past practices of the employer, the level of control or influence of the employee with respect to the organization and the individual(s) who would be responsible for enforcing the forfeiture, and the enforceability of the provisions under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a plan provides that entitlement to an amount is conditioned on an involuntary severance from employment without cause, the right is subject to a substantial risk of forfeiture if the possibility of forfeiture is substantial. For this purpose, a voluntary severance from employment that would be treated as an involuntary severance from employment under a bona fide severance pay plan for purposes of section 457(e)(11)(A)(i) (that is, a severance from employment for good reason) is also treated as an involuntary severance from employment without cause. See section III.B.2 of this preamble for a discussion of circumstances under which a severance from employment for good reason may be treated as an involuntary severance from employment for purposes of section 457(e)(11)(A)(i).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compensation is not considered to be subject to a substantial risk of forfeiture merely because it would be forfeited if the employee accepts a position with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employer unless certain conditions are satisfied. First, the right to the compensation must be expressly conditioned on the employee refraining from the performance of future services pursuant to a written agreement that is enforceable under applicable law. Second, the employer must consistently make reasonable efforts to verify compliance with all of the noncompetition agreements to which it is a party (including the noncompetition </w:t>
      </w:r>
      <w:r>
        <w:rPr>
          <w:rFonts w:ascii="arial" w:eastAsia="arial" w:hAnsi="arial" w:cs="arial"/>
          <w:b/>
          <w:i w:val="0"/>
          <w:strike w:val="0"/>
          <w:noProof w:val="0"/>
          <w:color w:val="000000"/>
          <w:position w:val="0"/>
          <w:sz w:val="20"/>
          <w:u w:val="none"/>
          <w:vertAlign w:val="baseline"/>
        </w:rPr>
        <w:t> [*40557] </w:t>
      </w:r>
      <w:r>
        <w:rPr>
          <w:rFonts w:ascii="arial" w:eastAsia="arial" w:hAnsi="arial" w:cs="arial"/>
          <w:b w:val="0"/>
          <w:i w:val="0"/>
          <w:strike w:val="0"/>
          <w:noProof w:val="0"/>
          <w:color w:val="000000"/>
          <w:position w:val="0"/>
          <w:sz w:val="20"/>
          <w:u w:val="none"/>
          <w:vertAlign w:val="baseline"/>
        </w:rPr>
        <w:t xml:space="preserve"> agreement at issue). Third, at the time the noncompetition agreement becomes binding, the facts and circumstances must show that the employer has a substantial and bona fide interest in preventing the employee from performing the prohibited services and that the employee has a bona fide interest in engaging, and an ability to engage, in the prohibited services.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identify several factors that are relevant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conditions apply with respect to the ability to treat initial deferrals of current compensation as being subject to a substantial risk of forfeiture. Similarly, an attempt to extend the period covered by a risk of forfeiture, often referred to as a rolling risk of forfeiture, is generally disregarded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unless certain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initial deferrals of current compensation to be subject to a substantial risk of forfeiture and also allow an existing risk of forfeiture to be extended only if all of the following requirements are met. First, the present value of the amount to be paid upon the lapse of the substantial risk of forfeiture (as extended, if applicable) must be materially greater than the amount the employee otherwise would be paid in the absence of the substantial risk of forfeiture (or absence of the extension).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an amount is materially greater for this purpose only if the present value of the amount to be paid upon the lapse of the substantial risk of forfeiture, measured as of the date the amount would have otherwise been paid (or in the case of an extension of the risk of forfeiture, the date that the substantial risk of forfeiture would have lapsed without regard to the extension), is more than 125 percent of the amount the participant otherwise would have received on that date in the absence of the new or extended substantial risk of forfeiture. (No implication is intended that this standard would also apply for purposes of § 1.409A-1(d)(1).)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initial or extended substantial risk of forfeiture must be based upon the future performance of substantial services or adherence to an agreement not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It may not be based solely on the occurrence of a condition related to the purpose of the transfer (for example, a performance goal for the organization), though that type of condition may be combined with a sufficient service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period for which substantial future services must be performed may not be less than two years (absent an intervening event such as death, disability, or involuntary severance from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agreement subjecting the amount to a substantial risk of forfeiture must be made in writing before the beginning of the calendar year in which any services giving rise to the compensation are performed in the case of initial deferrals of current compensation or at least 90 days before the date on which an existing substantial risk of forfeiture would have lapsed in the absence of an extension. Special rules apply to new employees.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extend these special rules for new employees to employees who are newly eligible to participate in a plan. The Treasury Department and the IRS request comments on whether special provisions for newly eligible employees are needed in the context of arrangements subject to section 457(f), and if so whether the rules under §§ 1.409A-1(c)(2) and 1.409A-2(a)(7) would be a useful basis for similar rules under section 457(f) and how an aggregated single plan (versus multiple plans) should be defined for this purpose to ensure that the rules are not subject to manipulation.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Proposed Applicability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Applicability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proposed to apply to compensation deferred under a plan for calendar years beginning after the date of publication of the Treasury decision adopting these rules as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including deferred amounts to which the legally binding right arose during prior calendar years that were not previously included in income during one or more prior calendar years. No implication is intended regarding application of the law before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applicable. Taxpayers may rely on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until the applicability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Special Applicability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proposed to include three special applicability dates for specific provisions. First, in the case of a plan that is maintained pursuant to one or more collective bargaining agreements that have been ratified and are in effect on the date of publication of the Treasury decision adopting these rules as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apply to compensation deferred under the plan before the earlier of (1) the date on which the last of the collective bargaining agreements terminates (determined without regard to any extension thereof after the date of publication of the Treasury decision adopting these rules as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(2) the date that is three years after the date of publication of the Treasury decision adopting these rules as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for all plans, with respect to the rules regarding recurring part-year compensation for periods before the applicability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taxpayers may rely on either the rules set forth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rules set forth in</w:t>
      </w:r>
      <w:hyperlink r:id="rId15" w:history="1">
        <w:r>
          <w:rPr>
            <w:rFonts w:ascii="arial" w:eastAsia="arial" w:hAnsi="arial" w:cs="arial"/>
            <w:b w:val="0"/>
            <w:i/>
            <w:strike w:val="0"/>
            <w:noProof w:val="0"/>
            <w:color w:val="0077CC"/>
            <w:position w:val="0"/>
            <w:sz w:val="20"/>
            <w:u w:val="single"/>
            <w:vertAlign w:val="baseline"/>
          </w:rPr>
          <w:t xml:space="preserve"> Notice 2008-62.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to the extent that legislation is required to amend a governmental plan,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 only to compensation deferred under the plan in calendar years beginning on or after the close of the second regular legislative session of the legislative body with the authority to amend the plan that begins after the date of publication of the Treasury decision adopting these rules as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Special Analyses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this one, are exempt from the requirements of Executive Order 12866, as supplemented and reaffirmed by Executive Order 13563. Therefore, a regulatory impact assessment is not required. It also has been determined that section 553(b) of the Administrative Procedure Act </w:t>
      </w:r>
      <w:hyperlink r:id="rId22" w:history="1">
        <w:r>
          <w:rPr>
            <w:rFonts w:ascii="arial" w:eastAsia="arial" w:hAnsi="arial" w:cs="arial"/>
            <w:b w:val="0"/>
            <w:i/>
            <w:strike w:val="0"/>
            <w:noProof w:val="0"/>
            <w:color w:val="0077CC"/>
            <w:position w:val="0"/>
            <w:sz w:val="20"/>
            <w:u w:val="single"/>
            <w:vertAlign w:val="baseline"/>
          </w:rPr>
          <w:t>(5 U.S.C. chapter 5)</w:t>
        </w:r>
      </w:hyperlink>
      <w:r>
        <w:rPr>
          <w:rFonts w:ascii="arial" w:eastAsia="arial" w:hAnsi="arial" w:cs="arial"/>
          <w:b w:val="0"/>
          <w:i w:val="0"/>
          <w:strike w:val="0"/>
          <w:noProof w:val="0"/>
          <w:color w:val="000000"/>
          <w:position w:val="0"/>
          <w:sz w:val="20"/>
          <w:u w:val="none"/>
          <w:vertAlign w:val="baseline"/>
        </w:rPr>
        <w:t xml:space="preserve"> does not apply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impose a collection of information on small entities, the Regulatory Flexibility Act </w:t>
      </w:r>
      <w:hyperlink r:id="rId23" w:history="1">
        <w:r>
          <w:rPr>
            <w:rFonts w:ascii="arial" w:eastAsia="arial" w:hAnsi="arial" w:cs="arial"/>
            <w:b w:val="0"/>
            <w:i/>
            <w:strike w:val="0"/>
            <w:noProof w:val="0"/>
            <w:color w:val="0077CC"/>
            <w:position w:val="0"/>
            <w:sz w:val="20"/>
            <w:u w:val="single"/>
            <w:vertAlign w:val="baseline"/>
          </w:rPr>
          <w:t>(5 U.S.C. chapter 6)</w:t>
        </w:r>
      </w:hyperlink>
      <w:r>
        <w:rPr>
          <w:rFonts w:ascii="arial" w:eastAsia="arial" w:hAnsi="arial" w:cs="arial"/>
          <w:b w:val="0"/>
          <w:i w:val="0"/>
          <w:strike w:val="0"/>
          <w:noProof w:val="0"/>
          <w:color w:val="000000"/>
          <w:position w:val="0"/>
          <w:sz w:val="20"/>
          <w:u w:val="none"/>
          <w:vertAlign w:val="baseline"/>
        </w:rPr>
        <w:t xml:space="preserve"> does not apply. Pursuant to section 7805(f) of the Code, this notice of proposed rulemaking has been submitted to the Chief Counsel for Advocacy of the Small Business Administration for comment on its impact on small business.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and Public Hearing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adopted as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consideration will be given to any written (a signed original and eight (8) copies) or electronic comments that are submitted timely to the IRS as prescribed in this preamble under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heading. The Treasury Department and the IRS request comments on all aspects of the proposed rules, including whether special transition rules are needed for plans established before the proposed applicability dates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sick and vacation leave or severance pay plans that may be treated as providing deferred compensation </w:t>
      </w:r>
      <w:r>
        <w:rPr>
          <w:rFonts w:ascii="arial" w:eastAsia="arial" w:hAnsi="arial" w:cs="arial"/>
          <w:b/>
          <w:i w:val="0"/>
          <w:strike w:val="0"/>
          <w:noProof w:val="0"/>
          <w:color w:val="000000"/>
          <w:position w:val="0"/>
          <w:sz w:val="20"/>
          <w:u w:val="none"/>
          <w:vertAlign w:val="baseline"/>
        </w:rPr>
        <w:t> [*40558] </w:t>
      </w:r>
      <w:r>
        <w:rPr>
          <w:rFonts w:ascii="arial" w:eastAsia="arial" w:hAnsi="arial" w:cs="arial"/>
          <w:b w:val="0"/>
          <w:i w:val="0"/>
          <w:strike w:val="0"/>
          <w:noProof w:val="0"/>
          <w:color w:val="000000"/>
          <w:position w:val="0"/>
          <w:sz w:val="20"/>
          <w:u w:val="none"/>
          <w:vertAlign w:val="baseline"/>
        </w:rPr>
        <w:t xml:space="preserve"> subject to section 457, but that,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treated as providing deferred compensation subject to section 457(f), whether additional exceptions are appropriate to the general application of the rules currently described in the proposed section 409A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determine the amounts includible in income under section 457(f), and whether special provisions for newly eligible employees are needed in the context of arrangements subject to section 457(f) (and if so whether the rules under §§ 1.409A-1(c)(2) and 1.409A-2(a)(7) would be a useful basis for similar rules under section 457(f)). All comments submitted by the public will be available at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public hearing has been scheduled for October 18, 2016, beginning at 10 a.m. in the Auditorium, Internal Revenue Service, 1111 Constitution Avenue NW., Washington, DC. Due to building security procedures, visitors must enter at the Constitution Avenue entrance. In addition, all visitors must present photo identification to enter the building. Because of access restrictions, visitors will not be admitted beyond the immediate entrance area more than 30 minutes before the hearing starts. For information about having your name placed on the building access list to attend the hearing, see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rules of </w:t>
      </w:r>
      <w:hyperlink r:id="rId25" w:history="1">
        <w:r>
          <w:rPr>
            <w:rFonts w:ascii="arial" w:eastAsia="arial" w:hAnsi="arial" w:cs="arial"/>
            <w:b w:val="0"/>
            <w:i/>
            <w:strike w:val="0"/>
            <w:noProof w:val="0"/>
            <w:color w:val="0077CC"/>
            <w:position w:val="0"/>
            <w:sz w:val="20"/>
            <w:u w:val="single"/>
            <w:vertAlign w:val="baseline"/>
          </w:rPr>
          <w:t>26 CFR 601.601(a)(3)</w:t>
        </w:r>
      </w:hyperlink>
      <w:r>
        <w:rPr>
          <w:rFonts w:ascii="arial" w:eastAsia="arial" w:hAnsi="arial" w:cs="arial"/>
          <w:b w:val="0"/>
          <w:i w:val="0"/>
          <w:strike w:val="0"/>
          <w:noProof w:val="0"/>
          <w:color w:val="000000"/>
          <w:position w:val="0"/>
          <w:sz w:val="20"/>
          <w:u w:val="none"/>
          <w:vertAlign w:val="baseline"/>
        </w:rPr>
        <w:t xml:space="preserve"> apply to the hearing. Persons who wish to present oral comments at the hearing must submit written or electronic comments by September 20, 2016 and an outline of the topics to be discussed and the amount of time to be devoted to each topic (a signed original and eight (8) copies) by September 20, 2016. A period of 10 minutes will be allotted to each person for making comments. An agenda showing the scheduling of the speakers will be prepared after the deadline for receiving outlines has passed. Copies of the agenda will be available free of charge at the hearing.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Availability of IRS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copies of recently issued revenue procedures, revenue rulings, notices, and other guidance published in the Internal Revenue Bulletin, please visit the IRS Web site at </w:t>
      </w:r>
      <w:hyperlink r:id="rId26" w:history="1">
        <w:r>
          <w:rPr>
            <w:rFonts w:ascii="arial" w:eastAsia="arial" w:hAnsi="arial" w:cs="arial"/>
            <w:b w:val="0"/>
            <w:i/>
            <w:strike w:val="0"/>
            <w:noProof w:val="0"/>
            <w:color w:val="0077CC"/>
            <w:position w:val="0"/>
            <w:sz w:val="20"/>
            <w:u w:val="single"/>
            <w:vertAlign w:val="baseline"/>
          </w:rPr>
          <w:t>http://www.irs.gov</w:t>
        </w:r>
      </w:hyperlink>
      <w:r>
        <w:rPr>
          <w:rFonts w:ascii="arial" w:eastAsia="arial" w:hAnsi="arial" w:cs="arial"/>
          <w:b w:val="0"/>
          <w:i w:val="0"/>
          <w:strike w:val="0"/>
          <w:noProof w:val="0"/>
          <w:color w:val="000000"/>
          <w:position w:val="0"/>
          <w:sz w:val="20"/>
          <w:u w:val="none"/>
          <w:vertAlign w:val="baseline"/>
        </w:rPr>
        <w:t xml:space="preserve"> or contact the Superintendent of Documents, U.S. Government Printing Office, Washington, DC 20402.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Drafting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principal author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Keith R. Kost, Office of Associate Chief Counsel (Tax Exempt and Government Entities). However, other personnel from the Treasury Department and the IRS participated in their development.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26 CFR Part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Income taxes, Reporting and recordkeeping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Proposed Amendments to the </w:t>
      </w:r>
      <w:r>
        <w:rPr>
          <w:rFonts w:ascii="arial" w:eastAsia="arial" w:hAnsi="arial" w:cs="arial"/>
          <w:b/>
          <w:i/>
          <w:strike w:val="0"/>
          <w:noProof w:val="0"/>
          <w:color w:val="000000"/>
          <w:position w:val="0"/>
          <w:sz w:val="20"/>
          <w:u w:val="single"/>
          <w:vertAlign w:val="baseline"/>
        </w:rPr>
        <w:t>Regulations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26 CFR part 1 is proposed to be amended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1--INCOME TAXES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26 U.S.C. 7805</w:t>
        </w:r>
      </w:hyperlink>
      <w:r>
        <w:rPr>
          <w:rFonts w:ascii="arial" w:eastAsia="arial" w:hAnsi="arial" w:cs="arial"/>
          <w:b w:val="0"/>
          <w:i w:val="0"/>
          <w:strike w:val="0"/>
          <w:noProof w:val="0"/>
          <w:color w:val="000000"/>
          <w:position w:val="0"/>
          <w:sz w:val="20"/>
          <w:u w:val="none"/>
          <w:vertAlign w:val="baseline"/>
        </w:rPr>
        <w:t xml:space="preserve">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1.457-1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1.457-1 General overview of section 457.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457 provides rules for nonqualified deferred compensation plans established by eligible employers as defined under § 1.457-2(d). Eligible employers may establish either deferred compensation plans that are eligible plans that meet the requirements of section 457(b) and §§ 1.457-3 through 1.457-10, or deferred compensation plans that do not meet the requirements of section 457(b) and §§ 1.457-3 through 1.457-10 (and therefore are ineligible plans which are generally subject to federal income tax treatment under section 457(f) and § 1.457-12(a)). Plans described in § 1.457-11 are not subject to section 457 or are treated as not providing for a deferral of compensation for purposes of section 457 (and, accordingly, the rules under §§ 1.457-3 through 1.457-10 and § 1.457-12(a) do not apply to these plans).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1.457-2 is amended by:</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Revising the introductory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Revising the second sentence of paragraph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Revising the last sentence of paragraph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Revising paragraph (k).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1.457-2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section sets forth the definitions that are used under §§ 1.457-1 through 1.457-12.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 * * An eligible governmental plan is an eligible plan that is established and maintained by a State as defined in paragraph (l) of this section and that meets the requirements of section 401(a)(37).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 * * Solely for purposes of section 457 and §§ 1.457-2 through 1.457-12, the term </w:t>
      </w:r>
      <w:r>
        <w:rPr>
          <w:rFonts w:ascii="arial" w:eastAsia="arial" w:hAnsi="arial" w:cs="arial"/>
          <w:b w:val="0"/>
          <w:i/>
          <w:strike w:val="0"/>
          <w:noProof w:val="0"/>
          <w:color w:val="000000"/>
          <w:position w:val="0"/>
          <w:sz w:val="20"/>
          <w:u w:val="none"/>
          <w:vertAlign w:val="baseline"/>
        </w:rPr>
        <w:t>nonelective employer contribution</w:t>
      </w:r>
      <w:r>
        <w:rPr>
          <w:rFonts w:ascii="arial" w:eastAsia="arial" w:hAnsi="arial" w:cs="arial"/>
          <w:b w:val="0"/>
          <w:i w:val="0"/>
          <w:strike w:val="0"/>
          <w:noProof w:val="0"/>
          <w:color w:val="000000"/>
          <w:position w:val="0"/>
          <w:sz w:val="20"/>
          <w:u w:val="none"/>
          <w:vertAlign w:val="baseline"/>
        </w:rPr>
        <w:t xml:space="preserve"> includes employer contributions that would be described in section 401(m) if they were contributions to a qualified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(k) </w:t>
      </w:r>
      <w:r>
        <w:rPr>
          <w:rFonts w:ascii="arial" w:eastAsia="arial" w:hAnsi="arial" w:cs="arial"/>
          <w:b w:val="0"/>
          <w:i/>
          <w:strike w:val="0"/>
          <w:noProof w:val="0"/>
          <w:color w:val="000000"/>
          <w:position w:val="0"/>
          <w:sz w:val="20"/>
          <w:u w:val="none"/>
          <w:vertAlign w:val="baseline"/>
        </w:rPr>
        <w:t>Plan. Plan</w:t>
      </w:r>
      <w:r>
        <w:rPr>
          <w:rFonts w:ascii="arial" w:eastAsia="arial" w:hAnsi="arial" w:cs="arial"/>
          <w:b w:val="0"/>
          <w:i w:val="0"/>
          <w:strike w:val="0"/>
          <w:noProof w:val="0"/>
          <w:color w:val="000000"/>
          <w:position w:val="0"/>
          <w:sz w:val="20"/>
          <w:u w:val="none"/>
          <w:vertAlign w:val="baseline"/>
        </w:rPr>
        <w:t xml:space="preserve"> includes any agreement, method, program, or other arrangement (including an individual employment agreement) under which the payment of compensation for services rendered to an eligible employer is deferred (whether by salary reduction, nonelective employer contribution, or otherwise). However, the plans described in § 1.457-11 are either not subject to section 457 or are treated as not providing for a deferral of compensation for purposes of section 457, even if the payment of compensation is deferred under the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1.457-4 is amended by:</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Revising paragraphs (a), (b), and the last sentence of (e)(1).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Removing the language " § 1.457-11" wherever it appears in paragraphs (e)(1), (e)(2), (e)(3), and (e)(5)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and adding the language " § 1.457-12" in its 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1.457-4 Annual deferrals, deferral limitations, and deferral agreements under eligible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Taxation of annual deferrals.</w:t>
      </w:r>
      <w:r>
        <w:rPr>
          <w:rFonts w:ascii="arial" w:eastAsia="arial" w:hAnsi="arial" w:cs="arial"/>
          <w:b w:val="0"/>
          <w:i w:val="0"/>
          <w:strike w:val="0"/>
          <w:noProof w:val="0"/>
          <w:color w:val="000000"/>
          <w:position w:val="0"/>
          <w:sz w:val="20"/>
          <w:u w:val="none"/>
          <w:vertAlign w:val="baseline"/>
        </w:rPr>
        <w:t xml:space="preserve"> With the exception of designated Roth contributions (which are not excludable from gross income), annual deferrals that satisfy the requirements of paragraphs (b) and (c) of this section are excluded from the gross income of a participant in the year deferred or contributed and are not includible in gross income until paid to the participant in the case of an eligible governmental plan, or until paid or otherwise made available to the participant in the case of an eligible plan of a tax-exempt entity. See § 1.457-7.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Agreement for deferral</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To be an eligible plan, the plan must provide that compensation for any calendar month may be deferred by salary reduction only if an agreement providing for the deferral has been entered into before the first day of the month in which the compensation to be deferred under the agreement would otherwise be paid or made available, and any modification or revocation of such an agreement may not become effective before the first day of the month following the month in which </w:t>
      </w:r>
      <w:r>
        <w:rPr>
          <w:rFonts w:ascii="arial" w:eastAsia="arial" w:hAnsi="arial" w:cs="arial"/>
          <w:b/>
          <w:i w:val="0"/>
          <w:strike w:val="0"/>
          <w:noProof w:val="0"/>
          <w:color w:val="000000"/>
          <w:position w:val="0"/>
          <w:sz w:val="20"/>
          <w:u w:val="none"/>
          <w:vertAlign w:val="baseline"/>
        </w:rPr>
        <w:t> [*40559] </w:t>
      </w:r>
      <w:r>
        <w:rPr>
          <w:rFonts w:ascii="arial" w:eastAsia="arial" w:hAnsi="arial" w:cs="arial"/>
          <w:b w:val="0"/>
          <w:i w:val="0"/>
          <w:strike w:val="0"/>
          <w:noProof w:val="0"/>
          <w:color w:val="000000"/>
          <w:position w:val="0"/>
          <w:sz w:val="20"/>
          <w:u w:val="none"/>
          <w:vertAlign w:val="baseline"/>
        </w:rPr>
        <w:t xml:space="preserve"> the modification or revocation occurs. However, a new employee may defer compensation in the first calendar month of employment if an agreement providing for the deferral is entered into on or before the first day the participant performs services for the eligible employer. An eligible plan may provide that if a participant enters into an agreement providing for deferral by salary reduction under the plan, the agreement will remain in effect until the participant revokes or alters the terms of the agreement. Nonelective employer contributions to an eligible plan are not subject to the timing rules for salary reduction agreements described in this paragraph (b)(1).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Designated Roth contributions in plans maintained by eligible governmental employers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An election by a participant to make a designated Roth contribution (as defined in section 402A(c)(1)) to an eligible governmental plan in lieu of all or a portion of the amount that the participant could elect to contribute to the plan on a pre-tax basis must be irrevocably designated as an elective deferral that is not excludable from gross income in accordance with the timing rules under paragraph (b)(1) of this section. Designated Roth contributions are treated the same as pre-tax contributions for purposes of §§ 1.457-1 through 1.457-10, except as otherwise specifically provided in those sections.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Separate accounting.</w:t>
      </w:r>
      <w:r>
        <w:rPr>
          <w:rFonts w:ascii="arial" w:eastAsia="arial" w:hAnsi="arial" w:cs="arial"/>
          <w:b w:val="0"/>
          <w:i w:val="0"/>
          <w:strike w:val="0"/>
          <w:noProof w:val="0"/>
          <w:color w:val="000000"/>
          <w:position w:val="0"/>
          <w:sz w:val="20"/>
          <w:u w:val="none"/>
          <w:vertAlign w:val="baseline"/>
        </w:rPr>
        <w:t xml:space="preserve"> Contributions and withdrawals of a participant's designated Roth contributions must be credited and debited to a designated Roth account maintained for the participant, and the plan must maintain a record of the participant's investment in the contract (that is, designated Roth contributions that have not been distributed) with respect to the participant's designated Roth account. In addition, gains, losses, and other credits or charges must be separately allocated on a reasonable and consistent basis to the designated Roth account and other accounts under the plan. However, forfeitures may not be allocated to the designated Roth account, and no contributions other than designated Roth contributions and rollover contributions described in section 402A(c)(3)(B) may be allocated to such account. The separate accounting requirement described in this paragraph applies to a plan at the time a designated Roth contribution is contributed to the plan and continues to apply until all designated Roth contributions (and the earnings attributable thereto) are distributed from the plan. See A-13 of § 1.402A-1 for additional requirements for separate accounting.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 * * Thus, an excess deferral is includible in gross income when deferred or, if later, when the excess deferral first ceases to be subject to a substantial risk of forfeiture, under the rules described in § 1.457-12(e).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1.457-6 is amended by revising the first sentence of paragraph (b)(1)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1.457-6 Timing of distributions under eligible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 * * An employee has a severance from employment with the eligible employer if the employee dies, retires, or otherwise has a severance from employment (including as described in section 414(u)(12)(B)) with the eligible employer.*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1.457-7 is amended by revising the section heading and paragraph (b)(1), redesignating paragraph (b)(4) as (b)(5), and adding a new paragraph (b)(4)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1.457-7 Taxation of distributions under eligible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Amounts included in gross income in year paid under an eligible governmental plan.</w:t>
      </w:r>
      <w:r>
        <w:rPr>
          <w:rFonts w:ascii="arial" w:eastAsia="arial" w:hAnsi="arial" w:cs="arial"/>
          <w:b w:val="0"/>
          <w:i w:val="0"/>
          <w:strike w:val="0"/>
          <w:noProof w:val="0"/>
          <w:color w:val="000000"/>
          <w:position w:val="0"/>
          <w:sz w:val="20"/>
          <w:u w:val="none"/>
          <w:vertAlign w:val="baseline"/>
        </w:rPr>
        <w:t xml:space="preserve"> Except as provided in paragraphs (b)(2), (3), and (4) of this section (or in § 1.457-10(c) relating to payments to a spouse or former spouse pursuant to a qualified domestic relations order), amounts deferred under an eligible governmental plan are includible in the gross income of a participant or beneficiary for the taxable year in which paid to the participant or beneficiary under the plan. Distributions from designated Roth accounts are excludable from gross income to the extent provided in section 402A and §§ 1.402A-1 and 1.402A-2.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Certain amounts from an eligible governmental plan not in excess of the amount paid for qualified health insurance premiums.</w:t>
      </w:r>
      <w:r>
        <w:rPr>
          <w:rFonts w:ascii="arial" w:eastAsia="arial" w:hAnsi="arial" w:cs="arial"/>
          <w:b w:val="0"/>
          <w:i w:val="0"/>
          <w:strike w:val="0"/>
          <w:noProof w:val="0"/>
          <w:color w:val="000000"/>
          <w:position w:val="0"/>
          <w:sz w:val="20"/>
          <w:u w:val="none"/>
          <w:vertAlign w:val="baseline"/>
        </w:rPr>
        <w:t xml:space="preserve"> Amounts paid to a participant who is an eligible retired public safety officer from an eligible governmental plan are excludible from gross income to the extent provided in section 402(l).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1.457-9 is amended by revising the third sentence of paragraph (a) and the last sentence of paragraph (b)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1.457-9 Effect on eligible plans when not administered in accordance with eligibility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 * * If a plan ceases to be an eligible governmental plan, amounts subsequently deferred by participants are includible in gross income when deferred, or, if later, when the amounts deferred first cease to be subject to a substantial risk of forfeiture, under the rules described in § 1.457-12(e).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 * * See § 1.457-12 for rules regarding the treatment of an ineligible plan.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1.457-10 [Amended]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1.457-10 is amended by removing the language " § 1.457-11" wherever it appears in paragraphs (a)(2)(i), (a)(3)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(ii), (c)(2)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(ii) and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(ii) and adding the language " § 1.457-12" in its place.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1.457-11 and 1.457-12 [Redesignated as §§ 1.457-12 and 1.457-13]</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1.457-11 and 1.457-12 as §§ 1.457-12 and 1.457-13, respectively.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new § 1.457-11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1.457-11 Exclusions and exceptions for certain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The plans described in paragraphs (b) and (c) of this section either are not subject to section 457 or are treated as not providing for a deferral of compensation for purposes of section 457, and, accordingly, the provisions of §§ 1.457-3 through 1.457-10 and 1.457-12(a) do not apply to these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Plans not subject to section 457.</w:t>
      </w:r>
      <w:r>
        <w:rPr>
          <w:rFonts w:ascii="arial" w:eastAsia="arial" w:hAnsi="arial" w:cs="arial"/>
          <w:b w:val="0"/>
          <w:i w:val="0"/>
          <w:strike w:val="0"/>
          <w:noProof w:val="0"/>
          <w:color w:val="000000"/>
          <w:position w:val="0"/>
          <w:sz w:val="20"/>
          <w:u w:val="none"/>
          <w:vertAlign w:val="baseline"/>
        </w:rPr>
        <w:t xml:space="preserve"> The following plans are not subject to section 457: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Any plan satisfying the conditions in section 1107(c)(4) of the Tax Reform Act of 1986, </w:t>
      </w:r>
      <w:r>
        <w:rPr>
          <w:rFonts w:ascii="arial" w:eastAsia="arial" w:hAnsi="arial" w:cs="arial"/>
          <w:b w:val="0"/>
          <w:i/>
          <w:strike w:val="0"/>
          <w:noProof w:val="0"/>
          <w:color w:val="000000"/>
          <w:position w:val="0"/>
          <w:sz w:val="20"/>
          <w:u w:val="none"/>
          <w:vertAlign w:val="baseline"/>
        </w:rPr>
        <w:t>Public Law 99-514</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100 Stat. 2494</w:t>
        </w:r>
      </w:hyperlink>
      <w:r>
        <w:rPr>
          <w:rFonts w:ascii="arial" w:eastAsia="arial" w:hAnsi="arial" w:cs="arial"/>
          <w:b w:val="0"/>
          <w:i w:val="0"/>
          <w:strike w:val="0"/>
          <w:noProof w:val="0"/>
          <w:color w:val="000000"/>
          <w:position w:val="0"/>
          <w:sz w:val="20"/>
          <w:u w:val="none"/>
          <w:vertAlign w:val="baseline"/>
        </w:rPr>
        <w:t>) (TRA '86) (relating to certain plans for State judges);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Any of the following plans (to which specific transitional statutory exclusions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A plan of a tax-exempt entity in existence prior to January 1, 1987, if the conditions of section 1107(c)(3)(B) of the TRA '86, as amended by section 1011(e)(6) of the Technical and Miscellaneous Revenue Act of 1988, </w:t>
      </w:r>
      <w:r>
        <w:rPr>
          <w:rFonts w:ascii="arial" w:eastAsia="arial" w:hAnsi="arial" w:cs="arial"/>
          <w:b w:val="0"/>
          <w:i/>
          <w:strike w:val="0"/>
          <w:noProof w:val="0"/>
          <w:color w:val="000000"/>
          <w:position w:val="0"/>
          <w:sz w:val="20"/>
          <w:u w:val="none"/>
          <w:vertAlign w:val="baseline"/>
        </w:rPr>
        <w:t>Public Law 100-647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102 Stat. 3342</w:t>
      </w:r>
      <w:r>
        <w:rPr>
          <w:rFonts w:ascii="arial" w:eastAsia="arial" w:hAnsi="arial" w:cs="arial"/>
          <w:b w:val="0"/>
          <w:i w:val="0"/>
          <w:strike w:val="0"/>
          <w:noProof w:val="0"/>
          <w:color w:val="000000"/>
          <w:position w:val="0"/>
          <w:sz w:val="20"/>
          <w:u w:val="none"/>
          <w:vertAlign w:val="baseline"/>
        </w:rPr>
        <w:t>) (TAMRA), are satisfied (see § 1.457-2(b)(4) for a different rule that may apply to the annual deferrals permitted under this type of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A collectively bargained nonelective deferred compensation plan in effect on December 31, 1987, if the conditions of section 6064(d)(2) of TAMRA are satisfied; </w:t>
      </w:r>
      <w:r>
        <w:rPr>
          <w:rFonts w:ascii="arial" w:eastAsia="arial" w:hAnsi="arial" w:cs="arial"/>
          <w:b/>
          <w:i w:val="0"/>
          <w:strike w:val="0"/>
          <w:noProof w:val="0"/>
          <w:color w:val="000000"/>
          <w:position w:val="0"/>
          <w:sz w:val="20"/>
          <w:u w:val="none"/>
          <w:vertAlign w:val="baseline"/>
        </w:rPr>
        <w:t> [*40560]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Amounts deferred under plans described in section 6064(d)(3) of TAMRA (relating to amounts deferred under certain nonelective deferred compensation plans in effect before 1989);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Any plan satisfying the conditions in section 1107(c)(4) and (5) of TRA '86 (relating to certain plans for certain individuals with respect to which the IRS issued guidance before 1977);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Any plan described in section 457(e)(12) that provides only nonelective deferred compensation attributable to services not performed as an employee (for example, a plan providing nonelective deferred compensation attributable to services performed by independent contractors). For this purpose, deferred compensation is nonelective only if all individuals, other than those who have not satisfied any applicable initial service requirement, with the same relationship to the payor are covered under the same plan with no individual variations or options under the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Plans treated as not providing for a deferral of compensation.</w:t>
      </w:r>
      <w:r>
        <w:rPr>
          <w:rFonts w:ascii="arial" w:eastAsia="arial" w:hAnsi="arial" w:cs="arial"/>
          <w:b w:val="0"/>
          <w:i w:val="0"/>
          <w:strike w:val="0"/>
          <w:noProof w:val="0"/>
          <w:color w:val="000000"/>
          <w:position w:val="0"/>
          <w:sz w:val="20"/>
          <w:u w:val="none"/>
          <w:vertAlign w:val="baseline"/>
        </w:rPr>
        <w:t xml:space="preserve"> The following plans are treated as not providing for a deferral of compensation for purposes of section 457, §§ 1.457-1 through 1.457-10, and § 1.457-12: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bona fide vacation leave, sick leave, compensatory time, severance pay, disability pay, or death benefit plan, as described in section 457(e)(11)(A)(i) (see paragraph (d) of this section for the definition of a bona fide severance pay plan, paragraph (e) of this section for the definitions of a bona fide death benefit plan and a bona fide disability pay plan, and paragraph (f) of this section for the requirements for a bona fide sick or vacation leave plan);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plan described in section 457(e)(11)(A)(ii) paying solely length of service awards that are based on service accrued after December 31,1996, to bona fide volunteers (and their beneficiaries) on account of qualified services performed by those volunteers.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Definition of bona fide severance pay plan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A bona fide severance pay plan is an arrangement that meets the following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Except as provided in paragraph (d)(3) of this section, benefits are payable only upon involuntary severance from employment, as defined in paragraph (d)(2) of this section (see § 1.457-6(b) for the meaning of severance from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amount payable does not exceed two times the participant's annualized compensation based upon the annual rate of pay for services provided to the eligible employer for the calendar year preceding the calendar year in which the participant has a severance from employment with the eligible employer (or the current calendar year if the participant had no compensation for services provided to the eligible employer in the preceding calendar year), adjusted for any increase during the year used to measure the rate of pay that was expected to continue indefinitely if the participant had not had a severance from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 entire severance benefit must be paid to the participant no later than the last day of the second calendar year following the calendar year in which the severance from employment occurs, pursuant to a requirement contained in a written plan document.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Involuntary severance from employment</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For purposes of paragraph (d)(1)(i) of this section, an </w:t>
      </w:r>
      <w:r>
        <w:rPr>
          <w:rFonts w:ascii="arial" w:eastAsia="arial" w:hAnsi="arial" w:cs="arial"/>
          <w:b w:val="0"/>
          <w:i/>
          <w:strike w:val="0"/>
          <w:noProof w:val="0"/>
          <w:color w:val="000000"/>
          <w:position w:val="0"/>
          <w:sz w:val="20"/>
          <w:u w:val="none"/>
          <w:vertAlign w:val="baseline"/>
        </w:rPr>
        <w:t>involuntary severance from employment</w:t>
      </w:r>
      <w:r>
        <w:rPr>
          <w:rFonts w:ascii="arial" w:eastAsia="arial" w:hAnsi="arial" w:cs="arial"/>
          <w:b w:val="0"/>
          <w:i w:val="0"/>
          <w:strike w:val="0"/>
          <w:noProof w:val="0"/>
          <w:color w:val="000000"/>
          <w:position w:val="0"/>
          <w:sz w:val="20"/>
          <w:u w:val="none"/>
          <w:vertAlign w:val="baseline"/>
        </w:rPr>
        <w:t xml:space="preserve"> means a severance from employment due to the independent exercise of the eligible employer's unilateral authority to terminate the participant's services, other than due to the participant's implicit or explicit request, if the participant was willing and able to continue performing services. An involuntary severance from employment may include an eligible employer's failure to renew a contract at the time the contract expires, provided that the employee was willing and able to execute a new contract providing terms and conditions substantially similar to those in the expiring contract and to continue providing such services. The determination of whether a severance from employment is involuntary is based on all the facts and circumstances without regard to any characterization of the reason for the payment by the employer or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Severance from employment for good reason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Notwithstanding paragraph (d)(2)(i) of this section, a participant's voluntary severance from employment will be treated as an involuntary severance from employment, for purposes of paragraph (d)(1)(i) of this section, if the severance occurs under certain bona fide conditions that are pre-specified in writing (referred to herein as a severance from employment for good reason), provided that the avoidance of the requirements of section 457 is not the primary purpose of the inclusion of the conditions or of the actions by the employer in connection with the satisfaction of the conditions, and a voluntary severance from employment under such conditions effectively constitutes an involuntary severance from employment. Notwithstanding the previous sentence, once the bona fide conditions have been established, the elimination of one or more of the conditions may result in the extension of a substantial risk of forfeiture, the recognition of which would be subject to the rules discussed in § 1.457-12(e)(2).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Material negative change required.</w:t>
      </w:r>
      <w:r>
        <w:rPr>
          <w:rFonts w:ascii="arial" w:eastAsia="arial" w:hAnsi="arial" w:cs="arial"/>
          <w:b w:val="0"/>
          <w:i w:val="0"/>
          <w:strike w:val="0"/>
          <w:noProof w:val="0"/>
          <w:color w:val="000000"/>
          <w:position w:val="0"/>
          <w:sz w:val="20"/>
          <w:u w:val="none"/>
          <w:vertAlign w:val="baseline"/>
        </w:rPr>
        <w:t xml:space="preserve"> A severance from employment for good reason will be treated as an involuntary severance from employment only if the relevant facts and circumstances demonstrate that it was the result of unilateral employer action that caused a material negative change to the participant's relationship with the eligible employer. Some factors that may provide evidence of such a material negative change include a material reduction in the duties to be performed, a material negative change in the conditions under which the duties are to be performed, or a material reduction in the compensation to be received for performing such services. Other factors to be considered in determining whether a severance from employment due to good reason will be treated as an involuntary severance from employment include the extent to which the payments upon a severance from employment for good reason are in the same amount and made at the same time and in the same form as payments that would be made upon an actual involuntary severance from employment, and whether the employee is required to give the employer notice of the existence of the condition that would result in the treatment of a severance from employment as being for good reason and a reasonable opportunity to remedy the condition.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Safe harbor.</w:t>
      </w:r>
      <w:r>
        <w:rPr>
          <w:rFonts w:ascii="arial" w:eastAsia="arial" w:hAnsi="arial" w:cs="arial"/>
          <w:b w:val="0"/>
          <w:i w:val="0"/>
          <w:strike w:val="0"/>
          <w:noProof w:val="0"/>
          <w:color w:val="000000"/>
          <w:position w:val="0"/>
          <w:sz w:val="20"/>
          <w:u w:val="none"/>
          <w:vertAlign w:val="baseline"/>
        </w:rPr>
        <w:t xml:space="preserve"> The requirements of paragraph (d)(2)(ii)(B) of this section are deemed to be satisfied if a severance from employment occurs under the conditions described in paragraph (d)(2)(ii)(C)(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those conditions are specified in writing by the time the legally binding right to the payment arises, and the plan also satisfies the requirements in paragraphs (d)(2)(ii)(C)(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severance from employment occurs during a limited period of time not to exceed two years following the initial existence of one or more of the following conditions arising without the consent of the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A material diminution in the participant's base compensation;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A material diminution in the participant's authority, duties, or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A material diminution in the authority, duties, or responsibilities of the supervisor to whom the participant is required to report, including a </w:t>
      </w:r>
      <w:r>
        <w:rPr>
          <w:rFonts w:ascii="arial" w:eastAsia="arial" w:hAnsi="arial" w:cs="arial"/>
          <w:b/>
          <w:i w:val="0"/>
          <w:strike w:val="0"/>
          <w:noProof w:val="0"/>
          <w:color w:val="000000"/>
          <w:position w:val="0"/>
          <w:sz w:val="20"/>
          <w:u w:val="none"/>
          <w:vertAlign w:val="baseline"/>
        </w:rPr>
        <w:t> [*40561] </w:t>
      </w:r>
      <w:r>
        <w:rPr>
          <w:rFonts w:ascii="arial" w:eastAsia="arial" w:hAnsi="arial" w:cs="arial"/>
          <w:b w:val="0"/>
          <w:i w:val="0"/>
          <w:strike w:val="0"/>
          <w:noProof w:val="0"/>
          <w:color w:val="000000"/>
          <w:position w:val="0"/>
          <w:sz w:val="20"/>
          <w:u w:val="none"/>
          <w:vertAlign w:val="baseline"/>
        </w:rPr>
        <w:t xml:space="preserve"> requirement that a participant report to a corporate officer or employee instead of reporting directly to the board of directors (or similar governing body) of an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A material diminution in the budget over which the participant retains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 A material change in the geographic location at which the participant must perform services;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vi</w:t>
      </w:r>
      <w:r>
        <w:rPr>
          <w:rFonts w:ascii="arial" w:eastAsia="arial" w:hAnsi="arial" w:cs="arial"/>
          <w:b w:val="0"/>
          <w:i w:val="0"/>
          <w:strike w:val="0"/>
          <w:noProof w:val="0"/>
          <w:color w:val="000000"/>
          <w:position w:val="0"/>
          <w:sz w:val="20"/>
          <w:u w:val="none"/>
          <w:vertAlign w:val="baseline"/>
        </w:rPr>
        <w:t>) Any other action or inaction that constitutes a material breach by the eligible employer of the agreement under which the participant provides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The amount, time, and form of payment upon the severance from employment is substantially the same as the amount, time, and form of payment that would have been made upon an actual involuntary severance from employment, to the extent such right to payment exists.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The participant is required to provide notice to the eligible employer of the existence of the applicable condition(s) described in paragraph (d)(2)(ii)(C)(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within a period not to exceed 90 days after the initial existence of the condition(s), upon the notice of which, the employer must be provided a period of at least 30 days during which it may remedy the condition(s) and not be required to pay the amount.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Window programs.</w:t>
      </w:r>
      <w:r>
        <w:rPr>
          <w:rFonts w:ascii="arial" w:eastAsia="arial" w:hAnsi="arial" w:cs="arial"/>
          <w:b w:val="0"/>
          <w:i w:val="0"/>
          <w:strike w:val="0"/>
          <w:noProof w:val="0"/>
          <w:color w:val="000000"/>
          <w:position w:val="0"/>
          <w:sz w:val="20"/>
          <w:u w:val="none"/>
          <w:vertAlign w:val="baseline"/>
        </w:rPr>
        <w:t xml:space="preserve"> The requirement in paragraph (d)(1)(i) of this section that benefits be payable only upon involuntary severance from employment does not apply to a bona fide severance pay plan that provides benefits upon a severance from employment pursuant to a window program. For this purpose, a </w:t>
      </w:r>
      <w:r>
        <w:rPr>
          <w:rFonts w:ascii="arial" w:eastAsia="arial" w:hAnsi="arial" w:cs="arial"/>
          <w:b w:val="0"/>
          <w:i/>
          <w:strike w:val="0"/>
          <w:noProof w:val="0"/>
          <w:color w:val="000000"/>
          <w:position w:val="0"/>
          <w:sz w:val="20"/>
          <w:u w:val="none"/>
          <w:vertAlign w:val="baseline"/>
        </w:rPr>
        <w:t>window program</w:t>
      </w:r>
      <w:r>
        <w:rPr>
          <w:rFonts w:ascii="arial" w:eastAsia="arial" w:hAnsi="arial" w:cs="arial"/>
          <w:b w:val="0"/>
          <w:i w:val="0"/>
          <w:strike w:val="0"/>
          <w:noProof w:val="0"/>
          <w:color w:val="000000"/>
          <w:position w:val="0"/>
          <w:sz w:val="20"/>
          <w:u w:val="none"/>
          <w:vertAlign w:val="baseline"/>
        </w:rPr>
        <w:t xml:space="preserve"> means a program established by an employer to provide separation pay in connection with an impending severance from employment, if the program is made available by the employer for a limited period of time (typically no longer than 12 months) to participants who have a severance from employment during that period or to participants who have a severance from employment during that period under specified circumstances. A program is not considered a window program for purposes of this paragraph if it is part of a pattern of multiple similar programs that, if offered as a single program, would not be a window program under this paragraph. Whether multiple programs constitute a pattern of similar programs is determined based on the relevant facts and circumstances. Although no one factor is determinative, relevant factors include whether the benefits are on account of a specific reduction in workforce (or some other entity-related operational condition), the degree to which the separation pay relates to an event or condition, and whether the event or condition is temporary or discrete or is a permanent aspect of the employer's practices.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Voluntary early retirement incentive plans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Notwithstanding paragraph (d)(1) of this section, an applicable voluntary early retirement incentive plan (as defined in section 457(e)(11)(D)(ii)) is treated as a bona fide severance pay plan for purposes of this section with respect to payments or supplements made as an early retirement benefit, a retirement-type subsidy, or an early retirement benefit described in the last sentence of section 411(a)(9), if the payments or supplements are made in coordination with a defined benefit pension plan that is qualified under section 401(a) maintained by an eligible employer described in section 457(e)(1)(A) or by an education association described in section 457(e)(11)(D)(ii)(II). See section 1104(d)(4) of the Pension Protection Act of 2006, </w:t>
      </w:r>
      <w:r>
        <w:rPr>
          <w:rFonts w:ascii="arial" w:eastAsia="arial" w:hAnsi="arial" w:cs="arial"/>
          <w:b w:val="0"/>
          <w:i/>
          <w:strike w:val="0"/>
          <w:noProof w:val="0"/>
          <w:color w:val="000000"/>
          <w:position w:val="0"/>
          <w:sz w:val="20"/>
          <w:u w:val="none"/>
          <w:vertAlign w:val="baseline"/>
        </w:rPr>
        <w:t>Public Law 109-280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120 Stat. 780</w:t>
      </w:r>
      <w:r>
        <w:rPr>
          <w:rFonts w:ascii="arial" w:eastAsia="arial" w:hAnsi="arial" w:cs="arial"/>
          <w:b w:val="0"/>
          <w:i w:val="0"/>
          <w:strike w:val="0"/>
          <w:noProof w:val="0"/>
          <w:color w:val="000000"/>
          <w:position w:val="0"/>
          <w:sz w:val="20"/>
          <w:u w:val="none"/>
          <w:vertAlign w:val="baseline"/>
        </w:rPr>
        <w:t>), regarding the application of the Internal Revenue Code and certain other laws to any plan, arrangement, or conduct to which section 457(e)(11)(D) does not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definitions in § 1.411(d)-3(g)(6)(i) and (iv) apply for purposes of determining whether payments or supplements are an early retirement benefit or a retirement-type subsidy, and the definition in § 1.411(a)-7(c)(4) applies for purposes of determining whether payments or supplements are an early retirement benefit described in the last sentence of section 411(a)(9).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Bona fide death benefit or disability pay plans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Bona fide death benefit plan.</w:t>
      </w:r>
      <w:r>
        <w:rPr>
          <w:rFonts w:ascii="arial" w:eastAsia="arial" w:hAnsi="arial" w:cs="arial"/>
          <w:b w:val="0"/>
          <w:i w:val="0"/>
          <w:strike w:val="0"/>
          <w:noProof w:val="0"/>
          <w:color w:val="000000"/>
          <w:position w:val="0"/>
          <w:sz w:val="20"/>
          <w:u w:val="none"/>
          <w:vertAlign w:val="baseline"/>
        </w:rPr>
        <w:t xml:space="preserve"> For purposes of section 457(e)(11)(A)(i) and this section, a </w:t>
      </w:r>
      <w:r>
        <w:rPr>
          <w:rFonts w:ascii="arial" w:eastAsia="arial" w:hAnsi="arial" w:cs="arial"/>
          <w:b w:val="0"/>
          <w:i/>
          <w:strike w:val="0"/>
          <w:noProof w:val="0"/>
          <w:color w:val="000000"/>
          <w:position w:val="0"/>
          <w:sz w:val="20"/>
          <w:u w:val="none"/>
          <w:vertAlign w:val="baseline"/>
        </w:rPr>
        <w:t>bona fide death benefit plan</w:t>
      </w:r>
      <w:r>
        <w:rPr>
          <w:rFonts w:ascii="arial" w:eastAsia="arial" w:hAnsi="arial" w:cs="arial"/>
          <w:b w:val="0"/>
          <w:i w:val="0"/>
          <w:strike w:val="0"/>
          <w:noProof w:val="0"/>
          <w:color w:val="000000"/>
          <w:position w:val="0"/>
          <w:sz w:val="20"/>
          <w:u w:val="none"/>
          <w:vertAlign w:val="baseline"/>
        </w:rPr>
        <w:t xml:space="preserve"> is a plan providing death benefits as defined in § 31.3121(v)(2)-1(b)(4)(iv)(C) of this chapter, provided that, for purposes of this paragraph (e)(1), the death benefits may be provided through insurance and the lifetime benefits payable under the plan are not treated as including the value of any term life insurance coverage provided under the plan that is includible in gross income.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Bona fide disability pay plan.</w:t>
      </w:r>
      <w:r>
        <w:rPr>
          <w:rFonts w:ascii="arial" w:eastAsia="arial" w:hAnsi="arial" w:cs="arial"/>
          <w:b w:val="0"/>
          <w:i w:val="0"/>
          <w:strike w:val="0"/>
          <w:noProof w:val="0"/>
          <w:color w:val="000000"/>
          <w:position w:val="0"/>
          <w:sz w:val="20"/>
          <w:u w:val="none"/>
          <w:vertAlign w:val="baseline"/>
        </w:rPr>
        <w:t xml:space="preserve"> For purposes of section 457(e)(11)(A)(i) and this section, a </w:t>
      </w:r>
      <w:r>
        <w:rPr>
          <w:rFonts w:ascii="arial" w:eastAsia="arial" w:hAnsi="arial" w:cs="arial"/>
          <w:b w:val="0"/>
          <w:i/>
          <w:strike w:val="0"/>
          <w:noProof w:val="0"/>
          <w:color w:val="000000"/>
          <w:position w:val="0"/>
          <w:sz w:val="20"/>
          <w:u w:val="none"/>
          <w:vertAlign w:val="baseline"/>
        </w:rPr>
        <w:t>bona fide disability pay plan</w:t>
      </w:r>
      <w:r>
        <w:rPr>
          <w:rFonts w:ascii="arial" w:eastAsia="arial" w:hAnsi="arial" w:cs="arial"/>
          <w:b w:val="0"/>
          <w:i w:val="0"/>
          <w:strike w:val="0"/>
          <w:noProof w:val="0"/>
          <w:color w:val="000000"/>
          <w:position w:val="0"/>
          <w:sz w:val="20"/>
          <w:u w:val="none"/>
          <w:vertAlign w:val="baseline"/>
        </w:rPr>
        <w:t xml:space="preserve"> is a plan that pays benefits (whether or not insured) only in the event that a participant is disabled, provided that, for purposes of this paragraph (e)(2), the value of any disability insurance coverage provided under the plan that is included in gross income is disregarded. For this purpose, a participant is considered disabled only if the participant meets one of the following conditions: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participant is unable to engage in any substantial gainful activity by reason of any medically determinable physical or mental impairment that can be expected to result in death or last for a continuous period of not less than 12 months;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participant is, by reason of any medically determinable physical or mental impairment that can be expected to result in death or last for a continuous period of not less than 12 months, receiving income replacement benefits for a period of not less than three months under an accident and health plan covering employees of the eligible employer;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 participant is determined to be totally disabled by the Social Security Administration or Railroad Retirement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Bona fide sick and vacation leave plans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For purposes of section 457(e)(11)(A)(i) and this section, the determination of whether a sick or vacation leave plan is a bona fide sick or vacation leave plan is made based on the relevant facts and circumstances. In general, a plan is treated as a bona fide sick or vacation leave plan, and not an arrangement to defer compensation, if the facts and circumstances demonstrate that the primary purpose of the plan is to provide participants with paid time off from work because of sickness, vacation, or other personal reasons. Factors used in determining whether a plan is a bona fide sick or vacation leave plan include whether the amount of leave provided could reasonably be expected to be used in the normal course by an employee (before the employee ceases to provide services to the eligible employer) absent unusual circumstances, the ability to exchange unused accumulated leave for cash or other benefits (including nontaxable benefits and the use of leave to postpone the date of termination of employment), the applicable restraints (if any) on the ability to accumulate unused leave and carry it forward to subsequent years in circumstances in which the accumulated leave may be exchanged for cash or other benefits, the amount and frequency of any in-service distributions of cash or other benefits offered in exchange for accumulated and unused leave, whether any payment of unused leave is made promptly upon severance from employment (or instead is paid over a period after severance from employment), and whether the program (or a particular feature of the </w:t>
      </w:r>
      <w:r>
        <w:rPr>
          <w:rFonts w:ascii="arial" w:eastAsia="arial" w:hAnsi="arial" w:cs="arial"/>
          <w:b/>
          <w:i w:val="0"/>
          <w:strike w:val="0"/>
          <w:noProof w:val="0"/>
          <w:color w:val="000000"/>
          <w:position w:val="0"/>
          <w:sz w:val="20"/>
          <w:u w:val="none"/>
          <w:vertAlign w:val="baseline"/>
        </w:rPr>
        <w:t> [*40562] </w:t>
      </w:r>
      <w:r>
        <w:rPr>
          <w:rFonts w:ascii="arial" w:eastAsia="arial" w:hAnsi="arial" w:cs="arial"/>
          <w:b w:val="0"/>
          <w:i w:val="0"/>
          <w:strike w:val="0"/>
          <w:noProof w:val="0"/>
          <w:color w:val="000000"/>
          <w:position w:val="0"/>
          <w:sz w:val="20"/>
          <w:u w:val="none"/>
          <w:vertAlign w:val="baseline"/>
        </w:rPr>
        <w:t xml:space="preserve"> program) is available only to a limited number of employees.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Delegation of authority to Commissioner.</w:t>
      </w:r>
      <w:r>
        <w:rPr>
          <w:rFonts w:ascii="arial" w:eastAsia="arial" w:hAnsi="arial" w:cs="arial"/>
          <w:b w:val="0"/>
          <w:i w:val="0"/>
          <w:strike w:val="0"/>
          <w:noProof w:val="0"/>
          <w:color w:val="000000"/>
          <w:position w:val="0"/>
          <w:sz w:val="20"/>
          <w:u w:val="none"/>
          <w:vertAlign w:val="baseline"/>
        </w:rPr>
        <w:t xml:space="preserve"> The Commissioner may provide additional rules regarding the requirements of a bona fide sick or vacation leave plan under section 457, in revenue rulings, notices, or other guidance published in the Internal Revenue Bulletin (see § 601.601(d)(2)(ii)(</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of this chapter), as the Commissioner determines to be necessary or appropriate.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Newly-designated § 1.457-12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1.457-12 Tax treatment of participants if plan is not an eligible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Tax treatment of an ineligible plan under section 457(f)</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Pursuant to section 457(f)(1), if an eligible employer provides for a deferral of compensation under an ineligible plan, amounts will be included in income in accordance with paragraphs (a)(2) through (4) of this section, except as otherwise provided in this paragraph (a) or paragraph (b) of this section. See § 1.457-11 for plans that are not subject to section 457 or are not treated as providing for a deferral of compensation for purposes of section 457.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Income inclusion.</w:t>
      </w:r>
      <w:r>
        <w:rPr>
          <w:rFonts w:ascii="arial" w:eastAsia="arial" w:hAnsi="arial" w:cs="arial"/>
          <w:b w:val="0"/>
          <w:i w:val="0"/>
          <w:strike w:val="0"/>
          <w:noProof w:val="0"/>
          <w:color w:val="000000"/>
          <w:position w:val="0"/>
          <w:sz w:val="20"/>
          <w:u w:val="none"/>
          <w:vertAlign w:val="baseline"/>
        </w:rPr>
        <w:t xml:space="preserve"> The present value of compensation deferred under an ineligible plan is includible in the gross income of a participant or beneficiary under section 457(f) on the applicable date. For this purpose, the applicable date is the later of the first date on which there is a legally binding right to the compensation or, if the compensation is subject to a substantial risk of forfeiture, the first date on which the substantial risk of forfeiture (within the meaning of section 457(f)(3)(B) and paragraph (e) of this section) lapses. Paragraph (c) of this section provides rules for determining the present value of the compensation deferred under the plan, including a requirement that the amount of compensation deferred under an ineligible plan as of an applicable date includes any earnings on the compensation as of that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Treatment of earnings after income inclusion.</w:t>
      </w:r>
      <w:r>
        <w:rPr>
          <w:rFonts w:ascii="arial" w:eastAsia="arial" w:hAnsi="arial" w:cs="arial"/>
          <w:b w:val="0"/>
          <w:i w:val="0"/>
          <w:strike w:val="0"/>
          <w:noProof w:val="0"/>
          <w:color w:val="000000"/>
          <w:position w:val="0"/>
          <w:sz w:val="20"/>
          <w:u w:val="none"/>
          <w:vertAlign w:val="baseline"/>
        </w:rPr>
        <w:t xml:space="preserve"> Earnings credited on compensation deferred under an ineligible plan after the date on which the compensation is includible in gross income under section 457(f)(1) pursuant to paragraph (a)(2) of this section are includible in the gross income of a participant or beneficiary when paid or made available to the participant or beneficiary.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Income inclusion when compensation is paid or made available.</w:t>
      </w:r>
      <w:r>
        <w:rPr>
          <w:rFonts w:ascii="arial" w:eastAsia="arial" w:hAnsi="arial" w:cs="arial"/>
          <w:b w:val="0"/>
          <w:i w:val="0"/>
          <w:strike w:val="0"/>
          <w:noProof w:val="0"/>
          <w:color w:val="000000"/>
          <w:position w:val="0"/>
          <w:sz w:val="20"/>
          <w:u w:val="none"/>
          <w:vertAlign w:val="baseline"/>
        </w:rPr>
        <w:t xml:space="preserve"> Amounts paid or made available to a participant or beneficiary under an ineligible plan are includible in the gross income of the participant or beneficiary under section 72, relating to annuities. For this purpose, an amount is paid or made available if there is actual or constructive receipt (within the meaning of § 1.451-2) of any taxable or nontaxable benefit, including a transfer of cash, a transfer of property includible in income under section 83, any other event that results in the inclusion in income under the economic benefit doctrine, a contribution to (or transfer or creation of a beneficial interest in) a trust described in section 402(b) at a time when contributions to the trust are includible in income under section 402(b), or inclusion of an amount in income under section 457A. An amount is also paid or made available for this purpose if there is a transfer, cancellation, or reduction of an amount of deferred compensation in exchange for benefits under a welfare benefit plan, a fringe benefit excludible under section 119 or section 132, or any other benefit that is excludible from gross income.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Investment in the contract.</w:t>
      </w:r>
      <w:r>
        <w:rPr>
          <w:rFonts w:ascii="arial" w:eastAsia="arial" w:hAnsi="arial" w:cs="arial"/>
          <w:b w:val="0"/>
          <w:i w:val="0"/>
          <w:strike w:val="0"/>
          <w:noProof w:val="0"/>
          <w:color w:val="000000"/>
          <w:position w:val="0"/>
          <w:sz w:val="20"/>
          <w:u w:val="none"/>
          <w:vertAlign w:val="baseline"/>
        </w:rPr>
        <w:t xml:space="preserve"> For purposes of applying section 72 to amounts that are paid or made available as described in paragraph (a)(4) of this section, a participant is treated as having an investment in the contract to the extent that compensation has been included in gross income by the participant in accordance with paragraph (a)(2) of this section. An amount is treated as included in income for a taxable year only to the extent that the amount was properly includible in income and the participant actually included the amount in income (including on an original or amended federal income tax return or as a result of an IRS examination or a final decision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Exceptions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Section 457(f)(1) and paragraph (a) of this section do not apply to a plan or a portion of a plan described in this paragraph (b). The determination of whether a plan or a portion of a plan is described in this paragraph (b) is made as of the date on which the legally binding right to an amount arises. However, a plan or portion of a plan will cease to be a plan that is described in this paragraph (b) on the first date that it no longer meets the requirements described in this paragraph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Certain retirement plans.</w:t>
      </w:r>
      <w:r>
        <w:rPr>
          <w:rFonts w:ascii="arial" w:eastAsia="arial" w:hAnsi="arial" w:cs="arial"/>
          <w:b w:val="0"/>
          <w:i w:val="0"/>
          <w:strike w:val="0"/>
          <w:noProof w:val="0"/>
          <w:color w:val="000000"/>
          <w:position w:val="0"/>
          <w:sz w:val="20"/>
          <w:u w:val="none"/>
          <w:vertAlign w:val="baseline"/>
        </w:rPr>
        <w:t xml:space="preserve"> Annuity plans and contracts described in section 403 and plans described in section 401(a) are not subject to the provisions of section 457(f)(1) and paragraph (a)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Section 402(b) trusts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Section 402(b).</w:t>
      </w:r>
      <w:r>
        <w:rPr>
          <w:rFonts w:ascii="arial" w:eastAsia="arial" w:hAnsi="arial" w:cs="arial"/>
          <w:b w:val="0"/>
          <w:i w:val="0"/>
          <w:strike w:val="0"/>
          <w:noProof w:val="0"/>
          <w:color w:val="000000"/>
          <w:position w:val="0"/>
          <w:sz w:val="20"/>
          <w:u w:val="none"/>
          <w:vertAlign w:val="baseline"/>
        </w:rPr>
        <w:t xml:space="preserve"> The portion of a plan that consists of a trust to which section 402(b) applies is not subject to the provisions of section 457(f)(1) and paragraph (a)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The provisions of this paragraph (b)(3) are illustrated in the following example: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October 1, 2017, an eligible employer establishes an ineligible plan covering only one participant (a highly compensated employee under section 414(q)) under which the participant obtains an unconditional right to be paid $ 150,000 (plus interest at a specified reasonable rate) on October 1, 2021. As part of the plan, the employer simultaneously establishes a trust described in section 402(b) in the United States for the sole benefit of the participant. Under the terms of the plan and trust, the assets of the trust are also payable to the participant on October 1, 2021, and the amount that the employer is otherwise obligated to pay under the plan will be reduced (offset) by the amount paid to the participant from the trust. Section 402(b)(4) applies to the trust, and the trust has assets of $ 98,000 on October 1, 2017 and $ 100,000 on December 31,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Section 457(f) and this section apply only to the portion of the plan that is not funded through the section 402(b) trust. Thus, the participant has income under section 457(f) equal to the present value of the portion of the compensation deferred under the plan that is not funded through the section 402(b) trust on the date on which there is a legally binding right to the compensation (October 1, 2017). This present value is equal to $ 52,000 ($ 150,000--$ 98,000), which is included in the participant's gross income on October 1, 2017. The participant must also include $ 100,000 in gross income on December 31, 2017 pursuant to section 402(b)(4)(A).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Qualified governmental excess benefit arrangements under section 415(m).</w:t>
      </w:r>
      <w:r>
        <w:rPr>
          <w:rFonts w:ascii="arial" w:eastAsia="arial" w:hAnsi="arial" w:cs="arial"/>
          <w:b w:val="0"/>
          <w:i w:val="0"/>
          <w:strike w:val="0"/>
          <w:noProof w:val="0"/>
          <w:color w:val="000000"/>
          <w:position w:val="0"/>
          <w:sz w:val="20"/>
          <w:u w:val="none"/>
          <w:vertAlign w:val="baseline"/>
        </w:rPr>
        <w:t xml:space="preserve"> A qualified governmental excess benefit arrangement described in section 415(m) is not subject to the provisions of section 457(f)(1) and paragraph (a)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Nonqualified annuities under section 403(c)</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Section 403(c) annuities.</w:t>
      </w:r>
      <w:r>
        <w:rPr>
          <w:rFonts w:ascii="arial" w:eastAsia="arial" w:hAnsi="arial" w:cs="arial"/>
          <w:b w:val="0"/>
          <w:i w:val="0"/>
          <w:strike w:val="0"/>
          <w:noProof w:val="0"/>
          <w:color w:val="000000"/>
          <w:position w:val="0"/>
          <w:sz w:val="20"/>
          <w:u w:val="none"/>
          <w:vertAlign w:val="baseline"/>
        </w:rPr>
        <w:t xml:space="preserve"> The portion of a plan in which premiums are paid by an employer for an annuity contract to which section 403(c) applies is not subject to the provisions of section 457(f)(1) and paragraph (a)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Examples.</w:t>
      </w:r>
      <w:r>
        <w:rPr>
          <w:rFonts w:ascii="arial" w:eastAsia="arial" w:hAnsi="arial" w:cs="arial"/>
          <w:b w:val="0"/>
          <w:i w:val="0"/>
          <w:strike w:val="0"/>
          <w:noProof w:val="0"/>
          <w:color w:val="000000"/>
          <w:position w:val="0"/>
          <w:sz w:val="20"/>
          <w:u w:val="none"/>
          <w:vertAlign w:val="baseline"/>
        </w:rPr>
        <w:t xml:space="preserve"> The provisions of this paragraph (b)(5) are illustrated by the following examples: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A tax-exempt entity pays a premium for an annuity contract (described in section 403(c)) for the benefit of a participant. The annuity contract has a value of $ 135,000, and the participant is substantially vested (as defined in § 1.83-3(b)) at the time the premium is paid. The </w:t>
      </w:r>
      <w:r>
        <w:rPr>
          <w:rFonts w:ascii="arial" w:eastAsia="arial" w:hAnsi="arial" w:cs="arial"/>
          <w:b/>
          <w:i w:val="0"/>
          <w:strike w:val="0"/>
          <w:noProof w:val="0"/>
          <w:color w:val="000000"/>
          <w:position w:val="0"/>
          <w:sz w:val="20"/>
          <w:u w:val="none"/>
          <w:vertAlign w:val="baseline"/>
        </w:rPr>
        <w:t> [*40563] </w:t>
      </w:r>
      <w:r>
        <w:rPr>
          <w:rFonts w:ascii="arial" w:eastAsia="arial" w:hAnsi="arial" w:cs="arial"/>
          <w:b w:val="0"/>
          <w:i w:val="0"/>
          <w:strike w:val="0"/>
          <w:noProof w:val="0"/>
          <w:color w:val="000000"/>
          <w:position w:val="0"/>
          <w:sz w:val="20"/>
          <w:u w:val="none"/>
          <w:vertAlign w:val="baseline"/>
        </w:rPr>
        <w:t xml:space="preserve"> participant includes the full value ($ 135,000) in income under section 403(c) in the year the employer pays the premium.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Although the participant has a legally binding right to payments under the annuity contract that will be made in a subsequent taxable year, the participant's interest in the annuity contract is not subject to section 457(f)(1) and paragraph (a)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The facts are the same as in </w:t>
      </w:r>
      <w:r>
        <w:rPr>
          <w:rFonts w:ascii="arial" w:eastAsia="arial" w:hAnsi="arial" w:cs="arial"/>
          <w:b w:val="0"/>
          <w:i/>
          <w:strike w:val="0"/>
          <w:noProof w:val="0"/>
          <w:color w:val="000000"/>
          <w:position w:val="0"/>
          <w:sz w:val="20"/>
          <w:u w:val="none"/>
          <w:vertAlign w:val="baseline"/>
        </w:rPr>
        <w:t>Example 1 of this paragraph (b)(5),</w:t>
      </w:r>
      <w:r>
        <w:rPr>
          <w:rFonts w:ascii="arial" w:eastAsia="arial" w:hAnsi="arial" w:cs="arial"/>
          <w:b w:val="0"/>
          <w:i w:val="0"/>
          <w:strike w:val="0"/>
          <w:noProof w:val="0"/>
          <w:color w:val="000000"/>
          <w:position w:val="0"/>
          <w:sz w:val="20"/>
          <w:u w:val="none"/>
          <w:vertAlign w:val="baseline"/>
        </w:rPr>
        <w:t xml:space="preserve"> except the participant's rights in the annuity contract are not substantially vested (as defined in § 1.83-3(b)) at the time the premium is paid and do not become substantially vested until a future taxable year. The participant does not include the full value of the contract in income under section 403(c) in the year the employer pays the premium.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Neither the payment of the premium nor the participant's interest in the annuity contract is subject to section 457(f)(1) or paragraph (a)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Transfer of property under section 83</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Section 83.</w:t>
      </w:r>
      <w:r>
        <w:rPr>
          <w:rFonts w:ascii="arial" w:eastAsia="arial" w:hAnsi="arial" w:cs="arial"/>
          <w:b w:val="0"/>
          <w:i w:val="0"/>
          <w:strike w:val="0"/>
          <w:noProof w:val="0"/>
          <w:color w:val="000000"/>
          <w:position w:val="0"/>
          <w:sz w:val="20"/>
          <w:u w:val="none"/>
          <w:vertAlign w:val="baseline"/>
        </w:rPr>
        <w:t xml:space="preserve"> The portion of a plan that consists of a transfer of property to which section 83 applies is not subject to the provisions of section 457(f)(1) and paragraph (a) of this section. Specifically, section 457(f)(1) and paragraph (a) of this section do not apply if, on or before the first date on which compensation deferred under a plan is not subject to a substantial risk of forfeiture (within the meaning of section 457(f)(3)(B) and paragraph (e) of this section), the amount is paid through a transfer of property described in section 83. However, section 457(f)(1) and paragraph (a) of this section do apply if the first date on which compensation deferred under a plan is not subject to a substantial risk of forfeiture (as defined in section 457(f)(3)(B) and paragraph (e) of this section) precedes the date on which the amount is paid through a transfer of property described in section 83. If deferred compensation payable in property is includible in gross income under section 457(f)(1)(A), then, as provided in section 72, the amount includible in gross income when that property is later transferred or made available to the participant or beneficiary is the excess of the value of the property at that time over the amount previously included in gross income under section 457(f)(1)(A).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Examples.</w:t>
      </w:r>
      <w:r>
        <w:rPr>
          <w:rFonts w:ascii="arial" w:eastAsia="arial" w:hAnsi="arial" w:cs="arial"/>
          <w:b w:val="0"/>
          <w:i w:val="0"/>
          <w:strike w:val="0"/>
          <w:noProof w:val="0"/>
          <w:color w:val="000000"/>
          <w:position w:val="0"/>
          <w:sz w:val="20"/>
          <w:u w:val="none"/>
          <w:vertAlign w:val="baseline"/>
        </w:rPr>
        <w:t xml:space="preserve"> The provisions of this paragraph (b)(6) are illustrated by the following examples: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December 1, 2017, an eligible employer agrees to transfer property that is substantially vested (within the meaning of § 1.83-3(b)) and has a fair market value equal to a specified dollar amount, to a participant on January 15, 2020. The participant's rights under the agreement are not subject to a substantial risk of forfeiture (within the meaning of section 457(f)(3)(B) and paragraph (e)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Because there is no substantial risk of forfeiture (within the meaning of section 457(f)(3)(B) and paragraph (e) of this section) with respect to the agreement to transfer property in 2020, the present value of the amount on the applicable date (December 1, 2017) is includible in the participant's gross income under section 457(f)(1)(A). Under paragraph (a)(4) of this section, when the substantially vested property is transferred to the participant on January 15, 2020, the amount includible in the participant's gross income is equal to the excess of the fair market value of the property on that date over the amount that was included in gross income for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Under a bonus plan, an eligible employer agrees in 2021 to transfer property that is substantially nonvested (within the meaning of § 1.83-3(b)) to Participants A and B in 2023 if they are continuously employed by the eligible employer through the date of the transfer (which condition constitutes a substantial risk of forfeiture within the meaning of section 457(f)(3)(B) and paragraph (e) of this section). In 2023, the eligible employer transfers the property to Participants A and B, subject to a substantial risk of forfeiture (within the meaning of § 1.83-3(c)), that lapses in 2025. Participant A makes a timely election to include the fair market value of the property in gross income under section 83(b). Participant B does not make this election.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The compensation deferred for both Participants A and B is not subject to section 457(f)(1) or paragraph (a) of this section because section 83 applies to the transfer of property on or before the date on which the property is not subject to a substantial risk of forfeiture (within the meaning of section 457(f)(3)(B) and paragraph (e) of this section). Because of the section 83(b) election, Participant A includes the fair market value of the property (disregarding lapse restrictions) in gross income for 2023 under section 83(b)(1). Participant B includes the value of the property in gross income when the substantial risk of forfeiture lapses in 2025 under section 83(a).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Applicable employment retention plan.</w:t>
      </w:r>
      <w:r>
        <w:rPr>
          <w:rFonts w:ascii="arial" w:eastAsia="arial" w:hAnsi="arial" w:cs="arial"/>
          <w:b w:val="0"/>
          <w:i w:val="0"/>
          <w:strike w:val="0"/>
          <w:noProof w:val="0"/>
          <w:color w:val="000000"/>
          <w:position w:val="0"/>
          <w:sz w:val="20"/>
          <w:u w:val="none"/>
          <w:vertAlign w:val="baseline"/>
        </w:rPr>
        <w:t xml:space="preserve"> The portion of a plan that is an applicable employment retention plan as described in section 457(f)(4) with respect to any participant is not subject to the provisions of section 457(f)(1) and paragraph (a) of this section. See also section 1104(d)(4) of the Pension Protection Act of 2006, </w:t>
      </w:r>
      <w:r>
        <w:rPr>
          <w:rFonts w:ascii="arial" w:eastAsia="arial" w:hAnsi="arial" w:cs="arial"/>
          <w:b w:val="0"/>
          <w:i/>
          <w:strike w:val="0"/>
          <w:noProof w:val="0"/>
          <w:color w:val="000000"/>
          <w:position w:val="0"/>
          <w:sz w:val="20"/>
          <w:u w:val="none"/>
          <w:vertAlign w:val="baseline"/>
        </w:rPr>
        <w:t>Public Law 109-280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120 Stat. 780</w:t>
      </w:r>
      <w:r>
        <w:rPr>
          <w:rFonts w:ascii="arial" w:eastAsia="arial" w:hAnsi="arial" w:cs="arial"/>
          <w:b w:val="0"/>
          <w:i w:val="0"/>
          <w:strike w:val="0"/>
          <w:noProof w:val="0"/>
          <w:color w:val="000000"/>
          <w:position w:val="0"/>
          <w:sz w:val="20"/>
          <w:u w:val="none"/>
          <w:vertAlign w:val="baseline"/>
        </w:rPr>
        <w:t>), regarding the application of the Internal Revenue Code and certain other laws to any plan, arrangement, or conduct to which section 457(f)(2)(F) does not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Amount included in income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Calculation of present value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Except as otherwise provided in this paragraph (c), the present value of compensation deferred under an ineligible plan as of an applicable date equals the present value of the future payments to which the participant has a legally binding right (as described in paragraph (d) of this section). For this purpose, present value is determined in accordance with the provisions of this paragraph (c)(1)(i) by multiplying the amount of a payment (or the amount of each payment in a series of payments) by the probability that any condition or conditions on which the payment is contingent will be satisfied and discounting the amount using an assumed rate of interest to reflect the time value of money.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Actuarial assumptions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Reasonable actuarial assumptions.</w:t>
      </w:r>
      <w:r>
        <w:rPr>
          <w:rFonts w:ascii="arial" w:eastAsia="arial" w:hAnsi="arial" w:cs="arial"/>
          <w:b w:val="0"/>
          <w:i w:val="0"/>
          <w:strike w:val="0"/>
          <w:noProof w:val="0"/>
          <w:color w:val="000000"/>
          <w:position w:val="0"/>
          <w:sz w:val="20"/>
          <w:u w:val="none"/>
          <w:vertAlign w:val="baseline"/>
        </w:rPr>
        <w:t xml:space="preserve"> For purposes of paragraph (c)(1)(i) of this section, present value is determined using actuarial assumptions and methods that, based on all of the facts and circumstances, are reasonable as of the applicable date, including an interest rate that is reasonable as of that date and other assumptions necessary to determine the present value (without regard to whether the present value of the compensation deferred under the plan is reasonably ascertainable as described in § 31.3121(v)(2)-1(e)(4)(i)(B)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Probability of death before the payment of benefits.</w:t>
      </w:r>
      <w:r>
        <w:rPr>
          <w:rFonts w:ascii="arial" w:eastAsia="arial" w:hAnsi="arial" w:cs="arial"/>
          <w:b w:val="0"/>
          <w:i w:val="0"/>
          <w:strike w:val="0"/>
          <w:noProof w:val="0"/>
          <w:color w:val="000000"/>
          <w:position w:val="0"/>
          <w:sz w:val="20"/>
          <w:u w:val="none"/>
          <w:vertAlign w:val="baseline"/>
        </w:rPr>
        <w:t xml:space="preserve"> For purposes of paragraph (c)(1)(i) of this section, the probability that a participant will die before a payment is made is permitted to be taken into account only to the extent that the payment is forfeitable upon death.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Probability that the payment will not be made.</w:t>
      </w:r>
      <w:r>
        <w:rPr>
          <w:rFonts w:ascii="arial" w:eastAsia="arial" w:hAnsi="arial" w:cs="arial"/>
          <w:b w:val="0"/>
          <w:i w:val="0"/>
          <w:strike w:val="0"/>
          <w:noProof w:val="0"/>
          <w:color w:val="000000"/>
          <w:position w:val="0"/>
          <w:sz w:val="20"/>
          <w:u w:val="none"/>
          <w:vertAlign w:val="baseline"/>
        </w:rPr>
        <w:t xml:space="preserve"> For purposes of paragraph (c)(1)(i) of this section, the probability that payments will not be made (or will be reduced) because of the unfunded status of a plan, the risk associated with any deemed or actual investment of compensation deferred under the plan, the risk that the eligible employer or another party will be unwilling or unable to pay, the possibility of future plan amendments, the possibility of a future change in the law, or similar risks or contingencies are not taken into account.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Payments made in foreign currency.</w:t>
      </w:r>
      <w:r>
        <w:rPr>
          <w:rFonts w:ascii="arial" w:eastAsia="arial" w:hAnsi="arial" w:cs="arial"/>
          <w:b w:val="0"/>
          <w:i w:val="0"/>
          <w:strike w:val="0"/>
          <w:noProof w:val="0"/>
          <w:color w:val="000000"/>
          <w:position w:val="0"/>
          <w:sz w:val="20"/>
          <w:u w:val="none"/>
          <w:vertAlign w:val="baseline"/>
        </w:rPr>
        <w:t xml:space="preserve"> The rules in § 1.409A-4(b)(2)(i) apply for purposes of determining the treatment of payments in foreign currency.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Treatment of payment triggers based upon events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Except as provided in paragraph (c)(1)(ii)(C)(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this section, the rules in § 1.409A-4(b)(2)(vii) apply for purposes of determining the treatment of payment triggers based upon events. </w:t>
      </w:r>
      <w:r>
        <w:rPr>
          <w:rFonts w:ascii="arial" w:eastAsia="arial" w:hAnsi="arial" w:cs="arial"/>
          <w:b/>
          <w:i w:val="0"/>
          <w:strike w:val="0"/>
          <w:noProof w:val="0"/>
          <w:color w:val="000000"/>
          <w:position w:val="0"/>
          <w:sz w:val="20"/>
          <w:u w:val="none"/>
          <w:vertAlign w:val="baseline"/>
        </w:rPr>
        <w:t> [*40564]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Treatment of severance from employment.</w:t>
      </w:r>
      <w:r>
        <w:rPr>
          <w:rFonts w:ascii="arial" w:eastAsia="arial" w:hAnsi="arial" w:cs="arial"/>
          <w:b w:val="0"/>
          <w:i w:val="0"/>
          <w:strike w:val="0"/>
          <w:noProof w:val="0"/>
          <w:color w:val="000000"/>
          <w:position w:val="0"/>
          <w:sz w:val="20"/>
          <w:u w:val="none"/>
          <w:vertAlign w:val="baseline"/>
        </w:rPr>
        <w:t xml:space="preserve"> If the date on which a payment will be made depends on the date the participant has a severance from employment (as described in § 1.457-6(b)) and the participant has not had a severance from employment by the applicable date, then for purposes of paragraph (c)(1)(ii)(A)(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the severance from employment may be treated as occurring on any date that is not later than the fifth anniversary of the applicable date, unless this assumption would be unreasonable under the facts and circumstances.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Unreasonable assumptions.</w:t>
      </w:r>
      <w:r>
        <w:rPr>
          <w:rFonts w:ascii="arial" w:eastAsia="arial" w:hAnsi="arial" w:cs="arial"/>
          <w:b w:val="0"/>
          <w:i w:val="0"/>
          <w:strike w:val="0"/>
          <w:noProof w:val="0"/>
          <w:color w:val="000000"/>
          <w:position w:val="0"/>
          <w:sz w:val="20"/>
          <w:u w:val="none"/>
          <w:vertAlign w:val="baseline"/>
        </w:rPr>
        <w:t xml:space="preserve"> If any actuarial assumption or method used to determine the present value of compensation deferred under the plan is not reasonable, as determined by the Commissioner, then the Commissioner will determine the present value using actuarial assumptions and methods that the Commissioner determines to be reasonable, including the AFR and the applicable mortality table under section 417(e)(3)(B) as of the applicable date. For purposes of this section, </w:t>
      </w:r>
      <w:r>
        <w:rPr>
          <w:rFonts w:ascii="arial" w:eastAsia="arial" w:hAnsi="arial" w:cs="arial"/>
          <w:b w:val="0"/>
          <w:i/>
          <w:strike w:val="0"/>
          <w:noProof w:val="0"/>
          <w:color w:val="000000"/>
          <w:position w:val="0"/>
          <w:sz w:val="20"/>
          <w:u w:val="none"/>
          <w:vertAlign w:val="baseline"/>
        </w:rPr>
        <w:t>AFR</w:t>
      </w:r>
      <w:r>
        <w:rPr>
          <w:rFonts w:ascii="arial" w:eastAsia="arial" w:hAnsi="arial" w:cs="arial"/>
          <w:b w:val="0"/>
          <w:i w:val="0"/>
          <w:strike w:val="0"/>
          <w:noProof w:val="0"/>
          <w:color w:val="000000"/>
          <w:position w:val="0"/>
          <w:sz w:val="20"/>
          <w:u w:val="none"/>
          <w:vertAlign w:val="baseline"/>
        </w:rPr>
        <w:t xml:space="preserve"> means the mid-term applicable federal rate (as defined pursuant to section 1274(d)) for January 1 of the relevant calendar year, compounded annually.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Account balance plans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To the extent benefits are provided under an account balance plan, as defined in § 31.3121(v)(2)-1(c)(1)(ii) and (iii) of this chapter, to which earnings (or losses, if applicable) are credited at least annually, the present value of compensation deferred under the plan as of an applicable date is the amount credited to the participant's account, including both the principal amount credited to the account and any earnings or losses attributable to the principal amount that have been credited to the account, as of that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Unreasonable rates of return.</w:t>
      </w:r>
      <w:r>
        <w:rPr>
          <w:rFonts w:ascii="arial" w:eastAsia="arial" w:hAnsi="arial" w:cs="arial"/>
          <w:b w:val="0"/>
          <w:i w:val="0"/>
          <w:strike w:val="0"/>
          <w:noProof w:val="0"/>
          <w:color w:val="000000"/>
          <w:position w:val="0"/>
          <w:sz w:val="20"/>
          <w:u w:val="none"/>
          <w:vertAlign w:val="baseline"/>
        </w:rPr>
        <w:t xml:space="preserve"> This paragraph (c)(1)(iv)(B) applies to an account balance plan under which the income credited is based on neither a predetermined actual investment, within the meaning of § 31.3121(v)(2)-1(d)(2)(i)(B) of this chapter, nor a rate of interest that is reasonable, within the meaning of § 31.3121(v)(2)-1(d)(2)(i)(C) of this chapter, as determined by the Commissioner. The present value of compensation deferred under that type of plan as of an applicable date is equal to the amount credited to the participant's account as of that date, plus the present value of the excess (if any) of the earnings to be credited under the plan over the earnings that would be credited through the projected payment date using a reasonable rate of interest. If the present value of compensation deferred under the plan is not determined and is not taken into account by the taxpayer in this manner, the present value of the compensation deferred under the plan will be treated as equal to the amount credited to the participant's account as of the applicable date, plus the present value of the excess (if any) of the earnings to be credited under the plan through the projected payment date over the earnings that would be credited using the AFR.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Combinations of predetermined actual investments or interest rates.</w:t>
      </w:r>
      <w:r>
        <w:rPr>
          <w:rFonts w:ascii="arial" w:eastAsia="arial" w:hAnsi="arial" w:cs="arial"/>
          <w:b w:val="0"/>
          <w:i w:val="0"/>
          <w:strike w:val="0"/>
          <w:noProof w:val="0"/>
          <w:color w:val="000000"/>
          <w:position w:val="0"/>
          <w:sz w:val="20"/>
          <w:u w:val="none"/>
          <w:vertAlign w:val="baseline"/>
        </w:rPr>
        <w:t xml:space="preserve"> If the amount of earnings or losses credited under an account balance plan is based on the greater of two or more rates of return (each of which would be a predetermined actual investment or a reasonable interest rate if the earnings or losses credited were based on only one of those rates of return), then the amount included in income on the applicable date is the sum of the amount credited to the participant's account as of the applicable date and the present value (determined under paragraph (c)(1)(i) of this section) of the right to future earnings.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Examples.</w:t>
      </w:r>
      <w:r>
        <w:rPr>
          <w:rFonts w:ascii="arial" w:eastAsia="arial" w:hAnsi="arial" w:cs="arial"/>
          <w:b w:val="0"/>
          <w:i w:val="0"/>
          <w:strike w:val="0"/>
          <w:noProof w:val="0"/>
          <w:color w:val="000000"/>
          <w:position w:val="0"/>
          <w:sz w:val="20"/>
          <w:u w:val="none"/>
          <w:vertAlign w:val="baseline"/>
        </w:rPr>
        <w:t xml:space="preserve"> The following examples illustrate the provisions of paragraphs (c)(1)(i) through (iv) of this section. For purposes of these examples, assume that the arrangements are either not subject to section 409A or 457A or otherwise comply with the requirements of those provisions, and that the parties are not under examination for any of the tax years in question.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October 1, 2017, an eligible employer agrees to pay $ 100,000 to a participant on January 1, 2024, if the participant is alive on that date. The employer determines that the October 1, 2017 present value of that payment is $ 75,000 based on the second segment rate used for purposes of section 417(e)(3)(C) on October 1, 2017, and using the mortality table applicable under section 417(e)(3)(B) on October 1,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The present value has been determined in accordance with paragraph (c)(1)(i)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October 1, 2018, an eligible employer agrees to pay $ 100,000 to a participant at severance from employment. The assumptions that the employer uses to determine the present value are that the participant will have a severance from employment on October 1, 2023 (the fifth anniversary of the date the participant obtains the right to the payment in accordance with paragraph (c)(1)(ii)(C)(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and that the present value will be determined using a rate of 4.5% compounded monthly.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Assuming, solely for purposes of this example, that the employer's severance from employment date and interest rate assumptions are reasonable, the value included in income on the applicable date (October 1, 2018) is $ 79,885.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October 1, 2017, an eligible employer agrees to pay $ 100,000 to a participant at severance from employment, but no payment will be made if the severance from employment occurs on or after October 1, 2021.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Although paragraph (c)(1)(ii)(C)(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provides that for purposes of determining when a payment will be made, severance may be treated as if it occurred on the fifth anniversary of the applicable date, that assumption would be unreasonable under these facts and circumstances and would not be permitted under paragraph (c)(1)(ii)(C)(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Accordingly, for purposes of determining the present value, an assumption that severance from employment would occur after September 30, 2021 would be unreasonable.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Example 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An eligible employer maintains a supplemental executive retirement plan that provides a subsidized early retirement benefit payable to participants between age 60 and 65. A 60 year old participant becomes vested in the right to the subsidized early retirement benefit on December 31,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The assumption under paragraph (c)(1)(ii)(C)(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would not be permitted for purposes of determining the amount to be included in income because the nature of the subsidized early retirement benefit causes it to decline in value until it becomes worthless upon attainment of age 65. In other words, the value of the subsidized early retirement benefit using the assumption permitted in paragraph (c)(1)(ii)(C)(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would result in a value of $ 0 and would be unreasonable under the facts and circumstances.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October 1, 2017, an eligible employer agrees to provide compensation to an employee for prior services in an amount equal to $ 100,000, plus interest at a reasonable rate, with payment to be made at the time of the employee's severance from employment. The participant's right to the compensation is not subject to a substantial risk of forfeiture at any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Because the agreement provides for a reasonable rate of interest, the amount included in income on the applicable date (October 1, 2017) is $ 100,000.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The facts are the same as in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of this paragraph (c)(1)(iv)(D), except that the right is subject to a requirement that the participant continue to provide substantial services for three additional years (which constitutes a substantial risk of forfeiture as described in paragraph (e) of this section). On October 1, 2020, when the substantial risk of forfeiture lapses, the account balance is $ 116,147.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The amount included in income on the applicable date (October 1, 2020) is $ 116,147.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The facts are the same as in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of this paragraph (c)(1)(iv)(D), except that the rate of interest credited on the account is 5% above a reasonable rate of interest. On October 1, </w:t>
      </w:r>
      <w:r>
        <w:rPr>
          <w:rFonts w:ascii="arial" w:eastAsia="arial" w:hAnsi="arial" w:cs="arial"/>
          <w:b/>
          <w:i w:val="0"/>
          <w:strike w:val="0"/>
          <w:noProof w:val="0"/>
          <w:color w:val="000000"/>
          <w:position w:val="0"/>
          <w:sz w:val="20"/>
          <w:u w:val="none"/>
          <w:vertAlign w:val="baseline"/>
        </w:rPr>
        <w:t> [*40565] </w:t>
      </w:r>
      <w:r>
        <w:rPr>
          <w:rFonts w:ascii="arial" w:eastAsia="arial" w:hAnsi="arial" w:cs="arial"/>
          <w:b w:val="0"/>
          <w:i w:val="0"/>
          <w:strike w:val="0"/>
          <w:noProof w:val="0"/>
          <w:color w:val="000000"/>
          <w:position w:val="0"/>
          <w:sz w:val="20"/>
          <w:u w:val="none"/>
          <w:vertAlign w:val="baseline"/>
        </w:rPr>
        <w:t xml:space="preserve"> 2017, the sum of the $ 100,000 account balance, plus the present value of the right to receive the difference between a reasonable rate of return and the rate of return being credited on the account (from October 1, 2017 until October 1, 2022) is $ 128,336. The participant has a severance from employment on October 16, 2020, and is paid $ 135,379 on that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The amount included in income on the applicable date (October 1, 2017) is $ 128,336. Pursuant to paragraph (a)(5) of this section, the $ 128,336 is treated as investment in the contract for purposes of section 72 and, pursuant to paragraph (a)(4) of this section, the participant recognizes an additional $ 7,043 ($ 135,379, minus the $ 128,336 that was previously included in gross income for 2017) in income attributable to the payment on October 16, 2020.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The facts are the same as in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of this paragraph (c)(1)(iv)(D), except that the employer also agrees to pay the participant an amount that is estimated to be equal to the federal, state, and local income taxes due (based on a fixed percentage that is pre-specified in the agreement) attributable to the amount included in income on the applicable date (October 1, 2017). In exchange for that tax payment, the amount payable upon severance from employment is to be reduced by an amount equal to the federal, state, and local income taxes for the taxable year of payment that the employer estimates would otherwise have been due but for the income inclusion in 2017. In satisfaction of this obligation to make the tax payment, the employer pays the participant $ 66,667 on April 15, 2018.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The present value on the applicable date (October 1, 2017) is $ 100,000, plus the present value of the $ 66,667 payment to be made on April 15, 2018, minus the present value of the reduction that will be applied at the time of payment (which, if reasonable, may be assumed to be October 1, 2022 in accordance with paragraph (c)(1)(ii)(C)(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An eligible employer credits $ 100,000 on December 31, 2017, to the account of a participant under an ineligible plan, subject to the condition that the amount will be forfeited if the participant voluntarily terminates employment before December 31, 2019. The account balance will be credited with notional annual earnings based on the greater of the return of a designated S&amp;P 500 index fund or a specified rate of interest and will be paid on December 31, 2025.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Under paragraph (c)(1)(iv)(C) of this section, the sum of the amount credited to the participant's account as of the applicable date (December 31, 2019) and the present value (determined under paragraph (c)(1)(i) of this section) of the right to future earnings based on the greater of the return of the designated S&amp;P 500 index fund or the specified rate of interest must be included in the participant's gross income on the applicable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Application of the general calculation rules to formula amounts.</w:t>
      </w:r>
      <w:r>
        <w:rPr>
          <w:rFonts w:ascii="arial" w:eastAsia="arial" w:hAnsi="arial" w:cs="arial"/>
          <w:b w:val="0"/>
          <w:i w:val="0"/>
          <w:strike w:val="0"/>
          <w:noProof w:val="0"/>
          <w:color w:val="000000"/>
          <w:position w:val="0"/>
          <w:sz w:val="20"/>
          <w:u w:val="none"/>
          <w:vertAlign w:val="baseline"/>
        </w:rPr>
        <w:t xml:space="preserve"> With respect to a right to receive a formula amount, the amount or amounts of future payments under the plan, for purposes of determining the present value as of an applicable date, is determined based on all of the facts and circumstances existing as of that date. This determination must reflect reasonable, good faith assumptions with respect to any contingencies as to the amount of the payment, both with respect to each contingency and with respect to all contingencies in the aggregate. An assumption based on the facts and circumstances as of the applicable date may be reasonable even if the facts and circumstances change in the future so that when the amount payable is determined in a subsequent year, the amount payable is a greater (or lesser) amount. In such a case, the increase (or decrease) due to the change in the facts and circumstances is treated as earnings (or losses). For purposes of this paragraph (c)(1)(v), an amount payable is a formula amount to the extent that the amount payable in a future taxable year is dependent upon factors that, after applying the assumptions and other rules set forth in this section, are not determinable as of the applicable date, such that the amount payable may not be readily determined as of that date under the other provisions of this section. If some portion of an amount payable is not a formula amount, the amount payable with respect to such portion is determined under the rules applicable to amounts that are not formula amounts, and only the balance of the amount payable is determined under the rules applicable to formula amounts.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strike w:val="0"/>
          <w:noProof w:val="0"/>
          <w:color w:val="000000"/>
          <w:position w:val="0"/>
          <w:sz w:val="20"/>
          <w:u w:val="none"/>
          <w:vertAlign w:val="baseline"/>
        </w:rPr>
        <w:t>Treatment of payment restrictions.</w:t>
      </w:r>
      <w:r>
        <w:rPr>
          <w:rFonts w:ascii="arial" w:eastAsia="arial" w:hAnsi="arial" w:cs="arial"/>
          <w:b w:val="0"/>
          <w:i w:val="0"/>
          <w:strike w:val="0"/>
          <w:noProof w:val="0"/>
          <w:color w:val="000000"/>
          <w:position w:val="0"/>
          <w:sz w:val="20"/>
          <w:u w:val="none"/>
          <w:vertAlign w:val="baseline"/>
        </w:rPr>
        <w:t xml:space="preserve"> The rules in § 1.409A-4(b)(2)(v) apply for purposes of determining the treatment of payment restrictions.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val="0"/>
          <w:i/>
          <w:strike w:val="0"/>
          <w:noProof w:val="0"/>
          <w:color w:val="000000"/>
          <w:position w:val="0"/>
          <w:sz w:val="20"/>
          <w:u w:val="none"/>
          <w:vertAlign w:val="baseline"/>
        </w:rPr>
        <w:t>Treatment of alternative times and forms of a future payment.</w:t>
      </w:r>
      <w:r>
        <w:rPr>
          <w:rFonts w:ascii="arial" w:eastAsia="arial" w:hAnsi="arial" w:cs="arial"/>
          <w:b w:val="0"/>
          <w:i w:val="0"/>
          <w:strike w:val="0"/>
          <w:noProof w:val="0"/>
          <w:color w:val="000000"/>
          <w:position w:val="0"/>
          <w:sz w:val="20"/>
          <w:u w:val="none"/>
          <w:vertAlign w:val="baseline"/>
        </w:rPr>
        <w:t xml:space="preserve"> The rules in § 1.409A-4(b)(2)(vi) apply for purposes of determining the treatment of alternative times and forms of a future payment.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(viii) </w:t>
      </w:r>
      <w:r>
        <w:rPr>
          <w:rFonts w:ascii="arial" w:eastAsia="arial" w:hAnsi="arial" w:cs="arial"/>
          <w:b w:val="0"/>
          <w:i/>
          <w:strike w:val="0"/>
          <w:noProof w:val="0"/>
          <w:color w:val="000000"/>
          <w:position w:val="0"/>
          <w:sz w:val="20"/>
          <w:u w:val="none"/>
          <w:vertAlign w:val="baseline"/>
        </w:rPr>
        <w:t>Reimbursement and in-kind benefit arrangements.</w:t>
      </w:r>
      <w:r>
        <w:rPr>
          <w:rFonts w:ascii="arial" w:eastAsia="arial" w:hAnsi="arial" w:cs="arial"/>
          <w:b w:val="0"/>
          <w:i w:val="0"/>
          <w:strike w:val="0"/>
          <w:noProof w:val="0"/>
          <w:color w:val="000000"/>
          <w:position w:val="0"/>
          <w:sz w:val="20"/>
          <w:u w:val="none"/>
          <w:vertAlign w:val="baseline"/>
        </w:rPr>
        <w:t xml:space="preserve"> The rules in § 1.409A-4(b)(4) apply for purposes of determining the present value of reimbursement and in-kind benefit arrangements.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(ix) </w:t>
      </w:r>
      <w:r>
        <w:rPr>
          <w:rFonts w:ascii="arial" w:eastAsia="arial" w:hAnsi="arial" w:cs="arial"/>
          <w:b w:val="0"/>
          <w:i/>
          <w:strike w:val="0"/>
          <w:noProof w:val="0"/>
          <w:color w:val="000000"/>
          <w:position w:val="0"/>
          <w:sz w:val="20"/>
          <w:u w:val="none"/>
          <w:vertAlign w:val="baseline"/>
        </w:rPr>
        <w:t>Split-dollar life insurance arrangements.</w:t>
      </w:r>
      <w:r>
        <w:rPr>
          <w:rFonts w:ascii="arial" w:eastAsia="arial" w:hAnsi="arial" w:cs="arial"/>
          <w:b w:val="0"/>
          <w:i w:val="0"/>
          <w:strike w:val="0"/>
          <w:noProof w:val="0"/>
          <w:color w:val="000000"/>
          <w:position w:val="0"/>
          <w:sz w:val="20"/>
          <w:u w:val="none"/>
          <w:vertAlign w:val="baseline"/>
        </w:rPr>
        <w:t xml:space="preserve"> The rules in § 1.409A-4(b)(5) apply for purposes of determining the present value of benefits provided under a split-dollar life insurance arrangement.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Forfeiture or other permanent loss of right to compensation previously included in income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If a participant has included compensation under a plan in income pursuant to paragraph (a)(2) or (4) of this section, but all or a portion of that compensation is never paid under the plan, the participant is entitled to a deduction for the taxable year in which the entire remaining right to the payment of the compensation is permanently forfeited under the plan's terms or otherwise permanently lost. The deduction to which the participant is entitled equals the excess of the amounts included in income under paragraphs (a)(2) and (4) of this section with respect to the compensation over the total amount of the compensation actually received that constitutes investment in the contract under paragraph (a)(5)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Forfeiture or permanent loss of right.</w:t>
      </w:r>
      <w:r>
        <w:rPr>
          <w:rFonts w:ascii="arial" w:eastAsia="arial" w:hAnsi="arial" w:cs="arial"/>
          <w:b w:val="0"/>
          <w:i w:val="0"/>
          <w:strike w:val="0"/>
          <w:noProof w:val="0"/>
          <w:color w:val="000000"/>
          <w:position w:val="0"/>
          <w:sz w:val="20"/>
          <w:u w:val="none"/>
          <w:vertAlign w:val="baseline"/>
        </w:rPr>
        <w:t xml:space="preserve"> For purposes of this paragraph (c)(2), a mere diminution in the amount payable under the plan due to a deemed investment loss, an actuarial reduction, or any other decrease in the amount deferred under the plan is not treated as a forfeiture or permanent loss of the right if the participant retains the right to any payment under the plan (whether or not such right is subject to a substantial risk of forfeiture as described in paragraph (e) of this section). In addition, an amount payable under a plan is not treated as forfeited or otherwise permanently lost if another amount or an obligation to make a payment in a future year is substituted for the original amount. However, an amount payable under a plan is treated as permanently lost if the participant's right to receive payment of the amount becomes wholly worthless during the taxable year. Whether the right to receive payment has become wholly worthless is determined based on the relevant facts and circumstances existing as of the last day of the relevant taxable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Examples.</w:t>
      </w:r>
      <w:r>
        <w:rPr>
          <w:rFonts w:ascii="arial" w:eastAsia="arial" w:hAnsi="arial" w:cs="arial"/>
          <w:b w:val="0"/>
          <w:i w:val="0"/>
          <w:strike w:val="0"/>
          <w:noProof w:val="0"/>
          <w:color w:val="000000"/>
          <w:position w:val="0"/>
          <w:sz w:val="20"/>
          <w:u w:val="none"/>
          <w:vertAlign w:val="baseline"/>
        </w:rPr>
        <w:t xml:space="preserve"> The provisions of this paragraph (c)(2) are illustrated in the following examples: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October 1, 2017, an eligible employer establishes an ineligible plan for a participant under which the employer agrees to pay the amount credited to the participant's account when the participant has a severance from employment. The obligation to make the payment is not subject to a substantial risk of forfeiture. The account balance on October 1, 2017 is $ 125,000, and the participant includes $ 125,000 in income in 2017. The plan subsequently experiences notional investment losses, and the participant receives $ 75,000 from the plan in a lump-sum distribution in 2024, when the participant has a severance from employment. The $ 75,000 lump-sum distribution represents all amounts due to the participant under the plan. </w:t>
      </w:r>
      <w:r>
        <w:rPr>
          <w:rFonts w:ascii="arial" w:eastAsia="arial" w:hAnsi="arial" w:cs="arial"/>
          <w:b/>
          <w:i w:val="0"/>
          <w:strike w:val="0"/>
          <w:noProof w:val="0"/>
          <w:color w:val="000000"/>
          <w:position w:val="0"/>
          <w:sz w:val="20"/>
          <w:u w:val="none"/>
          <w:vertAlign w:val="baseline"/>
        </w:rPr>
        <w:t> [*40566]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For 2024, the participant is entitled to deduct $ 50,000 (the excess of the amount included in income under paragraph (a)(2) of this section ($ 125,000) over the amount actually received that constitutes investment in the contract under paragraph (a)(5) of this section ($ 75,000)).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The facts are the same facts as in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of this paragraph (c)(2)(iii), except that the plan provides that the participant will receive the deferred compensation in three installments (1/3 of the account balance in 2024, 1/2 of the then remaining account balance in 2025, and the remaining balance in 2026), and that the sum of all three installments is $ 75,000.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The participant is entitled to deduct $ 50,000 in the taxable year of the last installment payment (2026) ($ 125,000, reduced by the sum of the amounts received in 2024, 2025, and 2026 ($ 75,000)).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Definition of deferral of compensation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Legally binding right.</w:t>
      </w:r>
      <w:r>
        <w:rPr>
          <w:rFonts w:ascii="arial" w:eastAsia="arial" w:hAnsi="arial" w:cs="arial"/>
          <w:b w:val="0"/>
          <w:i w:val="0"/>
          <w:strike w:val="0"/>
          <w:noProof w:val="0"/>
          <w:color w:val="000000"/>
          <w:position w:val="0"/>
          <w:sz w:val="20"/>
          <w:u w:val="none"/>
          <w:vertAlign w:val="baseline"/>
        </w:rPr>
        <w:t xml:space="preserve"> A plan provides for the deferral of compensation with respect to a participant for purposes of section 457(f) and this section if, under the terms of the plan and the relevant facts and circumstances, the participant has a legally binding right during a calendar year to compensation that, pursuant to the terms of the plan, is or may be payable to (or on behalf of) the participant in a later calendar year. Whether a plan provides for the deferral of compensation for purposes of section 457(f) and this section is determined based on the relevant facts and circumstances at the time that the participant obtains a legally binding right to the compensation, or, if later, when a plan is amended to convert a right that does not provide for a deferral of compensation into a right that does provide for a deferral of compensation. For example, if a plan providing for retiree health care does not initially provide for a deferral of compensation but is later amended to provide the ability to receive future cash payments instead of health benefits, it may become a plan that provides for the deferral of compensation at the time of the amendment. An amount of compensation deferred under a plan that provides for the deferral of compensation within the meaning of section 457(f) and this section does not cease to be an amount subject to section 457(f) and this section by reason of any change to the plan that would otherwise recharacterize the right to the amount as a right that does not provide for the deferral of compensation with respect to such amount. In addition, any change under the plan that results in an exchange of an amount deferred under the plan for some other right or benefit that would otherwise be excluded from the participant's gross income does not affect the characterization of the plan as one that provides for a deferral of compensation.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Discretion to reduce or eliminate compensation.</w:t>
      </w:r>
      <w:r>
        <w:rPr>
          <w:rFonts w:ascii="arial" w:eastAsia="arial" w:hAnsi="arial" w:cs="arial"/>
          <w:b w:val="0"/>
          <w:i w:val="0"/>
          <w:strike w:val="0"/>
          <w:noProof w:val="0"/>
          <w:color w:val="000000"/>
          <w:position w:val="0"/>
          <w:sz w:val="20"/>
          <w:u w:val="none"/>
          <w:vertAlign w:val="baseline"/>
        </w:rPr>
        <w:t xml:space="preserve"> A participant does not have a legally binding right to compensation to the extent that the compensation may be reduced or eliminated unilaterally by the employer or another person after the services creating the right to the compensation have been performed. However, if the facts and circumstances indicate that the discretion to reduce or eliminate the compensation is available or exercisable only upon a condition, or the discretion to reduce or eliminate the compensation lacks substantive significance, a participant is considered to have a legally binding right to the compensation. Whether the discretion to reduce or eliminate compensation lacks substantive significance depends on all the relevant facts and circumstances. However, if the participant to whom the compensation may be paid has effective control of the person retaining the discretion to reduce or eliminate the compensation, or has effective control over any portion of the compensation of the person retaining the discretion to reduce or eliminate the compensation, or is a member of the family (as defined in section 267(c)(4) but also including the spouse of any member of the family) of the person retaining the discretion to reduce or eliminate the compensation, the discretion to reduce or eliminate the compensation is not treated as having substantive significance. Compensation is not considered subject to unilateral reduction or elimination merely because it may be reduced or eliminated by operation of the objective terms of the plan, such as the application of a nondiscretionary, objective provision creating a substantial risk of forfeiture or the application of a formula that provides for benefits to be offset by benefits provided under another plan (such as a plan that is qualified under section 401(a)).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Short-term deferrals.</w:t>
      </w:r>
      <w:r>
        <w:rPr>
          <w:rFonts w:ascii="arial" w:eastAsia="arial" w:hAnsi="arial" w:cs="arial"/>
          <w:b w:val="0"/>
          <w:i w:val="0"/>
          <w:strike w:val="0"/>
          <w:noProof w:val="0"/>
          <w:color w:val="000000"/>
          <w:position w:val="0"/>
          <w:sz w:val="20"/>
          <w:u w:val="none"/>
          <w:vertAlign w:val="baseline"/>
        </w:rPr>
        <w:t xml:space="preserve"> For purposes of section 457(f) and this section, a deferral of compensation does not occur under a plan with respect to any payment for which a deferral of compensation does not occur under section 409A pursuant to § 1.409A-1(b)(4) (short-term deferrals), except that, for purposes of this paragraph, in applying the rules provided in § 1.409A-1(b)(4) the meaning of </w:t>
      </w:r>
      <w:r>
        <w:rPr>
          <w:rFonts w:ascii="arial" w:eastAsia="arial" w:hAnsi="arial" w:cs="arial"/>
          <w:b w:val="0"/>
          <w:i/>
          <w:strike w:val="0"/>
          <w:noProof w:val="0"/>
          <w:color w:val="000000"/>
          <w:position w:val="0"/>
          <w:sz w:val="20"/>
          <w:u w:val="none"/>
          <w:vertAlign w:val="baseline"/>
        </w:rPr>
        <w:t>substantial risk of forfeiture</w:t>
      </w:r>
      <w:r>
        <w:rPr>
          <w:rFonts w:ascii="arial" w:eastAsia="arial" w:hAnsi="arial" w:cs="arial"/>
          <w:b w:val="0"/>
          <w:i w:val="0"/>
          <w:strike w:val="0"/>
          <w:noProof w:val="0"/>
          <w:color w:val="000000"/>
          <w:position w:val="0"/>
          <w:sz w:val="20"/>
          <w:u w:val="none"/>
          <w:vertAlign w:val="baseline"/>
        </w:rPr>
        <w:t xml:space="preserve"> under § 1.457-12(e) applies in each place that term is used (and not the meaning of </w:t>
      </w:r>
      <w:r>
        <w:rPr>
          <w:rFonts w:ascii="arial" w:eastAsia="arial" w:hAnsi="arial" w:cs="arial"/>
          <w:b w:val="0"/>
          <w:i/>
          <w:strike w:val="0"/>
          <w:noProof w:val="0"/>
          <w:color w:val="000000"/>
          <w:position w:val="0"/>
          <w:sz w:val="20"/>
          <w:u w:val="none"/>
          <w:vertAlign w:val="baseline"/>
        </w:rPr>
        <w:t>substantial risk of forfeiture</w:t>
      </w:r>
      <w:r>
        <w:rPr>
          <w:rFonts w:ascii="arial" w:eastAsia="arial" w:hAnsi="arial" w:cs="arial"/>
          <w:b w:val="0"/>
          <w:i w:val="0"/>
          <w:strike w:val="0"/>
          <w:noProof w:val="0"/>
          <w:color w:val="000000"/>
          <w:position w:val="0"/>
          <w:sz w:val="20"/>
          <w:u w:val="none"/>
          <w:vertAlign w:val="baseline"/>
        </w:rPr>
        <w:t xml:space="preserve"> provided under § 1.409A-1(d)).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Recurring part-year compensation.</w:t>
      </w:r>
      <w:r>
        <w:rPr>
          <w:rFonts w:ascii="arial" w:eastAsia="arial" w:hAnsi="arial" w:cs="arial"/>
          <w:b w:val="0"/>
          <w:i w:val="0"/>
          <w:strike w:val="0"/>
          <w:noProof w:val="0"/>
          <w:color w:val="000000"/>
          <w:position w:val="0"/>
          <w:sz w:val="20"/>
          <w:u w:val="none"/>
          <w:vertAlign w:val="baseline"/>
        </w:rPr>
        <w:t xml:space="preserve"> For purposes of section 457(f) and this section and notwithstanding paragraph (d)(2) of this section, a deferral of compensation does not occur under a plan with respect to an amount that is recurring part-year compensation (as defined in § 1.409A-2(a)(14)), if the plan does not defer payment of any of the recurring part-year compensation to a date beyond the last day of the 13th month following the first day of the service period for which the recurring part-year compensation is paid, and the amount of the recurring part-year compensation does not exceed the annual compensation limit under section 401(a)(17) for the calendar year in which the service period commences.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Certain other exceptions.</w:t>
      </w:r>
      <w:r>
        <w:rPr>
          <w:rFonts w:ascii="arial" w:eastAsia="arial" w:hAnsi="arial" w:cs="arial"/>
          <w:b w:val="0"/>
          <w:i w:val="0"/>
          <w:strike w:val="0"/>
          <w:noProof w:val="0"/>
          <w:color w:val="000000"/>
          <w:position w:val="0"/>
          <w:sz w:val="20"/>
          <w:u w:val="none"/>
          <w:vertAlign w:val="baseline"/>
        </w:rPr>
        <w:t xml:space="preserve"> For purposes of section 457(f) and this section, a deferral of compensation does not occur to the extent that a plan provides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payment of expense reimbursements, medical benefits, or in-kind benefits, as described in § 1.409A-1(b)(9)(v)(A), (B), or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Certain indemnification rights, liability insurance, or legal settlements, as described in § 1.409A-1(b)(10), or (11);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Taxable educational benefits for an employee (which, for this purpose, means solely benefits consisting of educational assistance, as defined in section 127(c)(1)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attributable to the education of an employee, and does not include any benefits provided for the education of any other person, including any spouse, child, or other family member of the employee).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Interaction with section 409A</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The rules of section 457(f) apply to an ineligible plan separately and in addition to any requirements applicable to the plan under section 409A.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Acceleration of the time or schedule of a payment.</w:t>
      </w:r>
      <w:r>
        <w:rPr>
          <w:rFonts w:ascii="arial" w:eastAsia="arial" w:hAnsi="arial" w:cs="arial"/>
          <w:b w:val="0"/>
          <w:i w:val="0"/>
          <w:strike w:val="0"/>
          <w:noProof w:val="0"/>
          <w:color w:val="000000"/>
          <w:position w:val="0"/>
          <w:sz w:val="20"/>
          <w:u w:val="none"/>
          <w:vertAlign w:val="baseline"/>
        </w:rPr>
        <w:t xml:space="preserve"> Although section 457(f) and this section do not preclude the acceleration of payments, see § 1.409A-3(a) for the general rules and exceptions relating to the acceleration of payments that are subject to section 409A.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The provisions of this paragraph (d)(5) are illustrated in the following example: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December 1, 2017, an eligible employer establishes an account balance plan for an employee that is subject to section 457(f), under which an initial amount is credited to the account and is increased periodically by earnings based on a reasonable specified rate of interest. The entire account balance is subject to a substantial risk of forfeiture until December </w:t>
      </w:r>
      <w:r>
        <w:rPr>
          <w:rFonts w:ascii="arial" w:eastAsia="arial" w:hAnsi="arial" w:cs="arial"/>
          <w:b/>
          <w:i w:val="0"/>
          <w:strike w:val="0"/>
          <w:noProof w:val="0"/>
          <w:color w:val="000000"/>
          <w:position w:val="0"/>
          <w:sz w:val="20"/>
          <w:u w:val="none"/>
          <w:vertAlign w:val="baseline"/>
        </w:rPr>
        <w:t> [*40567] </w:t>
      </w:r>
      <w:r>
        <w:rPr>
          <w:rFonts w:ascii="arial" w:eastAsia="arial" w:hAnsi="arial" w:cs="arial"/>
          <w:b w:val="0"/>
          <w:i w:val="0"/>
          <w:strike w:val="0"/>
          <w:noProof w:val="0"/>
          <w:color w:val="000000"/>
          <w:position w:val="0"/>
          <w:sz w:val="20"/>
          <w:u w:val="none"/>
          <w:vertAlign w:val="baseline"/>
        </w:rPr>
        <w:t xml:space="preserve"> 1, 2021. Under the terms of the plan, the account balance will be paid in three annual installments on each January 15, beginning in 2024 (one third of the balance for the first installment, one half of the then remaining balance for the second installment, and the remaining balance for the third installment). However, in 2022, the plan is amended to provide for payments to begin in 2023, such that the plan fails to comply with the requirements of section 409A during 2022. The account balance is: $ 100,000 on December 1, 2021; $ 118,000 on December 31, 2022; $ 120,000 on January 15, 2023 (so that the payment made that day is $ 40,000 ($ 120,000/3)); $ 88,000 on January 15, 2024 (so that the payment made that day is $ 44,000 ($ 88,000/2)); and $ 50,000 on January 15, 2025 (so that the payment made that day is $ 50,000).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 Federal income tax treatment in 2021.</w:t>
      </w:r>
      <w:r>
        <w:rPr>
          <w:rFonts w:ascii="arial" w:eastAsia="arial" w:hAnsi="arial" w:cs="arial"/>
          <w:b w:val="0"/>
          <w:i w:val="0"/>
          <w:strike w:val="0"/>
          <w:noProof w:val="0"/>
          <w:color w:val="000000"/>
          <w:position w:val="0"/>
          <w:sz w:val="20"/>
          <w:u w:val="none"/>
          <w:vertAlign w:val="baseline"/>
        </w:rPr>
        <w:t xml:space="preserve"> The plan provides for a deferral of compensation to which section 457(f) applies. Under section 457(f) and paragraph (a)(2) of this section, the $ 100,000 amount of the account balance on December 1, 2021, when the benefits cease to be subject to a substantial risk of forfeiture, is included in the employee's gross income on that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Conclusion: Federal income tax treatment after 2021</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Treatment in 2022 under section 409A.</w:t>
      </w:r>
      <w:r>
        <w:rPr>
          <w:rFonts w:ascii="arial" w:eastAsia="arial" w:hAnsi="arial" w:cs="arial"/>
          <w:b w:val="0"/>
          <w:i w:val="0"/>
          <w:strike w:val="0"/>
          <w:noProof w:val="0"/>
          <w:color w:val="000000"/>
          <w:position w:val="0"/>
          <w:sz w:val="20"/>
          <w:u w:val="none"/>
          <w:vertAlign w:val="baseline"/>
        </w:rPr>
        <w:t xml:space="preserve"> Because the arrangement fails to meet the requirements of section 409A in 2022, the employee has gross income under section 409A equal to the account balance on December 31, 2022, reduced by the amount previously included in income. Accordingly, the amount included in gross income under section 409A is equal to $ 18,000 (the $ 118,000 account balance on December 31, 2022, reduced by the $ 100,000 previously included in income under section 457(f) for 2021). The amount included in gross income under section 409A is subject to an additional 20 percent tax under section 409A(a)(1)(B)(i)(II) and a premium interest tax under section 409A(a)(1)(B)(i)(I).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income tax treatment of first installment payment in 2023</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Earnings previously included under section 409A.</w:t>
      </w:r>
      <w:r>
        <w:rPr>
          <w:rFonts w:ascii="arial" w:eastAsia="arial" w:hAnsi="arial" w:cs="arial"/>
          <w:b w:val="0"/>
          <w:i w:val="0"/>
          <w:strike w:val="0"/>
          <w:noProof w:val="0"/>
          <w:color w:val="000000"/>
          <w:position w:val="0"/>
          <w:sz w:val="20"/>
          <w:u w:val="none"/>
          <w:vertAlign w:val="baseline"/>
        </w:rPr>
        <w:t xml:space="preserve"> The first $ 18,000 of the $ 40,000 payment in 2023 is excluded from gross income under section 409A as a result of the earlier inclusion of that amount in income in 2022 due to the section 409A violation. See § 1.409A-4(f).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Deferral of compensation under section 457(f).</w:t>
      </w:r>
      <w:r>
        <w:rPr>
          <w:rFonts w:ascii="arial" w:eastAsia="arial" w:hAnsi="arial" w:cs="arial"/>
          <w:b w:val="0"/>
          <w:i w:val="0"/>
          <w:strike w:val="0"/>
          <w:noProof w:val="0"/>
          <w:color w:val="000000"/>
          <w:position w:val="0"/>
          <w:sz w:val="20"/>
          <w:u w:val="none"/>
          <w:vertAlign w:val="baseline"/>
        </w:rPr>
        <w:t xml:space="preserve"> The amount of the investment in the contract (described in paragraph (a)(5) of this section) allocated to the remaining $ 22,000 of the installment paid in 2023 is $ 33,333 ($ 100,000/3), so no amount is included in gross income for 2023.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income tax treatment of second installment payment in 2024.</w:t>
      </w:r>
      <w:r>
        <w:rPr>
          <w:rFonts w:ascii="arial" w:eastAsia="arial" w:hAnsi="arial" w:cs="arial"/>
          <w:b w:val="0"/>
          <w:i w:val="0"/>
          <w:strike w:val="0"/>
          <w:noProof w:val="0"/>
          <w:color w:val="000000"/>
          <w:position w:val="0"/>
          <w:sz w:val="20"/>
          <w:u w:val="none"/>
          <w:vertAlign w:val="baseline"/>
        </w:rPr>
        <w:t xml:space="preserve"> The employee has unused investment in the contract from 2023 in the amount of $ 11,333 ($ 33,333-$ 22,000). Assuming that the employee elects to redetermine the amount recognized for the current and subsequent years in 2024 pursuant to § 1.72-4(d)(3)(ii), the amount included in gross income for 2024 is $ 5,000 (the payment of $ 44,000, reduced by the portion of the remaining investment in the contract that is allocable to the installment, which is $ 39,000 (($ 100,000-$ 22,000)/2)).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income tax treatment of third installment payment in 2025.</w:t>
      </w:r>
      <w:r>
        <w:rPr>
          <w:rFonts w:ascii="arial" w:eastAsia="arial" w:hAnsi="arial" w:cs="arial"/>
          <w:b w:val="0"/>
          <w:i w:val="0"/>
          <w:strike w:val="0"/>
          <w:noProof w:val="0"/>
          <w:color w:val="000000"/>
          <w:position w:val="0"/>
          <w:sz w:val="20"/>
          <w:u w:val="none"/>
          <w:vertAlign w:val="baseline"/>
        </w:rPr>
        <w:t xml:space="preserve"> The amount included in gross income for 2025 is $ 11,000 (the payment of $ 50,000, reduced by the remaining investment in the contract of $ 39,000).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Rules relating to substantial risk of forfeiture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Substantial risk of forfeiture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An amount of compensation is subject to a substantial risk of forfeiture only if entitlement to the amount is conditioned on the future performance of substantial services, or upon the occurrence of a condition that is related to a purpose of the compensation if the possibility of forfeiture is substantial. An amount is not subject to a substantial risk of forfeiture if the facts and circumstances demonstrate that the forfeiture condition is unlikely to be enforced (see paragraph (e)(1)(v) of this section). If a plan provides that entitlement to an amount is conditioned on involuntary severance from employment without cause (which includes, for this purpose, a voluntary severance from employment that is treated as involuntary under § 1.457-11(d)(2)(ii)), the right is subject to a substantial risk of forfeiture if the possibility of forfeiture is substantial.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Substantial future services.</w:t>
      </w:r>
      <w:r>
        <w:rPr>
          <w:rFonts w:ascii="arial" w:eastAsia="arial" w:hAnsi="arial" w:cs="arial"/>
          <w:b w:val="0"/>
          <w:i w:val="0"/>
          <w:strike w:val="0"/>
          <w:noProof w:val="0"/>
          <w:color w:val="000000"/>
          <w:position w:val="0"/>
          <w:sz w:val="20"/>
          <w:u w:val="none"/>
          <w:vertAlign w:val="baseline"/>
        </w:rPr>
        <w:t xml:space="preserve"> For purposes of paragraph (e)(1)(i) of this section, the determination of whether an amount of compensation is conditioned on the future performance of substantial services is based on the relevant facts and circumstances, such as whether the hours required to be performed during the relevant period are substantial in relation to the amount of compensation.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Condition related to a purpose of the compensation.</w:t>
      </w:r>
      <w:r>
        <w:rPr>
          <w:rFonts w:ascii="arial" w:eastAsia="arial" w:hAnsi="arial" w:cs="arial"/>
          <w:b w:val="0"/>
          <w:i w:val="0"/>
          <w:strike w:val="0"/>
          <w:noProof w:val="0"/>
          <w:color w:val="000000"/>
          <w:position w:val="0"/>
          <w:sz w:val="20"/>
          <w:u w:val="none"/>
          <w:vertAlign w:val="baseline"/>
        </w:rPr>
        <w:t xml:space="preserve"> For purposes of paragraph (e)(1)(i) of this section, a condition related to a purpose of the compensation must relate to the participant's performance of services for the employer or to the employer's governmental or tax-exempt activities (as applicable) or organizational goals.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Noncompetition conditions.</w:t>
      </w:r>
      <w:r>
        <w:rPr>
          <w:rFonts w:ascii="arial" w:eastAsia="arial" w:hAnsi="arial" w:cs="arial"/>
          <w:b w:val="0"/>
          <w:i w:val="0"/>
          <w:strike w:val="0"/>
          <w:noProof w:val="0"/>
          <w:color w:val="000000"/>
          <w:position w:val="0"/>
          <w:sz w:val="20"/>
          <w:u w:val="none"/>
          <w:vertAlign w:val="baseline"/>
        </w:rPr>
        <w:t xml:space="preserve"> For purposes of paragraph (e)(1)(i) of this section, an amount of compensation will not be treated as subject to a substantial risk of forfeiture merely because the right to payment of the amount is conditioned, directly or indirectly, upon the employee refraining from the future performance of certain services, unless each of the of the following conditions is satisfied: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right to payment of the amount is expressly conditioned upon the employee refraining from the future performance of services pursuant to an enforceable written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employer makes reasonable ongoing efforts to verify compliance with noncompetition agreements (including the noncompetition agreement applicable to the employee).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At the time that the enforceable written agreement becomes binding, the facts and circumstances demonstrate that the employer has a substantial and bona fide interest in preventing the employee from performing the prohibited services and that the employee has bona fide interest in, and ability to, engage in the prohibited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Factors taken into account for this purpose include the employer's ability to show significant adverse economic consequences that would likely result from the prohibited services; the marketability of the employee based on specialized skills, reputation, or other factors; and the employee's interest, financial need, and ability to engage in the prohibited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Enforcement of forfeiture condition.</w:t>
      </w:r>
      <w:r>
        <w:rPr>
          <w:rFonts w:ascii="arial" w:eastAsia="arial" w:hAnsi="arial" w:cs="arial"/>
          <w:b w:val="0"/>
          <w:i w:val="0"/>
          <w:strike w:val="0"/>
          <w:noProof w:val="0"/>
          <w:color w:val="000000"/>
          <w:position w:val="0"/>
          <w:sz w:val="20"/>
          <w:u w:val="none"/>
          <w:vertAlign w:val="baseline"/>
        </w:rPr>
        <w:t xml:space="preserve"> To constitute a substantial risk of forfeiture, the possibility of actual forfeiture in the event that the forfeiture condition occurs must be substantial based on the relevant facts and circumstances. Factors to be considered for this purpose include, but are not limited to, the extent to which the employer has enforced forfeiture conditions in the past, the level of control or influence of the employee with respect to the organization and the individual(s) who would be responsible for enforcing the forfeiture condition, and the likelihood that such provisions would be enforceable under applicable law.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Addition or extension of risk of forfeiture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General rule.</w:t>
      </w:r>
      <w:r>
        <w:rPr>
          <w:rFonts w:ascii="arial" w:eastAsia="arial" w:hAnsi="arial" w:cs="arial"/>
          <w:b w:val="0"/>
          <w:i w:val="0"/>
          <w:strike w:val="0"/>
          <w:noProof w:val="0"/>
          <w:color w:val="000000"/>
          <w:position w:val="0"/>
          <w:sz w:val="20"/>
          <w:u w:val="none"/>
          <w:vertAlign w:val="baseline"/>
        </w:rPr>
        <w:t xml:space="preserve"> The initial addition or extension of any risk of forfeiture after a legally binding right to compensation arises, including the application of a risk of forfeiture to a plan providing for deferrals of current compensation (an additional or extended risk of forfeiture), will be disregarded unless the plan meets the requirements of paragraphs (e)(2)(ii) through (v)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Benefit must be materially greater.</w:t>
      </w:r>
      <w:r>
        <w:rPr>
          <w:rFonts w:ascii="arial" w:eastAsia="arial" w:hAnsi="arial" w:cs="arial"/>
          <w:b w:val="0"/>
          <w:i w:val="0"/>
          <w:strike w:val="0"/>
          <w:noProof w:val="0"/>
          <w:color w:val="000000"/>
          <w:position w:val="0"/>
          <w:sz w:val="20"/>
          <w:u w:val="none"/>
          <w:vertAlign w:val="baseline"/>
        </w:rPr>
        <w:t xml:space="preserve"> A deferred amount will not be subject to a substantial risk of forfeiture for purposes of section 457 and this section after the date on which an employee could have received the amount, unless the present value of the amount made subject to the additional or extended substantial risk of forfeiture (disregarding the risk of forfeiture in determining the present value of the amount) is materially greater than the present value of the amount the employee otherwise would have received absent the initial or extended risk of forfeiture. For purposes of this paragraph (e)(2)(ii), present value is determined in accordance with the rules described in paragraph (c) of this </w:t>
      </w:r>
      <w:r>
        <w:rPr>
          <w:rFonts w:ascii="arial" w:eastAsia="arial" w:hAnsi="arial" w:cs="arial"/>
          <w:b/>
          <w:i w:val="0"/>
          <w:strike w:val="0"/>
          <w:noProof w:val="0"/>
          <w:color w:val="000000"/>
          <w:position w:val="0"/>
          <w:sz w:val="20"/>
          <w:u w:val="none"/>
          <w:vertAlign w:val="baseline"/>
        </w:rPr>
        <w:t> [*40568] </w:t>
      </w:r>
      <w:r>
        <w:rPr>
          <w:rFonts w:ascii="arial" w:eastAsia="arial" w:hAnsi="arial" w:cs="arial"/>
          <w:b w:val="0"/>
          <w:i w:val="0"/>
          <w:strike w:val="0"/>
          <w:noProof w:val="0"/>
          <w:color w:val="000000"/>
          <w:position w:val="0"/>
          <w:sz w:val="20"/>
          <w:u w:val="none"/>
          <w:vertAlign w:val="baseline"/>
        </w:rPr>
        <w:t xml:space="preserve"> section as of the applicable date for the amount the employee otherwise would have received absent the initial or extended risk of forfeiture. In addition, an amount is materially greater for purposes of this paragraph (e)(2)(ii) only if the present value of the amount subject to the additional or extended substantial risk of forfeiture is more than 125 percent of the present value of the amount that the employee would have received absent the additional or extended risk of forfeiture. For this purpose, compensation that the participant would receive for continuing to perform services, regardless of whether the deferred amount is subjected to an additional or extended substantial risk of forfeiture, is not taken into account.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Minimum two years of substantial future services.</w:t>
      </w:r>
      <w:r>
        <w:rPr>
          <w:rFonts w:ascii="arial" w:eastAsia="arial" w:hAnsi="arial" w:cs="arial"/>
          <w:b w:val="0"/>
          <w:i w:val="0"/>
          <w:strike w:val="0"/>
          <w:noProof w:val="0"/>
          <w:color w:val="000000"/>
          <w:position w:val="0"/>
          <w:sz w:val="20"/>
          <w:u w:val="none"/>
          <w:vertAlign w:val="baseline"/>
        </w:rPr>
        <w:t xml:space="preserve"> The employee must be required to perform substantial services in the future, or refrain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pursuant to an agreement that meets the requirements of paragraph (e)(1)(iv) of this section, for a minimum of two years after the date that the employee could have received the compensation in the absence of the additional or extended substantial risk of forfeiture. For example, if an employee elects to defer a fixed percentage from each semi-monthly payroll, the two year minimum applies to each semi-monthly payroll amount that would otherwise have been paid. Notwithstanding the two year minimum, a plan may provide that that the substantial future service condition will lapse upon death, disability, or involuntary severance from employment without cause.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Timing.</w:t>
      </w:r>
      <w:r>
        <w:rPr>
          <w:rFonts w:ascii="arial" w:eastAsia="arial" w:hAnsi="arial" w:cs="arial"/>
          <w:b w:val="0"/>
          <w:i w:val="0"/>
          <w:strike w:val="0"/>
          <w:noProof w:val="0"/>
          <w:color w:val="000000"/>
          <w:position w:val="0"/>
          <w:sz w:val="20"/>
          <w:u w:val="none"/>
          <w:vertAlign w:val="baseline"/>
        </w:rPr>
        <w:t xml:space="preserve"> The parties must agree in writing to any addition or extension of a substantial risk of forfeiture under this paragraph (e)(2). In the case of an initial addition of a substantial risk of forfeiture if none previously existed (for example, in the case of a deferral of current compensation), this written agreement must be entered into before the beginning of the calendar year in which any services that give rise to the compensation are performed, and, in the case of an extension of a substantial risk of forfeiture, the written agreement must be entered into at least 90 days before an existing substantial risk of forfeiture would have lapsed. If an employee with respect to whom compensation is made subject to an initial or extended substantial risk of forfeiture was not providing services to the employer at least 90 days before the addition or extension, the addition or extension may be agreed to in writing within 30 days after commencement of employment but only with respect to amounts attributable to services rendered after the addition or extension is agreed to in writing.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Substitutions.</w:t>
      </w:r>
      <w:r>
        <w:rPr>
          <w:rFonts w:ascii="arial" w:eastAsia="arial" w:hAnsi="arial" w:cs="arial"/>
          <w:b w:val="0"/>
          <w:i w:val="0"/>
          <w:strike w:val="0"/>
          <w:noProof w:val="0"/>
          <w:color w:val="000000"/>
          <w:position w:val="0"/>
          <w:sz w:val="20"/>
          <w:u w:val="none"/>
          <w:vertAlign w:val="baseline"/>
        </w:rPr>
        <w:t xml:space="preserve"> For purposes of paragraph (e)(2) of this section, if an amount is forfeited or relinquished and replaced, in whole or part, with a right to another amount (or benefit) that is a substitute for the amount that was forfeited or relinquished and that is subject to a risk of forfeiture, the risk of forfeiture will be disregarded unless the requirements of paragraphs (e)(2)(ii) through (iv) of this section are satisfied.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Examples.</w:t>
      </w:r>
      <w:r>
        <w:rPr>
          <w:rFonts w:ascii="arial" w:eastAsia="arial" w:hAnsi="arial" w:cs="arial"/>
          <w:b w:val="0"/>
          <w:i w:val="0"/>
          <w:strike w:val="0"/>
          <w:noProof w:val="0"/>
          <w:color w:val="000000"/>
          <w:position w:val="0"/>
          <w:sz w:val="20"/>
          <w:u w:val="none"/>
          <w:vertAlign w:val="baseline"/>
        </w:rPr>
        <w:t xml:space="preserve"> The provisions of this paragraph (e) are illustrated in the following examples: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January 15, 2017, an employee has a severance from employment with an eligible employer and enters into an agreement with the eligible employer under which the eligible employer agrees to pay the employee $ 250,000 on January 15, 2018, if the employee provides consulting services to the employer until that date. The consulting services required are insubstantial in relation to the payment. The employee provides the required consulting services for the employer through January 15, 2018.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The consulting services provided by the former employee do not constitute substantial services because they are insubstantial in relation to the payment. Accordingly, the present value of $ 250,000 payable on January 15, 2018 is includible in the employee's gross income on January 15,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January 27, 2020, an eligible employer agrees to pay an employee an amount equal to $ 120,000 on January 1, 2023, provided that the employee continues to provide substantial services to the employer through that date. In 2021, the parties enter into a written agreement to extend the date through which substantial services must be performed to January 1, 2025, in which event, the employer will pay an amount that has a present value of $ 145,000 on January 1, 2023.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As of the date the initial risk of forfeiture would have lapsed, the present value of the compensation subject to the extended substantial risk of forfeiture is not materially greater than the present value of the amount previously deferred under the plan ($ 145,000 is not more than 125% of $ 120,000) and, therefore, the intended extension of the substantial risk of forfeiture is disregarded under the provisions of paragraph (e)(2) of this section. Accordingly, the employee will recognize income, on the applicable date (January 1, 2023) in an amount equal to $ 120,000 (the amount that is not subject to a substantial risk of forfeiture on that date, disregarding the intended extension). With respect to the amount that is ultimately paid under the plan on January 1, 2025, the employee is treated as having investment in the contract of $ 120,000 (pursuant to paragraph (a)(5)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On December 31, 2017, a participant enters into an agreement to defer $ 15,000 of the participant's current compensation that would otherwise be paid during 2018, with payment of the deferred amounts to be made on December 31, 2024, but only if the participant continues to provide substantial services until December 31, 2024. Under the terms of the agreement, the participant's periodic payments of current compensation are reduced, and a corresponding amount is credited (with a 30% employer match) to an account earning a reasonable rate of interest. The present value of the amount payable on December 31, 2024 is 130% of the present value of the amount deferred.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The amounts deferred are subject to a substantial risk of forfeiture because the plan satisfies the requirements of paragraphs (e)(2)(ii) through (v)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Employee A is a well-known college sports coach with a long history of success in a sports program at University X. University X reasonably expects that the loss of Employee A would be substantially detrimental to its sports program and would result in significant financial losses. Employee A has bona fide interest in continuing to work as a college sports coach and is highly marketable. On June 1, 2020, Employee A and University X enter into a written agreement under which Employee A agrees to provide substantial services to University X until June 1, 2023. The parties further agree that University X will pay $ 500,000 to Employee A on June 1, 2025 if Employee A has not performed services as a sports coach before that date for any other college or university with a sports program similar to that of University X. The agreement is enforceable under applicable law and University X would be reasonably expected to enforce 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The $ 500,000 payable under the agreement is subject to a substantial risk of forfeiture until June 1, 2025, and includible in Employee A's gross income on that date.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Newly-designated § 1.457-13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1.457-13 Applicability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 applicability date.</w:t>
      </w:r>
      <w:r>
        <w:rPr>
          <w:rFonts w:ascii="arial" w:eastAsia="arial" w:hAnsi="arial" w:cs="arial"/>
          <w:b w:val="0"/>
          <w:i w:val="0"/>
          <w:strike w:val="0"/>
          <w:noProof w:val="0"/>
          <w:color w:val="000000"/>
          <w:position w:val="0"/>
          <w:sz w:val="20"/>
          <w:u w:val="none"/>
          <w:vertAlign w:val="baseline"/>
        </w:rPr>
        <w:t xml:space="preserve"> Except as otherwise provided in paragraph (b) of this section, §§ 1.457-1 through 1.457-12 apply to compensation deferred under a plan for calendar years beginning after the date of publication of the Treasury decision adopting these rules as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including deferred amounts to which the legally binding right arose during prior calendar years that were not previously included in income during one or more prior calendar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Special applicability dates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Plans maintained pursuant to collective bargaining agreements.</w:t>
      </w:r>
      <w:r>
        <w:rPr>
          <w:rFonts w:ascii="arial" w:eastAsia="arial" w:hAnsi="arial" w:cs="arial"/>
          <w:b w:val="0"/>
          <w:i w:val="0"/>
          <w:strike w:val="0"/>
          <w:noProof w:val="0"/>
          <w:color w:val="000000"/>
          <w:position w:val="0"/>
          <w:sz w:val="20"/>
          <w:u w:val="none"/>
          <w:vertAlign w:val="baseline"/>
        </w:rPr>
        <w:t xml:space="preserve"> In the case of a plan maintained pursuant to one or more collective bargaining agreements that have been ratified and are in effect on the date of publication of the Treasury decision adopting these rules as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w:t>
      </w:r>
      <w:r>
        <w:rPr>
          <w:rFonts w:ascii="arial" w:eastAsia="arial" w:hAnsi="arial" w:cs="arial"/>
          <w:b/>
          <w:i w:val="0"/>
          <w:strike w:val="0"/>
          <w:noProof w:val="0"/>
          <w:color w:val="000000"/>
          <w:position w:val="0"/>
          <w:sz w:val="20"/>
          <w:u w:val="none"/>
          <w:vertAlign w:val="baseline"/>
        </w:rPr>
        <w:t> [*40569] </w:t>
      </w:r>
      <w:r>
        <w:rPr>
          <w:rFonts w:ascii="arial" w:eastAsia="arial" w:hAnsi="arial" w:cs="arial"/>
          <w:b w:val="0"/>
          <w:i w:val="0"/>
          <w:strike w:val="0"/>
          <w:noProof w:val="0"/>
          <w:color w:val="000000"/>
          <w:position w:val="0"/>
          <w:sz w:val="20"/>
          <w:u w:val="none"/>
          <w:vertAlign w:val="baseline"/>
        </w:rPr>
        <w:t xml:space="preserve"> apply with respect to compensation deferred under the plan before the earlier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The date on which the last of the collective bargaining agreements terminates (determined without regard to any extension thereof after the date of publication of the Treasury decision adopting these rules as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The first day of the third calendar year beginning after the date of publication of the Treasury decision adopting these rules as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Governmental plans.</w:t>
      </w:r>
      <w:r>
        <w:rPr>
          <w:rFonts w:ascii="arial" w:eastAsia="arial" w:hAnsi="arial" w:cs="arial"/>
          <w:b w:val="0"/>
          <w:i w:val="0"/>
          <w:strike w:val="0"/>
          <w:noProof w:val="0"/>
          <w:color w:val="000000"/>
          <w:position w:val="0"/>
          <w:sz w:val="20"/>
          <w:u w:val="none"/>
          <w:vertAlign w:val="baseline"/>
        </w:rPr>
        <w:t xml:space="preserve"> If legislation is required to amend a governmental plan,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apply to compensation deferred under that plan in taxable years ending before the day following the end of the second legislative session of the legislative body with the authority to amend the plan that begins after the date of publication of the Treasury decision adopting these rules as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John Dalrymple,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Deputy Commissioner for Services and Enforcement.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2016-14329 Filed 6-21-16;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4830-01-P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Written or electronic comments on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received by September 20, 2016. Outline of topics to be discussed at the public hearing scheduled for October 18, 2016 at 10 a.m. must be received by September 20,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Send submissions to: CC:PA:LPD:PR (REG-147196-07), Room 5203, Internal Revenue Service, P.O. Box 7604, Ben Franklin Station, Washington, DC 20044. Submissions may be hand delivered Monday through Friday, between the hours of 8 a.m. and 4 p.m. to CC:PA:LPD:PR (REG-147196-07), Courier's Desk, Internal Revenue Service, 1111 Constitution Avenue NW., Washington, DC 20224 or sent electronically, via the Federal eRulemaking Portal at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(IRS REG-147196-07). The public hearing will be held in the IRS Auditorium, Internal Revenue Building, 1111 Constitution Avenue NW., Washington, DC 20224.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Concerning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457, Keith Kost at (202) 317-6799 or Cheryl Press at (202) 317-4148, concerning submission of comments, the hearing, and/or to be placed on the building access list to attend the hearing, Regina Johnson at (202) 317-6901 (not toll-free numbers).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40548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Paragraph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Par. 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Par. 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Par. 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Par. 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Par. 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Par. 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Par. 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Par. 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Par. 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Par. 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Par. 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materials&amp;id=urn:contentItem:4P84-TVR0-TX09-93KX-00000-00&amp;context=" TargetMode="External" /><Relationship Id="rId11" Type="http://schemas.openxmlformats.org/officeDocument/2006/relationships/hyperlink" Target="https://advance.lexis.com/api/document?collection=administrative-materials&amp;id=urn:contentItem:3Y5N-4180-000D-F033-00000-00&amp;context=" TargetMode="External" /><Relationship Id="rId12" Type="http://schemas.openxmlformats.org/officeDocument/2006/relationships/hyperlink" Target="https://advance.lexis.com/api/document?collection=administrative-codes&amp;id=urn:contentItem:4920-5SB0-006W-80YD-00000-00&amp;context=" TargetMode="External" /><Relationship Id="rId13" Type="http://schemas.openxmlformats.org/officeDocument/2006/relationships/hyperlink" Target="https://advance.lexis.com/api/document?collection=administrative-codes&amp;id=urn:contentItem:4NHD-0BR0-006W-804S-00000-00&amp;context=" TargetMode="External" /><Relationship Id="rId14" Type="http://schemas.openxmlformats.org/officeDocument/2006/relationships/hyperlink" Target="https://advance.lexis.com/api/document?collection=administrative-codes&amp;id=urn:contentItem:4V35-RMB0-006W-82W9-00000-00&amp;context=" TargetMode="External" /><Relationship Id="rId15" Type="http://schemas.openxmlformats.org/officeDocument/2006/relationships/hyperlink" Target="https://advance.lexis.com/api/document?collection=administrative-materials&amp;id=urn:contentItem:4SWK-X2C0-TX09-91GS-00000-00&amp;context=" TargetMode="External" /><Relationship Id="rId16" Type="http://schemas.openxmlformats.org/officeDocument/2006/relationships/hyperlink" Target="https://advance.lexis.com/api/document?collection=administrative-materials&amp;id=urn:contentItem:4MSS-RP60-TX09-92RV-00000-00&amp;context=" TargetMode="External" /><Relationship Id="rId17" Type="http://schemas.openxmlformats.org/officeDocument/2006/relationships/hyperlink" Target="https://advance.lexis.com/api/document?collection=administrative-materials&amp;id=urn:contentItem:4R8M-3VV0-TX09-90RP-00000-00&amp;context=" TargetMode="External" /><Relationship Id="rId18" Type="http://schemas.openxmlformats.org/officeDocument/2006/relationships/hyperlink" Target="https://advance.lexis.com/api/document?collection=statutes-legislation&amp;id=urn:contentItem:5CCB-R1Y0-01XN-S1RR-00000-00&amp;context=" TargetMode="External" /><Relationship Id="rId19" Type="http://schemas.openxmlformats.org/officeDocument/2006/relationships/hyperlink" Target="https://advance.lexis.com/api/document?collection=statutes-legislation&amp;id=urn:contentItem:5CD7-HSF0-01XN-S3G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materials&amp;id=urn:contentItem:5B2V-YTW1-DYN0-R3VK-00000-00&amp;context=" TargetMode="External" /><Relationship Id="rId21" Type="http://schemas.openxmlformats.org/officeDocument/2006/relationships/hyperlink" Target="https://advance.lexis.com/api/document?collection=administrative-materials&amp;id=urn:contentItem:51JX-X1T1-JC5Y-132K-00000-00&amp;context=" TargetMode="External" /><Relationship Id="rId22" Type="http://schemas.openxmlformats.org/officeDocument/2006/relationships/hyperlink" Target="https://advance.lexis.com/api/document?collection=statutes-legislation&amp;id=urn:contentItem:472S-7MG0-006F-1507-00000-00&amp;context=" TargetMode="External" /><Relationship Id="rId23" Type="http://schemas.openxmlformats.org/officeDocument/2006/relationships/hyperlink" Target="https://advance.lexis.com/api/document?collection=statutes-legislation&amp;id=urn:contentItem:472S-7MG0-006F-1508-00000-00&amp;context=" TargetMode="External" /><Relationship Id="rId24" Type="http://schemas.openxmlformats.org/officeDocument/2006/relationships/hyperlink" Target="http://www.regulations.gov" TargetMode="External" /><Relationship Id="rId25" Type="http://schemas.openxmlformats.org/officeDocument/2006/relationships/hyperlink" Target="https://advance.lexis.com/api/document?collection=administrative-codes&amp;id=urn:contentItem:5906-Y660-008G-Y4HK-00000-00&amp;context=" TargetMode="External" /><Relationship Id="rId26" Type="http://schemas.openxmlformats.org/officeDocument/2006/relationships/hyperlink" Target="http://www.irs.gov" TargetMode="External" /><Relationship Id="rId27" Type="http://schemas.openxmlformats.org/officeDocument/2006/relationships/hyperlink" Target="https://advance.lexis.com/api/document?collection=statutes-legislation&amp;id=urn:contentItem:4YF7-GNF1-NRF4-449C-00000-00&amp;context=" TargetMode="Externa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2M-HNX0-006W-80R8-00000-00&amp;context=" TargetMode="External" /><Relationship Id="rId8" Type="http://schemas.openxmlformats.org/officeDocument/2006/relationships/hyperlink" Target="https://advance.lexis.com/api/document?collection=statutes-legislation&amp;id=urn:contentItem:4YF7-GSG1-NRF4-42MT-00000-00&amp;context=" TargetMode="External" /><Relationship Id="rId9" Type="http://schemas.openxmlformats.org/officeDocument/2006/relationships/hyperlink" Target="https://advance.lexis.com/api/document?collection=statutes-legislation&amp;id=urn:contentItem:5CDM-HXS0-01XN-S0P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29182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71569744</vt:lpwstr>
  </property>
  <property fmtid="{D5CDD505-2E9C-101B-9397-08002B2CF9AE}" pid="3" name="LADocCount">
    <vt:lpwstr>1</vt:lpwstr>
  </property>
  <property fmtid="{D5CDD505-2E9C-101B-9397-08002B2CF9AE}" pid="4" name="UserPermID">
    <vt:lpwstr>urn:user:PA185916758</vt:lpwstr>
  </property>
</Properties>
</file>