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8056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013, Part V, Monday, January 23,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8056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January 23,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HOUSING AND URBAN DEVELOPMENT (HUD) -- Office of Public and Indian Housing</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Operations Notice for the Expansion of the Moving To Work Demonstration Program Solicitation of Comment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solicitation of comment.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HOUSING AND URBAN DEVELOPMENT (HUD) &gt; Office of Public and Indian Housing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FR-5994-N-01]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Public Housing/Section 8 Moving to Work (MTW) demonstration program was first established under Section 204 of the Omnibus Consolidated Rescissions and Appropriations Act of 1996 to provide statutory and regulatory flexibility to participating public housing agencies (PHAs) under three statutory objectives. Those three statutory objectives are: To reduce cost and achieve greater cost effectiveness in federal expenditures; to give incentives to families with children where the head of household is working, is seeking work, or is preparing for work by participating in job training, educational programs, or programs that assist people to obtain employment and become economically self-sufficient; and to increase housing choices for eligible low-income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239 of the Fiscal Year 2016 Appropriations Act, </w:t>
      </w:r>
      <w:r>
        <w:rPr>
          <w:rFonts w:ascii="arial" w:eastAsia="arial" w:hAnsi="arial" w:cs="arial"/>
          <w:b w:val="0"/>
          <w:i/>
          <w:strike w:val="0"/>
          <w:noProof w:val="0"/>
          <w:color w:val="000000"/>
          <w:position w:val="0"/>
          <w:sz w:val="20"/>
          <w:u w:val="none"/>
          <w:vertAlign w:val="baseline"/>
        </w:rPr>
        <w:t>Public Law 114-113</w:t>
      </w:r>
      <w:r>
        <w:rPr>
          <w:rFonts w:ascii="arial" w:eastAsia="arial" w:hAnsi="arial" w:cs="arial"/>
          <w:b w:val="0"/>
          <w:i w:val="0"/>
          <w:strike w:val="0"/>
          <w:noProof w:val="0"/>
          <w:color w:val="000000"/>
          <w:position w:val="0"/>
          <w:sz w:val="20"/>
          <w:u w:val="none"/>
          <w:vertAlign w:val="baseline"/>
        </w:rPr>
        <w:t xml:space="preserve"> (2016 MTW Expansion Statute), signed by the President in December of 2015, authorizes HUD to expand the MTW demonstration program from the current level of 39 PHAs to an additional 100 PHAs over a period of seven years. In this notice, HUD seeks public comment on the draft Operations Notice for the Expansion of the MTW demonstration program (Operations Notice). The Operations Notice establishes requirements for the implementation and continued operations of the MTW demonstration program pursuant to the 2016 MTW Expansion Statute. HUD seeks public comment on all aspects of the Operations Notice and on specific areas for comment identified throughout this notice. HUD also seeks comment on the topic of regionalization in the MTW demonstration, which is discussed in Section 9 of the Operations Notice. Appendix C of this notice contains a listing of all of the questions in which HUD seeks public comment.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MTW Demonstration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MTW demonstration program was first established under Section 204 of Title II of section 101(e) of the Omnibus Consolidated Rescissions and Appropriations Act of 1996, </w:t>
      </w:r>
      <w:r>
        <w:rPr>
          <w:rFonts w:ascii="arial" w:eastAsia="arial" w:hAnsi="arial" w:cs="arial"/>
          <w:b w:val="0"/>
          <w:i/>
          <w:strike w:val="0"/>
          <w:noProof w:val="0"/>
          <w:color w:val="000000"/>
          <w:position w:val="0"/>
          <w:sz w:val="20"/>
          <w:u w:val="none"/>
          <w:vertAlign w:val="baseline"/>
        </w:rPr>
        <w:t>Public Law 104-134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110 Stat. 1321</w:t>
      </w:r>
      <w:r>
        <w:rPr>
          <w:rFonts w:ascii="arial" w:eastAsia="arial" w:hAnsi="arial" w:cs="arial"/>
          <w:b w:val="0"/>
          <w:i w:val="0"/>
          <w:strike w:val="0"/>
          <w:noProof w:val="0"/>
          <w:color w:val="000000"/>
          <w:position w:val="0"/>
          <w:sz w:val="20"/>
          <w:u w:val="none"/>
          <w:vertAlign w:val="baseline"/>
        </w:rPr>
        <w:t xml:space="preserve">-281; </w:t>
      </w:r>
      <w:hyperlink r:id="rId8" w:history="1">
        <w:r>
          <w:rPr>
            <w:rFonts w:ascii="arial" w:eastAsia="arial" w:hAnsi="arial" w:cs="arial"/>
            <w:b w:val="0"/>
            <w:i/>
            <w:strike w:val="0"/>
            <w:noProof w:val="0"/>
            <w:color w:val="0077CC"/>
            <w:position w:val="0"/>
            <w:sz w:val="20"/>
            <w:u w:val="single"/>
            <w:vertAlign w:val="baseline"/>
          </w:rPr>
          <w:t>42 U.S.C. 1437f</w:t>
        </w:r>
      </w:hyperlink>
      <w:r>
        <w:rPr>
          <w:rFonts w:ascii="arial" w:eastAsia="arial" w:hAnsi="arial" w:cs="arial"/>
          <w:b w:val="0"/>
          <w:i w:val="0"/>
          <w:strike w:val="0"/>
          <w:noProof w:val="0"/>
          <w:color w:val="000000"/>
          <w:position w:val="0"/>
          <w:sz w:val="20"/>
          <w:u w:val="none"/>
          <w:vertAlign w:val="baseline"/>
        </w:rPr>
        <w:t xml:space="preserve"> note (1996 MTW Statute) n1 to provide statutory and regulatory flexibility n2 to participating PHAs under three statutory objectives. Those three statutory objectives are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PHAs currently operating an MTW demonstration program include PHAs with an active MTW agreement as of December 15, 2015. PHAs currently operating an MTW program do not include PHAs that previously participated in the MTW demonstration and later left the demonstration.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The MTW demonstration program may only provide certain flexibilities under the 1937 Act. For more information on the history of the MTW demonstration program, please go to: </w:t>
      </w:r>
      <w:hyperlink r:id="rId9" w:history="1">
        <w:r>
          <w:rPr>
            <w:rFonts w:ascii="arial" w:eastAsia="arial" w:hAnsi="arial" w:cs="arial"/>
            <w:b w:val="0"/>
            <w:i/>
            <w:strike w:val="0"/>
            <w:noProof w:val="0"/>
            <w:color w:val="0077CC"/>
            <w:position w:val="0"/>
            <w:sz w:val="20"/>
            <w:u w:val="single"/>
            <w:vertAlign w:val="baseline"/>
          </w:rPr>
          <w:t>www.hud.gov/mtw</w:t>
        </w:r>
      </w:hyperlink>
      <w:r>
        <w:rPr>
          <w:rFonts w:ascii="arial" w:eastAsia="arial" w:hAnsi="arial" w:cs="arial"/>
          <w:b w:val="0"/>
          <w:i/>
          <w:strike w:val="0"/>
          <w:noProof w:val="0"/>
          <w:color w:val="000000"/>
          <w:position w:val="0"/>
          <w:sz w:val="20"/>
          <w:u w:val="none"/>
          <w:vertAlign w:val="baseline"/>
        </w:rPr>
        <w: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Reduce cost and achieve greater cost effectiveness in federal expenditures;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give incentives to families with children where the head of household is working; is seeking work; or is preparing for work by participating in job training, educational programs, or programs that assist people to obtain employment and become economically self-sufficient;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 housing choices for eligible low-income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achieve these objectives, PHAs selected for participation in the MTW demonstration are given exemptions from many existing public housing and voucher rules and offered more flexibility with how they use their Federal funds. MTW agencies use the opportunities presented by MTW to better address local housing needs. Learning from the experience of MTW agencies, HUD develops new housing policy recommendations that can positively impact assisted housing delivery for all PHAs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statutory and regulatory relief, n3 MTW agencies have the flexibility to apply fungibility between public housing operating, public housing capital, and Housing Choice Voucher (HCV) assistance into an agency-wide funding source referred to as the "MTW Block Grant." n4 Use of the MTW Block Grant as a source of providing funding for eligible MTW activities across the three programs does not negate the need to track the funding to its original source.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For more information about the MTW demonstration program and the specific programs of current MTW agencies, please refer to the MTW Web site at: </w:t>
      </w:r>
      <w:hyperlink r:id="rId9" w:history="1">
        <w:r>
          <w:rPr>
            <w:rFonts w:ascii="arial" w:eastAsia="arial" w:hAnsi="arial" w:cs="arial"/>
            <w:b w:val="0"/>
            <w:i/>
            <w:strike w:val="0"/>
            <w:noProof w:val="0"/>
            <w:color w:val="0077CC"/>
            <w:position w:val="0"/>
            <w:sz w:val="20"/>
            <w:u w:val="single"/>
            <w:vertAlign w:val="baseline"/>
          </w:rPr>
          <w:t>http://www.hud.gov/mtw</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Funds awarded under Sections 8(o), 9(d), and 9(e) of the 1937 Act are eligible for inclusion in the MTW Block Grant, with the exception of funds provided for specific non-MTW HCV sub-programs.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Throughout participation in the MTW demonstration program, all MTW agencies must continue to meet five statutory requirements established under the 1996 MTW Statute. These five statutory requirements are: </w:t>
      </w:r>
      <w:r>
        <w:rPr>
          <w:rFonts w:ascii="arial" w:eastAsia="arial" w:hAnsi="arial" w:cs="arial"/>
          <w:b/>
          <w:i w:val="0"/>
          <w:strike w:val="0"/>
          <w:noProof w:val="0"/>
          <w:color w:val="000000"/>
          <w:position w:val="0"/>
          <w:sz w:val="20"/>
          <w:u w:val="none"/>
          <w:vertAlign w:val="baseline"/>
        </w:rPr>
        <w:t> [*8057]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 ensure at least 75 percent of families assisted are very low-income as defined in Section 3(b)(2) of the U.S. Housing Act of 1937 (the 1937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establish a reasonable rent policy that is designed to encourage employment and self-sufficiency;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to continue to assist substantially the same total number of eligible low-income families as would have been served had funds not been combined;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HUD's verification method detailed in Section 6(c)(i)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 maintain a comparable mix of families (by family size) as would have been provided had the funds not been used under the MTW demonstration program;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to ensure housing assisted under the MTW demonstration program meets housing quality standards established or approved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currently 39 PHAs n6 participating in the MTW demonstration program. The administrative structure for these 39 PHAs is outlined in the Standard MTW Agreement, a contract between each current MTW PHA and HUD. The 2016 MTW Expansion Statute extended the term of the Standard MTW Agreement through each of the current MTW PHA's 2028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The 39 PHAs are: Alaska Housing Finance Corporation; Atlanta Housing Authority; Housing Authority of the City of Baltimore; Boulder Housing Partners; Cambridge Housing Authority; Housing Authority of Champaign County; Charlotte Housing Authority; Chicago Housing Authority; Housing Authority of Columbus, Georgia; District of Columbia Housing Authority; Delaware State Housing Authority; Fairfax County Redevelopment and Housing Authority; Holyoke Housing Authority; Keene Housing; King County Housing Authority; Lawrence-Douglas County Housing Authority; Massachusetts Department of Housing and Community Development; Minneapolis Public Housing Authority; Housing Authority of the City of New Haven; Oakland Housing Authority; Orlando Housing Authority; Philadelphia Housing Authority; Housing Authority of the City of Pittsburgh; Portage Metropolitan Housing Authority; Home Forward (Portland, OR); Housing Authority of the City of Reno; San Antonio Housing Authority; Housing Authority of the County of San Bernardino; San Diego Housing Commission; Housing Authority of the County of San Mateo; Housing Authority of the County of Santa Clara/City of San Jose; Seattle Housing Authority; Tacoma Housing Authority; Tulare County Housing Authority; and Vancouver Housing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2016 Expansion to the MTW Demonstration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directed by the 2016 MTW Expansion Statute, HUD is authorized to expand the MTW demonstration program from the current level of 39 PHAs to an additional 100 PHAs over a period of seven years. In expanding the MTW demonstration, HUD intends to build on the successes and lessons from the demonstration thus far. The vision for the MTW expansion is to learn from MTW interventions in order to improve the delivery of federally assisted housing and promote self-sufficiency for low-income families across the nation. Through the expansion, HUD will extend flexibility to a broader range of PHAs both in terms of size and geographic diversity and will balance the flexibility inherent in MTW with the need for measurement and evaluation at the outset.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will select the additional 100 PHAs in cohorts, with applications for each cohort to be sought via PIH Notice. n7 For each cohort of agencies selected, the 2016 MTW Expansion Statute requires HUD to direct all the agencies in the cohort to implement one specific policy change, which HUD will rigorously evaluate. PHAs may implement additional policy changes. The MTW Research Advisory Committee, described further below, advised HUD on the policy changes to be tested through the new cohorts of MTW agencies and the methods of research and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PIH Notice 2017-01 provides the Request for Applications for the first cohort of PHAs to be selected pursuant to the 2016 MTW Expansion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Eligibility and Selection for the Expansion of the MTW Demonstration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2016 MTW Expansion Statute provides that the 100 MTW agencies selected must be high performers, at the time of application to the demonstration, and represent geographic diversity across the country. Further, the statute provides that of these 100 PHAs: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less than 50 PHAs shall administer 1,000 or fewer aggregate housing voucher and public housing units;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less than 47 PHAs shall administer 1,001-6,000 aggregate housing voucher and public housing units;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more than 3 PHAs shall administer 6,001-27,000 aggregate housing voucher and public housing units;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PHA shall be granted MTW designation if it administers more than 27,000 aggregate housing voucher and public housing units; and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five of the PHAs selected shall be agencies with a Rental Assistance Demonstration (RAD) portfolio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will issue separate notices, by cohort, soliciting applications from eligible PHAs for participation in the MTW demonstration. These notices, when issued, will outline the specific application submission requirements, evaluation criteria, and process HUD will use when selecting PHAs for MTW participation.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MTW Research Advisory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2016 MTW Expansion Statute established the MTW Research Advisory Committee (the Committee). The Committee is governed by the Federal Advisory Committee Act (</w:t>
      </w:r>
      <w:r>
        <w:rPr>
          <w:rFonts w:ascii="arial" w:eastAsia="arial" w:hAnsi="arial" w:cs="arial"/>
          <w:b w:val="0"/>
          <w:i/>
          <w:strike w:val="0"/>
          <w:noProof w:val="0"/>
          <w:color w:val="000000"/>
          <w:position w:val="0"/>
          <w:sz w:val="20"/>
          <w:u w:val="none"/>
          <w:vertAlign w:val="baseline"/>
        </w:rPr>
        <w:t>5 U.S.C. Appendix 2</w:t>
      </w:r>
      <w:r>
        <w:rPr>
          <w:rFonts w:ascii="arial" w:eastAsia="arial" w:hAnsi="arial" w:cs="arial"/>
          <w:b w:val="0"/>
          <w:i w:val="0"/>
          <w:strike w:val="0"/>
          <w:noProof w:val="0"/>
          <w:color w:val="000000"/>
          <w:position w:val="0"/>
          <w:sz w:val="20"/>
          <w:u w:val="none"/>
          <w:vertAlign w:val="baseline"/>
        </w:rPr>
        <w:t>), which sets forth standards for the formation and use of advisory committees. The purpose of the Committee is to provide independent advice with respect to the policies to be studied through the MTW expansion and the methods of research and evaluation related. The Advisory Committee is charged with advising HUD on the following:</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Policy proposals and evaluation methods for the MTW demonstration to inform the one specific policy change required for each cohort of agencies;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rigorous research methodologies to measure the impact of policy changes studied;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policy changes adopted by MTW agencies that have proven successful and can be applied more broadly to all PHAs; and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statutory and/or regulatory changes (specific waivers and program and policy flexibility) necessary to implement policy changes for all PHAs.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Committee has no role in reviewing or selecting the 100 PHAs to participate in the expansion of the MTW demonstration.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Committee members were appointed in June 2016 by the HUD Secretary and chosen to ensure balance, diversity, and a broad representation of ideas. n8 The Committee includes program and research experts from HUD; a representation of MTW agencies, including current and former residents; and independent subject matter experts in housing policy research.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For more information on the establishment, purpose, members and meeting content of the MTW Research Advisory Committee, please go to: </w:t>
      </w:r>
      <w:hyperlink r:id="rId10" w:history="1">
        <w:r>
          <w:rPr>
            <w:rFonts w:ascii="arial" w:eastAsia="arial" w:hAnsi="arial" w:cs="arial"/>
            <w:b w:val="0"/>
            <w:i/>
            <w:strike w:val="0"/>
            <w:noProof w:val="0"/>
            <w:color w:val="0077CC"/>
            <w:position w:val="0"/>
            <w:sz w:val="20"/>
            <w:u w:val="single"/>
            <w:vertAlign w:val="baseline"/>
          </w:rPr>
          <w:t>http://go.usa.gov/xZnj9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PHAs are reminded that the MTW demonstration program does not permit waivers related to fair housing, nondiscrimination, labor standards, or environmental requirements. Other subject matter prohibited from waivers or restricted with respect to waivers is discussed elsewhere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Operations Notice for the Expansion of the MTW Demonstration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HUD's guiding principles for the expansion of the MTW demonstration are: (1) Simplify; (2) learn; and (3) apply. HUD seeks to design and test new approaches to providing and administering housing assistance and then to apply the lessons learned </w:t>
      </w:r>
      <w:r>
        <w:rPr>
          <w:rFonts w:ascii="arial" w:eastAsia="arial" w:hAnsi="arial" w:cs="arial"/>
          <w:b/>
          <w:i w:val="0"/>
          <w:strike w:val="0"/>
          <w:noProof w:val="0"/>
          <w:color w:val="000000"/>
          <w:position w:val="0"/>
          <w:sz w:val="20"/>
          <w:u w:val="none"/>
          <w:vertAlign w:val="baseline"/>
        </w:rPr>
        <w:t> [*8058] </w:t>
      </w:r>
      <w:r>
        <w:rPr>
          <w:rFonts w:ascii="arial" w:eastAsia="arial" w:hAnsi="arial" w:cs="arial"/>
          <w:b w:val="0"/>
          <w:i w:val="0"/>
          <w:strike w:val="0"/>
          <w:noProof w:val="0"/>
          <w:color w:val="000000"/>
          <w:position w:val="0"/>
          <w:sz w:val="20"/>
          <w:u w:val="none"/>
          <w:vertAlign w:val="baseline"/>
        </w:rPr>
        <w:t xml:space="preserve"> nationwide, all within a framework of simplifying program administration. The Operations Notice is a first step toward implementing this vision. The Operations Notice describes a new framework for the MTW demonstration that streamlines and simplifies HUD's oversight of participating PHAs while providing for rigorous evaluation of specific policy changes. The new framework would apply to all PHAs designated as an MTW PHA pursuant to the 2016 MTW Expansion Statute and to any previously-designated MTW agencies that agree to operate under the new framework. These PHAs are referred to in the Operations Notice as "MTW agencies." Participation in the new framework will be formalized by an amendment to the PHA's Annual Contributions Contract (ACC), or other agreement as determined by HUD.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key feature of the new framework is that PHAs will not be required to seek HUD's approval for some of the waivers identified in the Operations Notice, as determined by HUD. Instead, via the Operations Notice, HUD will grant a set of general waivers to all MTW agencies when they are so designated. In addition, HUD seeks to reduce the data collection and reporting requirements for PHAs under the new framework, focusing on financial data, basic program monitoring and performance assessment, and evaluation of the specific policy changes to be tested through each cohort. HUD will rely on existing data and reporting that PHAs will continue to submit through HUD administrative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is seeking comment on the draft Operations Notice because robust public comment is critical to ensuring that the Operations Notice effectively positions MTW agencies to be able to meet the demonstration's goals of increasing cost effectiveness, self-sufficiency, and housing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Operations Notice is organized into 12 sections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Purpose and Applicability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General 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Conditional 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Cohort-specific Waivers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Term of Participation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Funding, MTW Block Grant, and Financial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Level of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Calculation of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MTW Block Grant and Flexibility in Use of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Financial Reporting and Auditing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Program-wide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Cohort-specific Evaluation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 Program Administration and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Planning and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Performance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Monitoring and Oversight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7. Rental Assistance Demonstration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8. Applying MTW Flexibilities to Special Purpose Vouchers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Veterans Affairs Supportive Housing (HUD-VASH)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Family Unification Program (FUP)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Non-Elderly Persons with Disabilities (NED) Vouchers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Enhanced Vouchers and Tenant Protection Vouchers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9. Regionalization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 Applicability of Other Federal, State, and Local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11. MTW Agencies Admitted Prior to 2016 MTW Expansion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12. Sanctions, Terminations, and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seeks comment on all 12 sections of the Operations Notice, as well as Appendix A General Waivers, and Appendix B Conditional Waivers, which outline available waivers and MTW activities that may be implemented by MTW agencies. In addition, for some sections of the Operations Notice, HUD identifies specific topics for comment and poses questions on those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the Operations Notice applies only to MTW agencies, defined above as PHAs designated MTW pursuant to the 2016 MTW Expansion Statute and any previously-designated MTW agencies that agree to operate under the new framework. However, Section 9 of the Notice (Regionalization) also applies to existing MTW agencies, that is, those with an active MTW agreement as of December 15,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Draft Operations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Purpose and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Operations Notice establishes requirements for the implementation and continued operation of the expansion of the MTW demonstration program pursuant to the 2016 MTW Expansion Statute. The Operations Notice applies to all PHAs designated as MTW pursuant to the 2016 MTW Expansion Statute and to any previously-designated MTW PHA that elects to operate under the terms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an amended ACC, or other agreement as determined by HUD, an MTW agency agrees to abide by the program structure, flexibilities, and terms and conditions detailed in the Operations Notice for the term of the agency's participation in MTW demonstration. HUD may supplement the Operations Notice with PIH Notices providing more detailed guidance and reserves the right to revise the Operations Notice to address unforeseen circumstances and programmatic clarifications. Any significant updates to the Operations Notice by HUD will be preceded by a public comment period. Additionally, HUD will develop informational materials to address various program elements that HUD will post on the MTW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Unless otherwise provided in the Operations Notice, a PHA's MTW program applies to all of the agency's public housing assisted units (including agency-owned properties and units comprising a part of mixed-income, mixed finance communities), tenant-based Section 8 HCV assistance, project-based Section 8 voucher assistance under Section 8(o), and Homeownership units developed using Section 8(y) HCV assistance. This Operating Notice </w:t>
      </w:r>
      <w:r>
        <w:rPr>
          <w:rFonts w:ascii="arial" w:eastAsia="arial" w:hAnsi="arial" w:cs="arial"/>
          <w:b w:val="0"/>
          <w:i/>
          <w:strike w:val="0"/>
          <w:noProof w:val="0"/>
          <w:color w:val="000000"/>
          <w:position w:val="0"/>
          <w:sz w:val="20"/>
          <w:u w:val="none"/>
          <w:vertAlign w:val="baseline"/>
        </w:rPr>
        <w:t>does not</w:t>
      </w:r>
      <w:r>
        <w:rPr>
          <w:rFonts w:ascii="arial" w:eastAsia="arial" w:hAnsi="arial" w:cs="arial"/>
          <w:b w:val="0"/>
          <w:i w:val="0"/>
          <w:strike w:val="0"/>
          <w:noProof w:val="0"/>
          <w:color w:val="000000"/>
          <w:position w:val="0"/>
          <w:sz w:val="20"/>
          <w:u w:val="none"/>
          <w:vertAlign w:val="baseline"/>
        </w:rPr>
        <w:t xml:space="preserve"> apply to Section 8 HCV assistance that is required: (i) For payments to other public housing agencies under Section 8 HCV portability billing procedures; (ii) to meet particular purposes for which HUD has expressly committed the assistance to the agency; n9 or (iii) to meet existing contractual obligations of the agency to a third party (such as HAP contracts with owners under the agency's Section 8 HCV program), unless a third party agrees to PBV activities implemented under the MTW program with the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Five Year Mainstream Vouchers, Moderate Rehabilitation Renewals, HUD-Veterans Affairs Supportive Housing (HUD-VASH) Vouchers, Non-Elderly Disabled (NED) Vouchers, and Family Unification Program (FUP) Vouchers are not part of the MTW demonstration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this section of the Operations Notice, HUD delegates to the MTW agency the authority to pursue locally-driven policies, procedures, and programs with the aim of developing more efficient ways to provide and administer housing assistance that increases housing choice, gives incentives to low, very-low, and extremely low-income families to achieve economic self-sufficiency, and reduce costs and achieve greater cost-effectiveness in federal expenditures. Many of these policies, procedures and programs require waivers of existing statutory and regulatory requirements. HUD therefore waives certain provisions of the 1937 Act as well as HUD's implementing requirements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PHA's MTW demonstration activities as described in this Notice. Certain provisions of the 1937 Act will continue to apply to the PHA and the assistance received pursuant to the Act. These ongoing provisions, as well as other applicable federal, state, and local requirements, are described in Section 10 of this Operations Notice. </w:t>
      </w:r>
      <w:r>
        <w:rPr>
          <w:rFonts w:ascii="arial" w:eastAsia="arial" w:hAnsi="arial" w:cs="arial"/>
          <w:b/>
          <w:i w:val="0"/>
          <w:strike w:val="0"/>
          <w:noProof w:val="0"/>
          <w:color w:val="000000"/>
          <w:position w:val="0"/>
          <w:sz w:val="20"/>
          <w:u w:val="none"/>
          <w:vertAlign w:val="baseline"/>
        </w:rPr>
        <w:t> [*8059]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Notice discusses three categories of waivers, and the associated activities, that MTW agencies may pursue--general waivers; conditional waivers; and cohort-specific waivers. This Notice specifies the process for implementing MTW activities using the waivers under each category. Appendix A--General Waivers and Appendix B--Conditional Waivers provide the complete list of waivers and associated activities available for all MTW agencies. General Waivers are available to MTW agencies without HUD review--beyond the MTW application review. Conditional Waivers are available following additional HUD review and approval, as described generally in Appendix B. Cohort-Specific Waivers will be defined in a series of notices soliciting applications for participation in MTW.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Appendices A and B provide an overview of the General and Conditional Waivers. The actual statutory and regulatory provisions that will be waived will be more clearly identified in the final Operations Notice, in response to this notice and further refinement. The specific statutory and regulatory provisions that will be covered by the waivers will be included in the final MTW Operations Notice, which is anticipated to be published later this summer. Please note that in adopting an MTW program, HUD and PHA may not waive or otherwise deviate from compliance with Fair Housing and Civil Rights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MTW activities are listed by specific waiver, MTW agencies may group activities together to create more comprehensive initiatives at the local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MTW agencies are subject to all remaining regulatory and statutory requirements, unless an activity is specifically and explicitly authorized in the Notice via the attached waivers, in which case the agency is exempt from the applicable regulatory and statutory requirements under the 1937 Act. The five statutory requirements established under the 1996 MTW Statute cannot be waived. Additionally, in implementing activities, MTW agencies remain subject to all other terms, conditions, and obligations under this Notice, and all other federal requirements applicable to public housing, HCV, PBV, and PHAs. To the extent any MTW activity conflicts with any of the five statutory requirements or other applicable requirements, HUD reserves the right to require the MTW agency to discontinue the activity or to revise it so that the requirements are complied with. HUD also reserves the right to require an MTW agency to discontinue any activity derived from a waiver should it have unforeseen, significant negative impacts on families, as determined by HUD.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understands that MTW agencies may wish to undertake activities that are not listed in Appendix A and Appendix B. If an MTW agency wishes to implement activities or request waivers that are not included in Appendix A or Appendix B, the MTW agency may seek approval from HUD for doing so via the MTW Supplement to the Annual Plan. (The MTW Supplement is discussed in Section 6 of this Notice.) The MTW agency must obtain explicit prior written approval from HUD for each additional activity and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HUD determines that an activity(s) derived from either a general waiver or a conditional waiver would impact or conflict with the specific policy(s) to be studied in the MTW agency's cohort group, the MTW agency will not be able to conduct that activity(s) until the evaluation of the specific policy change has concluded. (Once the evaluation of the policy change is completed, the MTW agency may implement the conflicting activities for the remainder of the agency's term of MTW participation.) Any MTW activities that would impact or conflict with the cohort-specific policy change will be identified in the respective Selection Notice so that the MTW agency is aware of this potential restriction on its use of waivers before it enters the MTW demonstration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 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MTW activities derived from the general waivers, within the specified program parameters listed in Appendix A, are available to all MTW agencies when the MTW ACC amendment, or other agreement to be determined by HUD, is executed. The MTW PHA must indicate via the MTW Supplement to its Annual Plan the MTW activities that it will undertake from the general waivers category. Prior HUD approval is not required to implement activities from the general waivers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A contains the full list of general waivers currently available, the MTW activities associated with these general waivers, and the specific parameters around the implementation of those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Conditional 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Conditional waivers listed in Appendix B are available to all MTW agencies within certain program parameters, but implementation of these MTW activities may not begin until additional information is received, vetted, and approved by HUD. The additional information required for each activity associated with a conditional waiver will be specified in the MTW Supplement to the Annual Plan (see Section 6 of this Notice). Conditional waivers are expected to have a greater and more direct impact on assisted households. Consequently, HUD seeks to ensure that adequate protections are in place for participants and MTW agencies prior to implementation. The additional information required must be submitted by the MTW agency via the MTW Supplement and reviewed and approved by HUD before the MTW PHA may implement the activity. Additional information may also be required throughout the time the MTW agency is conducting an activity associated with a conditional waiver. Upon request from the Department for the continued oversight of the conditional waivers, MTW agencies must provide hardship policies, impact analyses and/or other information required by HUD.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B provides the full list of conditional waivers, the activities associated with these conditional waivers, and any specific parameters around the implementation of those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Waivers and MTW activities that are not provided as a general waiver or conditional waiver may be proposed by MTW agencies to HUD. Such waivers may be needed to implement an initiative being pursued by an MTW agency or may be the result of a local condition. Additional waivers will be reviewed on a case-by-case basis as part of the MTW Supplement review process. MTW agencies may not seek or obtain waivers from nondiscrimination or equal opportunity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Cohort-Specific 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cohort-specific waiver is one that is not included in the general waivers or conditional waivers categories and that is available exclusively to an MTW agency that is implementing a cohort-specific policy change that requires the waivers. At the time of selection to MTW, each agency will be selected into an evaluative cohort that seeks to test a specific policy change, as specified in that cohort's Selection Notice. To the extent that one or more additional waivers, beyond the general waivers or conditional waivers, are needed to implement a specific policy change, HUD will grant that waiver(s) to the MTW agencies in the cohort as cohort-specific 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cohort-specific waiver and the associated activity(s) will be described in detail in the applicable Selection Notice so that the MTW agency is aware of this in advance of entry to the MTW demonstration program. One or more </w:t>
      </w:r>
      <w:r>
        <w:rPr>
          <w:rFonts w:ascii="arial" w:eastAsia="arial" w:hAnsi="arial" w:cs="arial"/>
          <w:b/>
          <w:i w:val="0"/>
          <w:strike w:val="0"/>
          <w:noProof w:val="0"/>
          <w:color w:val="000000"/>
          <w:position w:val="0"/>
          <w:sz w:val="20"/>
          <w:u w:val="none"/>
          <w:vertAlign w:val="baseline"/>
        </w:rPr>
        <w:t> [*8060] </w:t>
      </w:r>
      <w:r>
        <w:rPr>
          <w:rFonts w:ascii="arial" w:eastAsia="arial" w:hAnsi="arial" w:cs="arial"/>
          <w:b w:val="0"/>
          <w:i w:val="0"/>
          <w:strike w:val="0"/>
          <w:noProof w:val="0"/>
          <w:color w:val="000000"/>
          <w:position w:val="0"/>
          <w:sz w:val="20"/>
          <w:u w:val="none"/>
          <w:vertAlign w:val="baseline"/>
        </w:rPr>
        <w:t xml:space="preserve"> cohort-specific waivers may be associated with a particular cohort of MTW agencies. It is possible that the specific policy changes to be tested through a given cohort would not need any cohort-specific waivers. Cohort-specific waivers and the associated MTW activities may only be used to the extent allowed under the applicable evaluative framework provided by HUD in the applicable Selection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detail on the specific statutory and regulatory citations will be included in the final Operations Notice, which will be published later this summer. Please note that certain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interpreted to protect Fair Housing and Civil Rights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Specific Areas for Comment on 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is seeking comment on the general waivers and conditional waivers presented in Appendix A and Appendix B. HUD is specifically seeking comment on the following questions regarding waivers: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the list of general waivers, MTW activities, and parameters in Appendix A and Appendix B contain the needed flexibility to achieve the three MTW statutory objectives? If not, what waivers, activities, and/or parameters are missing?</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any MTW activities and/or waivers that should not be included as general waivers, available to all MTW agencies without prior HUD approval?</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any MTW activities and/or waivers that should not be included as conditional waivers but rather should be included as general waivers, or not included at all?</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the list of conditional waivers, MTW activities, and parameters in Appendix B contain the needed flexibility to implement any alternative income-based rent model? If not, what waivers, activities, and/or parameters are missing?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Term of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of each agency's MTW designation expires at the end of the MTW agency's Fiscal Year 2028. All general and conditional waivers provided through the Operations Notice expire at the end of the agency's term of participation. However, cohort-specific waivers provided to enable a cohort-specific policy change will be extended beyond the agency's term of participation with HUD's specific approval if HUD determines that additional time is needed to evaluate the policy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MTW agency must end all activities requiring MTW-specific waivers upon expiration of MTW participation, as HUD cannot guarantee that it will be able to extend any waivers beyond that point. For this reason, when entering into contracts with third-parties that draw upon MTW flexibility, the agency should disclose that such flexibility is only available during the term of the agency's participation in the MTW demonstration as permitted in this notice. An exception is third-party contracts that relate to the cohort-specific policy change and associated waiver(s), if HUD determines that additional time beyond the end of the PHA's MTW term is needed to evaluate the policy change and specifically approves an extension of the cohort-specific 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the MTW agency's responsibility to plan for the expiration of its MTW agreement and associated waivers. HUD recommends that MTW agencies begin transition planning n10 at least one year in advance of the expiration of its MTW designation. Not later than nine months prior to the agency's expiration date, the agency must submit a transition plan to HUD that describes the agency's plans for phasing out the MTW-specific waivers that it is using, and describes the agency's plans for re-establishing regular reporting to HUD on a standard schedule. After submitting the transition plan to HUD, MTW agencies will begin drafting changes to their policies and procedures documents, notifying participants of any changes to the terms of their residency or rent calculation, planning for the submission of standard data to HUD, and re-training PHA staff as needed.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https://portal.hud.gov/hudportal/documents/huddoc?id=DOC_10542.pdf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Specific Areas for Comment on MTW Term of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term of MTW participation, HUD is specifically seeking comment on the following questions: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Assuming all cohorts are selected between 2017 and 2020, is the end of each MTW agency's Fiscal Year 2028 an appropriate timeframe for MTW participation, and understanding that HUD may extend cohort-specific waivers to accommodate evaluation of MTW activities that require additional time?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there a preferable length or structure for the term of MTW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will develop additional guidance on the required elements of the transition plan and a recommended transition process via PIH Notice. HUD is specifically seeking comment on:</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elements of the MTW agency's transition plan should be mandatory?</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elements of the transition process should HUD require in order to protect participants from potential harm and minimize disruptions to agency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Funding, MTW Block Grant, and Financial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term of the demonstration, HUD will provide the MTW agencies designated pursuant to the 2016 MTW Expansion Statute with public housing Operating Fund subsidies, public housing Capital Fund program (CFP) grants, and Section 8 HCV assistance, as provided in this notice. CFP grants may include Formula grants, Demolition or Disposition Transitional Funding (DDTF, included in regular Formula grants) as well as Replacement Housing Factor (RHF) grants (superseded by DDTF). The funding amount for MTW agencies may be increased by additional allocations of vouchers or by replacement public housing units to which the agency is awarded over the term of its participation in the MTW demonstration.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MTW agencies will have the flexibility to apply fungibility between public housing operating, public housing capital, and HCV assistance into an agency-wide funding source referred to as the "MTW Block Grant." The agency must complete an annual audit pursuant to the Single Audit Act requirements set forth in 2 CFR 200 Subpart F, including any applicable Compliance Supplement(s), as determined by the auditor, to be relevant to MTW and other programs. The Single Audit Act-compliant audit must be submitted to HUD in accordance with HUD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Level of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1996 MTW Statute and the 2016 MTW Expansion Statute prohibit MTW agencies from receiving any more or any less funding than they would receive if they were not participating in the MTW demonstration.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1996 MTW Statute states, in part, that, "The amount of assistance received under section 8, section 9, or pursuant to section 14 by a public housing agency participating in the demonstration under this part shall not be diminished by its participation." In addition, the 2016 MTW Expansion Statute states, in part, that, "No PHA granted this designation through this section shall receive more funding under sections 8 or 9 of the 1937 Act than they otherwise would have received absent this designation." </w:t>
      </w:r>
      <w:r>
        <w:rPr>
          <w:rFonts w:ascii="arial" w:eastAsia="arial" w:hAnsi="arial" w:cs="arial"/>
          <w:b/>
          <w:i w:val="0"/>
          <w:strike w:val="0"/>
          <w:noProof w:val="0"/>
          <w:color w:val="000000"/>
          <w:position w:val="0"/>
          <w:sz w:val="20"/>
          <w:u w:val="none"/>
          <w:vertAlign w:val="baseline"/>
        </w:rPr>
        <w:t> [*8061]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Calculation of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Public Housing Operating Fund Subsidy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calculation of an MTW PHA's Operating Fund subsidy eligibility will continue in accordance with operating subsidy formula law,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appropriations act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agency may use these funds for any eligible activity permissible under Section 9(e)(1) of the 1937 Act or, if the agency proposes to use the funding as part of the MTW Block Grant, it may use these funds for any eligible activity permissible under Section 8(o), 9(d)(1) and 9(e)(1) and as specified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For operating subsidy funding provided in years prior to the designation of the agency as an MTW agency, the agency may use any accumulated operating reserves for eligible MTW purposes, subject to applicable provisions of this Notice, subsequent legislation, including appropriations acts, and HUD and other federal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Public Housing Capital Fund Formula and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agency's Public Housing Capital Fund formula characteristics and grant amounts, including DDTF and RHF, will continue to be calculated in accordance with public housing law,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appropriations act requirements. Capital Funds will be disbursed in accordance with standard HUD procedures for disbursement of public housing Capital Fund grants, provided however that the agency may not accelerate drawdown of funds in order to fund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 requisitioning Capital Fund grant funds, the MTW agency will not be required to provide line item detail in HUD's Line of Credit Control System (LOCCS), but will request the funds using a single MTW line item with the exception of grant funds required for payment of debt service pursuant to the Capital Fund Financing Program (CFFP). The agency will provide to HUD information on all capital activities funded by the MTW Block Grant as necessary to ensure compliance with requirements outside the scope of MTW, including environmental review requirements and Energy and Performance Information Center (EPIC)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agency may use these funds for any eligible activity permissible under Section 9(d)(1) of the 1937 Act or, if the agency proposes to use the funding as part of the MTW Block Grant, it may use these funds for any eligible activity permissible under Section 8(o), 9(d)(1) and 9(e)(1) and as specified in this Notice. CFP funds not included in the MTW Block Grant are subject to all requirements relevant to non-MTW agency CFP funding, including eligible activities and cost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For Capital Funds provided in years prior to the designation of the agency as an MTW agency, the agency may use such funds for eligible MTW purposes, subject to applicable provisions of this Notice, subsequent legislation, including appropriations acts, and HUD and other federal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agency remains subject to the requirements of Section 9(j) of the 1937 Act with respect to Capital Fund grants. Section 9(d) funds remain subject to the obligation and expenditure deadlines and requirements provided in Section 9(j) despite the fact that they are combined in a single block grant fund. Capital Funds awarded to MTW agencies must be obligated within two years and expended within four years of award. Funds not obligated or expended within those timeframes will be subject to recapture. As with all PHAs, an MTW PHA may requisition CFP funds from HUD only when such funds are due and payable, unless HUD approves another payment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Housing Choice Voucher (HCV)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 the calendar year after the MTW agency joins the MTW demonstration (the "Initial Year"), an agency's HCV HAP renewal funding will be calculated based on the previous CY's HAP expenses reported in VMS that originated from HAP funds adjusted by any applicable inflation factor and national proration, in accordance with the funding formula in the appropriations act used for all HCV agencies. This adjusted amount will be the agency's Annual Voucher Budget Authority (AVBA) for the initial year of MTW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subsequent years, the HCV HAP renewal funding will be calculated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HCV HAP Renewal funding will be calculated based on (i) the previous CY's HAP expenses reported in VMS that originated from HAP funds plus (ii) the previous CY's eligible non-HAP MTW expenses (subject to the conditions and percentage limitations described below) and (iii) the eligible non-HAP MTW commitments and obligations (subject to the conditions, percentage limitations and utilization requirements described below), the sum of which will be adjusted by any applicable inflation factor appropriate for the HAP and non-HAP expenses and national proration for the current CY. The resulting adjusted amount is the agency's AVBA for the current CY. The amount of non-HAP expenses and the amount of commitments and obligations that may be included in the above calculation are subject to percentage limitations and utilization requirements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An MTW agency is required to spend at least 90% of its CY AVBA on eligible HAP expenses each year. If the MTW agency meets this requirement but the actual HAP expenses did not exceed 100% of its CY AVBA, then the agency's eligible non-HAP MTW expenses and the agency's commitments and obligations will be included in its renewal funding eligibility for the next CY as described herein. The amount of eligible non-HAP MTW expenses, commitments, and obligations that will be included in the renewal calculation is limited to the lower of: (a) The amount of AVBA expended, committed, or obligated for eligible non-HAP MTW expenses as reported and validated in VMS, or (b) the amount of AVBA that was not used for HAP expenses, or (c) 10% of AVBA.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Only HAP expenses that originated from HAP Funds (including HAP reserves) are included in the HAP renewal funding formula. Public Housing Operating funds and Capital funds, and Section 8 Administrative Fee funds that may have been used for HAP expenses as part of MTW flexibility will not be included in the following calendar year's renewal funding formula.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If an MTW agency expends 100% or more of its AVBA in HAP expenses in a given year, the total HAP expenses will be used for the next CY's Renewal funding formula to the extent that the HAP expenses originated from HAP or HAP reserves. However, none of the funds provided in the renewal formula may be used to fund a total number or unit months under lease which exceeds the MTW agency's authorized level of unit months available under the MTW agency's ACC, in accordance with the funding formula used for non-MTW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Additional details about the HCV Renewal funding formula are provided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Budget Utilization Requirement. Starting in the Initial Year of MTW funding, and for the duration of its participation in the MTW demonstration, the MTW agency must spend at least 90 percent of each CY's MTW AVBA on HCVP eligible HAP expenses in the funded year. Eligible HAP expenses are defined in HUD's </w:t>
      </w:r>
      <w:r>
        <w:rPr>
          <w:rFonts w:ascii="arial" w:eastAsia="arial" w:hAnsi="arial" w:cs="arial"/>
          <w:b/>
          <w:i w:val="0"/>
          <w:strike w:val="0"/>
          <w:noProof w:val="0"/>
          <w:color w:val="000000"/>
          <w:position w:val="0"/>
          <w:sz w:val="20"/>
          <w:u w:val="none"/>
          <w:vertAlign w:val="baseline"/>
        </w:rPr>
        <w:t> [*8062] </w:t>
      </w:r>
      <w:r>
        <w:rPr>
          <w:rFonts w:ascii="arial" w:eastAsia="arial" w:hAnsi="arial" w:cs="arial"/>
          <w:b w:val="0"/>
          <w:i w:val="0"/>
          <w:strike w:val="0"/>
          <w:noProof w:val="0"/>
          <w:color w:val="000000"/>
          <w:position w:val="0"/>
          <w:sz w:val="20"/>
          <w:u w:val="none"/>
          <w:vertAlign w:val="baseline"/>
        </w:rPr>
        <w:t xml:space="preserve"> Voucher Management System (VMS) guidebook (or the guidebook of any successor system). HUD's VMS (or its successor system) will be the data source to verify compliance with the HCVP budget utilization requirement throughout the duration of participation in the MTW demonstration. If performance below the 90% utilization requirement persists, HUD may take appropriate corrective actions including, but not limited to, the restriction of uses of funds, other administrative actions, including the termination of the MTW agency's participation in the MTW demonstration.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HAP-Originated Reserves. Any reserves the MTW agency has accumulated prior to the start of the Initial Year may be used for any eligible MTW activity. If pre-existing reserves before the start of the Initial Year are used for HAP expenses, those expenses will be included in the subsequent year's funding formula to the extent those funds originated from HAP. Any sum generated by the MTW agency in the Restricted Net Position (RNP) account or HUD-held reserves after the effective date that the MTW agency receives MTW designation shall remain available and may be used for all eligible MTW activities, subject to applicable provisions of this Notice, subsequent legislation, including appropriations acts, and other HUD requirements. HAP-Originated reserves accumulated after the effective date that the MTW agency receives MTW designation will be included in the subsequent year's funding formula if spent on HAP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Limitation of Amount of HUD-Held Reserves. The maximum HAP-Originated funds in HUD-held reserves cannot exceed 100% of AVBA. If the total amount of HAP-Originated reserves at CY end exceeds 100% of AVBA, any reserves originated from HAP in excess of this amount will be reduced from the subsequent year's funding formula.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Cash Management Requirements Apply. All undisbursed HAP funds including HAP-Originated reserve funds will be held as HUD-held reserves per OMB cash management requirements and can be requested by the MTW agency when HAP (or non-HAP) immediate need exceeds the scheduled HAP and Fee monthly disbursements, but only after consideration of available MTW agency-held RNP or unrestricted net position (UNA), respectively. Any sum held by the MTW agency as excess administrative fee funds (Unrestricted Net Position) shall remain available to the MTW agency. All excess administrative fee funds may be used for any eligible MTW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Commitments/Obligations of Funds. Commitments and obligations of funds that will be used for eligible MTW activities in the future will receive consideration in the HCV Renewal funding formula as described above. Committed and obligated funds remain part of HUD-held reserves until drawn down and all cash management requirements and other rules applicable to reserve amounts apply. In addition, committed and obligated funds may be subject to HUD reserve offsets as part of future Congressional Appropriations Bills.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Commitments. A commitment is the setting aside or earmarking of undisbursed and unobligated funds to be used for eligible MTW activities in the future. An MTW agency may commit funds to planned future MTW eligible uses, as evidenced in the MTW Supplement to the Annual Plan which must be adopted by the board. For commitments to qualify for consideration in the Renewal funding formula, an MTW agency must describe its future plans to use the funds for a certain type of MTW eligible use with sufficient supporting detail in the MTW Supplement to the Annual PHA Plan. Such detail may include the program type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public housing, housing voucher, both, or local, non-traditional), development number/name, description of work or activity, quantity, estimated cost, anticipated timeline, and other information as applicable. Committed unspent MTW funds must be reported in VMS in the Unspent MTW Funds section (see VMS User's Manual for more details). An MTW agency may update and revise commitments as necessary, in response to changing local conditions.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Obligations. An obligation is a legally binding agreement that will require an outlay or expenditure of funds, immediately or in the future. An example of an obligation is an executed construction contract between the MTW agency and a construction company. Obligated unspent MTW funds must be reported in VMS in the Unspent MTW Funds section (see VMS User's Manual for more details). HUD intends to exclude obligated funds in HUD-held reserves from Congressional offset to the extent that future statutory language would allow such exclusion.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Administrative Fees. The administrative fee rates used to calculate fee eligibility for MTW agencies shall be established according to the same methodology used to establish administrative fee rates for all other public housing agencies. Administrative fees will be paid on the basis of units leased as of the first day of each month; this data will be extracted from VMS at the close of each reporting cycle. Administrative fees for MTW agencies are also subject to the national proration factor and any other appropriations act requirements to the total eligibility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Incremental Vouchers. If the MTW agency receives incremental HCVP vouchers and funding (including tenant protection vouchers), other than special purpose vouchers (described in (x) below), renewal funding for those vouchers will be included in the MTW HCV renewal funding eligibility calculation for the following year. (See Section 8 of this Operations Notice for further discussion of tenant protection and other special purpose vouchers.) The MTW agency's renewal funding eligibility (which includes renewal funding associated with these vouchers) remains subject to the budget utilization requirement detailed above. The renewal amount is based on the MTW per unit cost (PUC), any months not covered by initial increment, and adjusted by the inflation factor. Incremental vouchers included in the MTW agency's renewal funding eligibility will be funded pursuant to the current year's per unit funding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Adjustments for the first-time renewal of certain vouchers. HUD will also make adjustments to the renewal funding for the first-time renewal of certain vouchers that are included in the MTW HAP renewal calculation when the funding increment will expire during the 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Applicable inflation factor and proration. The same applicable inflation factor that applies for non-MTW agencies will be applied each CY to determine the MTW agency's HAP funding renewal eligibility. Likewise, the MTW agency's HAP funding renewal eligibility is subject to the same national proration as non-MTW agencies' renewal eligibility, based on the total eligibility of all MTW agencies compared to the actual amount appropriated for HAP renewal funding for the 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 Rental Assistance Demonstration (RAD). Any vouchers received as part of a RAD component I conversion shall be added to the ACC for the remainder of the CY in which they are awarded. HUD will issue a new increment of voucher funding in support of those vouchers for the first full CY following a RAD component I conversion. In subsequent years, voucher funding for RAD converted units will be renewed under the MTW HCV renewal funding </w:t>
      </w:r>
      <w:r>
        <w:rPr>
          <w:rFonts w:ascii="arial" w:eastAsia="arial" w:hAnsi="arial" w:cs="arial"/>
          <w:b/>
          <w:i w:val="0"/>
          <w:strike w:val="0"/>
          <w:noProof w:val="0"/>
          <w:color w:val="000000"/>
          <w:position w:val="0"/>
          <w:sz w:val="20"/>
          <w:u w:val="none"/>
          <w:vertAlign w:val="baseline"/>
        </w:rPr>
        <w:t> [*8063] </w:t>
      </w:r>
      <w:r>
        <w:rPr>
          <w:rFonts w:ascii="arial" w:eastAsia="arial" w:hAnsi="arial" w:cs="arial"/>
          <w:b w:val="0"/>
          <w:i w:val="0"/>
          <w:strike w:val="0"/>
          <w:noProof w:val="0"/>
          <w:color w:val="000000"/>
          <w:position w:val="0"/>
          <w:sz w:val="20"/>
          <w:u w:val="none"/>
          <w:vertAlign w:val="baseline"/>
        </w:rPr>
        <w:t xml:space="preserve"> calculation, based on a weighted MTW per unit cost (PUC), plus inflation factor and the applicable proration factor. RAD component II conversions are funded in accordance with the incremental voucher section above. Administrative fees for RAD vouchers will be established based on the same methodology used to establish administrative fees in (vi) of this section. Fees for RAD vouchers will be prorated at the same level that applies to all non-MTW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Voucher Programs Not Included in MTW Program. Vouchers and funding provided for the following special purpose vouchers, whether for new allocations or renewal of existing increments, shall not be included in the HCV MTW Program renewal calculation: Five Year Mainstream, Moderate Rehabilitation renewals, Veterans Affairs Supportive Housing (VASH), Non-Elderly Disabled (NED), and Family Unification Program (FUP). These vouchers will be renewed under the regular voucher renewal requirements as provided under the appropriations acts. Special purpose vouchers are discussed in more detail in Section 8 of this Operations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MTW Block Grant and Flexibility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agency participating in the MTW demonstration program may combine public housing Operating and Capital Funds provided under Sections 9(d) and 9(e) of the 1937 Act and voucher program funds provided under Section 8 of the 1937 Act as the MTW Block Grant. Certain provisions of Sections 8 and 9 of the 1937 Act and </w:t>
      </w:r>
      <w:hyperlink r:id="rId12" w:history="1">
        <w:r>
          <w:rPr>
            <w:rFonts w:ascii="arial" w:eastAsia="arial" w:hAnsi="arial" w:cs="arial"/>
            <w:b w:val="0"/>
            <w:i/>
            <w:strike w:val="0"/>
            <w:noProof w:val="0"/>
            <w:color w:val="0077CC"/>
            <w:position w:val="0"/>
            <w:sz w:val="20"/>
            <w:u w:val="single"/>
            <w:vertAlign w:val="baseline"/>
          </w:rPr>
          <w:t>24 CFR 982</w:t>
        </w:r>
      </w:hyperlink>
      <w:r>
        <w:rPr>
          <w:rFonts w:ascii="arial" w:eastAsia="arial" w:hAnsi="arial" w:cs="arial"/>
          <w:b w:val="0"/>
          <w:i w:val="0"/>
          <w:strike w:val="0"/>
          <w:noProof w:val="0"/>
          <w:color w:val="000000"/>
          <w:position w:val="0"/>
          <w:sz w:val="20"/>
          <w:u w:val="none"/>
          <w:vertAlign w:val="baseline"/>
        </w:rPr>
        <w:t xml:space="preserve"> are waived as necessary, to implement the MTW Block Grant. MTW Block Grant flexibility is optional and does not require prior HUD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may use MTW Block Grant funds for any eligible activity under Sections 9(d)(1), 9(e)(1) and Section 8(o) of the 1937 Act and for the local, non-traditional activities specified in this Notice, including Appendix A and B. Within the scope of the permissible eligible activities, the agency can carry out the purposes of the MTW demonstration program to provide flexibility in the design and administration of housing assistance to eligible families; (1) To reduce cost and achieve greater cost effectiveness in federal expenditures, (2) to give incentives to families with children where the head of household is working, seeking work, or is preparing for work by participating in job training, educational programs, or programs that assist people to obtain employment and become economically self-sufficient, and (3) to increase housing choices for low-income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may use MTW Block Grant funds to support the evaluation of MTW activities subject to reasonable cost requirements set forth in 2 CFR part 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Financial Reporting and Auditing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MTW agencies must submit year-end unaudited and audited financial information to the Department using the Financial Data Schedule (FDS) contained in the Real Estate Assessment Center's (REAC) Financial Assessment Subsystem (FASS-PH), or its successor system. Financial reporting requirements for MTW agencies are currently posted on the REAC Web site at </w:t>
      </w:r>
      <w:hyperlink r:id="rId13" w:history="1">
        <w:r>
          <w:rPr>
            <w:rFonts w:ascii="arial" w:eastAsia="arial" w:hAnsi="arial" w:cs="arial"/>
            <w:b w:val="0"/>
            <w:i/>
            <w:strike w:val="0"/>
            <w:noProof w:val="0"/>
            <w:color w:val="0077CC"/>
            <w:position w:val="0"/>
            <w:sz w:val="20"/>
            <w:u w:val="single"/>
            <w:vertAlign w:val="baseline"/>
          </w:rPr>
          <w:t>http://www.hud.gov/offices/reac/products/fass/fass_pdf/mtw-reporting.pdf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MTW agency must submit unaudited financial information into REAC's FASS-PH, or its successor system, within 60 days of the end of its fiscal year, and audited financial information with nine months of the end of its fiscal year. REAC reviews financial submissions for basic financial soundness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cash balances, accounts receivable and accounts payable, quick ratio, current ratio, etc.). The MTW agency will keep project level budgeting and accounting and report financial information in the FDS. The MTW agency will abide by project level management reviews in accordance with Asset Management guidance contained in PIH Notice 2007-9, or any successor guidance. The MTW agency will conform to the cost requirements of 2 CFR 200 and any HUD implementation thereof.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MTW agency must procure an Independent Public Accountant (IPA) to perform an annual audit pursuant to federal requirements at 2 CFR part 200 and </w:t>
      </w:r>
      <w:hyperlink r:id="rId14" w:history="1">
        <w:r>
          <w:rPr>
            <w:rFonts w:ascii="arial" w:eastAsia="arial" w:hAnsi="arial" w:cs="arial"/>
            <w:b w:val="0"/>
            <w:i/>
            <w:strike w:val="0"/>
            <w:noProof w:val="0"/>
            <w:color w:val="0077CC"/>
            <w:position w:val="0"/>
            <w:sz w:val="20"/>
            <w:u w:val="single"/>
            <w:vertAlign w:val="baseline"/>
          </w:rPr>
          <w:t>24 CFR 990.190</w:t>
        </w:r>
      </w:hyperlink>
      <w:r>
        <w:rPr>
          <w:rFonts w:ascii="arial" w:eastAsia="arial" w:hAnsi="arial" w:cs="arial"/>
          <w:b w:val="0"/>
          <w:i w:val="0"/>
          <w:strike w:val="0"/>
          <w:noProof w:val="0"/>
          <w:color w:val="000000"/>
          <w:position w:val="0"/>
          <w:sz w:val="20"/>
          <w:u w:val="none"/>
          <w:vertAlign w:val="baseline"/>
        </w:rPr>
        <w:t>, or successor, as well as any audit compliance supplements developed specifically for use with the MTW demonstration. An MTW agency that may be otherwise exempt from a single audit will be required to perform an annual financial statement audit as a condition of becoming an MTW agency under the MTW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Completed IPA audits must be submitted to HUD in accordance with current HUD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HUD will review the IPA audits of MTW agencies to determine appropriate action relative to any findings, prepare recommendations for audit finding resolution, and follow up with MTW agencies to assure finding closure. If there are audit findings related to the MTW program itself, HUD will monitor the resolution of all audit findings.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Specific Areas for Comment on Funding, MTW Block Grant, and Financial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funding, MTW Block Grant, and financial reporting, HUD is specifically seeking comment on the following questions: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90 percent HAP budget utilization requirement the appropriate amount?</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sanctions or restrictions should HUD consider using should an MTW agency continue to fail to meet the budget utilization requirement?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other methods for calculating HCV funding that HUD should consider?</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other factors HUD should consider in the calculation of funding?</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any comments or clarifications needed in relation to funding, the MTW Block Grant, or financial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condition of participating in the MTW demonstration, MTW agencies agree to cooperate fully with HUD and its contractors in the monitoring and evaluation of the MTW demonstration, to keep records, and to submit reports and other information as required by HUD. This includes any data collection required for the use of waivers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conditional waivers) and any evaluation efforts that HUD undertakes for the cohort-specific policy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MTW is a demonstration that provides PHAs flexibilities to innovate and try different approaches to housing assistance in order to achieve at least one of the three statutory objectives laid out in the 1996 MTW Statute. At its core, the demonstration is an opportunity for PHAs, participants, HUD, stakeholders and the general public to learn from different approaches to providing federal housing assistance to low-income families. This includes learning from approaches that are effective and produce desired outcomes, and from approaches that are less effective than anticipated and where results may have unintended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PHAs have the ability to use different flexibilities calling on multiple MTW waivers that serve local populations in various parts of the country, interpreting PHA-reported performance metrics data on the effects of an individual MTW activity is not always clear-cut. Consequently, and while adhering to the guiding principles for the expansion (simplify, learn, and apply), HUD will create and develop an </w:t>
      </w:r>
      <w:r>
        <w:rPr>
          <w:rFonts w:ascii="arial" w:eastAsia="arial" w:hAnsi="arial" w:cs="arial"/>
          <w:b/>
          <w:i w:val="0"/>
          <w:strike w:val="0"/>
          <w:noProof w:val="0"/>
          <w:color w:val="000000"/>
          <w:position w:val="0"/>
          <w:sz w:val="20"/>
          <w:u w:val="none"/>
          <w:vertAlign w:val="baseline"/>
        </w:rPr>
        <w:t> [*8064] </w:t>
      </w:r>
      <w:r>
        <w:rPr>
          <w:rFonts w:ascii="arial" w:eastAsia="arial" w:hAnsi="arial" w:cs="arial"/>
          <w:b w:val="0"/>
          <w:i w:val="0"/>
          <w:strike w:val="0"/>
          <w:noProof w:val="0"/>
          <w:color w:val="000000"/>
          <w:position w:val="0"/>
          <w:sz w:val="20"/>
          <w:u w:val="none"/>
          <w:vertAlign w:val="baseline"/>
        </w:rPr>
        <w:t xml:space="preserve"> evaluation system that will tell the story of the MTW demonstration through the lens of the three statutory objectives relating to cost effectiveness, self-sufficiency, and housing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envisions two types of evaluation--program-wide evaluation and cohort-specific evaluation. Through this notice, HUD is seeking feedback on each of these evaluation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Program-Wide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Program-wide evaluation would seek to assess whether or not, and to what extent, MTW agencies use Federal dollars more efficiently, help residents find employment and become self-sufficient, and increase housing choices for low-income families. HUD intends to develop performance metrics for program-wide evaluation that are based, to the extent possible, on information already being collected from MTW agencies through existing HUD administrative data systems. HUD may determine and require that some additional reporting is necessary to effectively evaluate MTW.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are examples of potential performance metrics that could be used for each statutory objective; the list is not exhaustive and will be revised further with feedback from this notice and additional internal evaluation: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MTW statutory objective:</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Potential performance metrics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Reduce cost and achieve greater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Administrative cost savings per unit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effectiveness in federal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direct program administration (HCVP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expenditures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public housing) and indirect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Changes in rental revenue.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Changes in number of families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Give incentives to families with</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Changes in employment rates or hours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children where the head of household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working; is seeking work; or is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Changes in earned income levels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preparing for work by participating in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since entering the program.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job training, educational programs, 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Changes in rent burden.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that assist people to obtain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Changes in number of households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and become economically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supportive services aimed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self-sufficient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 self-sufficiency.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Increase housing choices for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Changes in the quality and type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eligible low-income families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 stock accessible to extremely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low-income, very low-income,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low-income households.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Changes in the percentage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households moving to or living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areas with lower rates of poverty.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Changes in occupancy rates in public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 and utilization rates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 vouchers.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Changes in average applicant time on</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waiting list.</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Cohort-Specific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2016 MTW Expansion Statute requires HUD to direct all the agencies in a cohort to implement one specific policy change and to conduct a rigorous evaluation of the one specific policy change. The MTW Research Advisory Committee has considered input from the public and advised HUD on the policy changes to be tested through the new cohorts of MTW agencies and on the methods of research and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cohort-specific policy change and evaluation methods will be described in the applicable Selection Notice so that the MTW agency is aware, in advance of application to the MTW demonstration program, of the policy it will be required to implement and the evaluation requirements. The specific evaluation methods (and requirements for participating MTW agencies) will vary based on the policy changes to be tested. Some cohorts of MTW agencies may be required to participate in Randomized Control Trials (RCTs), while others may be required to participate in detailed process studies or ethnographic research. HUD's Office of Policy Development and Research is seeking funding for evaluating cohort-specific policy changes. In all cases, the purpose of the evaluation will be to measure the outcomes associated with the specific policy change(s) in order to offer policy recommendations for implementing the policy change(s) across all PHAs.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will determine the length and timeframe for the evaluation based on the recommendations of the MTW Research Advisory Committee. In some cases, the evaluation timeframe may extend beyond the agency's term of MTW participation. The MTW agency is required to participate in the evaluation for the full timeframe designated by HUD. HUD intends to extend waivers beyond the agency's term of participation to the extent that those waivers are needed to support the evaluation of the specific policy change and HUD determines that additional time is needed to evaluate the policy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Specific Areas for Comment on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program-wide evaluation, HUD is specifically seeking comment on the following questions: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there any information not captured in HUD administrative data systems that would provide informative data points or performance metrics for evaluating the MTW demonstration?</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measures of MTW activities that "reduce cost and achieve greater cost effectiveness in Federal expenditures" that can apply to and are either being reported in existing HUD systems or can be reported by every MTW agency?</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measures of MTW activities that "give incentives to families with children where the head of household is working, seeking work, or is preparing for work by participating in job training, educational programs, or programs that assist people to obtain employment and become economically self-sufficient" that can apply to and are either being reported in existing HUD systems or can be reported by every MTW agency?</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HUD standardize a definition of "self-sufficient"? If so what elements of self-sufficiency should be included in HUD's definition?</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measures of MTW activities that "increase housing choices for low-income families" that can apply to and are either being reported in existing HUD systems or can be reported by every MTW agency?</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is the best way to capture and report exit data on families exiting the Public Housing, HCV, and local non-traditional housing programs? What are the appropriate exit reasons to capture?</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there any information not captured in HUD administrative data systems that would be informative data points or performance metrics in terms of evaluating the MTW demonstration?</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list of performance metrics provided above, should any be clarified or removed?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Are there any alternative or additional metrics that would enhance </w:t>
      </w:r>
      <w:r>
        <w:rPr>
          <w:rFonts w:ascii="arial" w:eastAsia="arial" w:hAnsi="arial" w:cs="arial"/>
          <w:b/>
          <w:i w:val="0"/>
          <w:strike w:val="0"/>
          <w:noProof w:val="0"/>
          <w:color w:val="000000"/>
          <w:position w:val="0"/>
          <w:sz w:val="20"/>
          <w:u w:val="none"/>
          <w:vertAlign w:val="baseline"/>
        </w:rPr>
        <w:t> [*8065] </w:t>
      </w:r>
      <w:r>
        <w:rPr>
          <w:rFonts w:ascii="arial" w:eastAsia="arial" w:hAnsi="arial" w:cs="arial"/>
          <w:b w:val="0"/>
          <w:i w:val="0"/>
          <w:strike w:val="0"/>
          <w:noProof w:val="0"/>
          <w:color w:val="000000"/>
          <w:position w:val="0"/>
          <w:sz w:val="20"/>
          <w:u w:val="none"/>
          <w:vertAlign w:val="baseline"/>
        </w:rPr>
        <w:t xml:space="preserve"> performance evaluation on the MTW demonstration?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cohort-specific evaluation, HUD will consider the advice provided by the MTW Research Advisory Committee.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 Program Administration and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MTW agencies will be subject to the same planning and reporting protocols as non-MTW agencies, including the PHA Plan (5-Year Plan and Annual Plan) and Capital Fund planning. MTW agencies must also report data in HUD data systems, as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protocols and instruments will be developed for assessing MTW PHA performance, and incorporated into HUD's Public Housing Assessment System (PHAS) and Section Eight Management Program (SEMAP), or successor assessment systems. In addition, HUD will employ standard program compliance and monitoring approaches including assessment of relative risk and on-site monitoring conducted by HUD or by entities contracted by HUD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Planning and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PHA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MTW agencies must adhere to Public Housing Agency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24 CFR part 903, any implementing HUD Notices and guidance, as well as any succeeding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PHA Plan consists of the 5-Year Plan that a PHA must submit to HUD once every five PHA fiscal years and the Annual Plan that the PHA must submit to HUD for each PHA's fiscal year. Any HUD assistance that the PHA is authorized to use under the MTW demonstration must be used in accordance with the PHA's Annual Plan,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 and 5-Year Plans must be submitted in a format prescribed by HUD. Currently, submission format requirements are outlined in Notice PIH 2015-18 (HA), issued October 23, 2015, which is effective until amended, superseded or rescinded. The MTW agency must submit: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HUD-50075-5Y, the 5-Year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HUD-50075-HP, the Annual Plan for high performing agencies, along with supporting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HUD 50077-ST-HCV-HP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HUD-50077-SL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Resident Advisory Board (RAB)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Any challenged elements of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MTW Supplement to the Annual Plan (under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MTW agency, all PHA Plan information must be provided in the context of the PHA's participation in the MTW demonstration. This includes taking into account the waivers and flexibilities afforded to the MTW agency. To this end, the MTW agency will provide and HUD will make available to the public, an MTW Supplement to the Annual Plan, in a format to be developed by HUD. HUD anticipates that MTW agencies would use the MTW Supplement to the Annual Plan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Indicate the MTW activities and associated waivers that the agency will undertake in the Annual Plan year that require general waivers (Appendix A) using a check-box or other simple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Indicate the MTW activities and associated waivers that the agency will undertake in the Annual Plan year that require conditional waivers (Appendix B) using a check-box or other simple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Indicate the MTW activities that the agency will undertake in the Annual Plan year that require cohort-specific waivers (as applicable and identified in each cohort's Selection Notice), and the cohort-specific waivers to be used, using a check-box or other simple, non-narrative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Submit specific information or data required by HUD for any conditional waiver(s) the agency intends to use for the first time in the Annual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Submit data or reporting required for the ongoing use of any MTW waivers from the preceding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Submit data required for HUD's verification of the MTW agency's compliance with the five statutory requirements established under the 1996 MTW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Request HUD approval for any MTW activities and waivers that the MTW agency seeks to implement in the Annual Plan year that are outside of the lists of general, conditional, and cohort-specific 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Non-MTW PHAs with a combined unit total of 550 or less public housing units and vouchers and that are not designated as troubled under PHAS and that do not have a failing score under SEMAP are exempt from the requirement to submit the Annual Plan. Per this Operations Notice, MTW agencies with a combined unit total of 550 or less public housing units and vouchers would be required, at a minimum, to submit the MTW Supplement to the Annual Plan on an annual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MTW agencies must submit to HUD the Annual PHA Plan, including any required attachments and the MTW supplement, no later than seventy-five (75) days prior to the start of the agency's fiscal year. n11 Before submission to HUD, the PHA must have a 45-day public review period and a public hearing. PHAs must consider, in consultation with the RABs, all the comments received at the public hearing. The recommendations received must be submitted by the PHAs as a required attachment to the Plan. PHAs must also include a narrative describing their analysis of the recommendations and the decisions made on these recommendations. PHAs must also obtain the proper signed certifications and board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It is understood that the requirements in the remainder of this section refer to the Annual Plan and the MTW Supplement if the MTW agency is required to submit the Annual Plan and only to the MTW Supplement if the MTW agency is not required to submit an Annual Plan as discussed in the previous 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will notify the MTW agency in writing if HUD objects to any provisions or information in the Annual Plan or the MTW supplement. When the MTW agency submits its Plan seventy-five (75) days in advance of its fiscal year, HUD will respond to the MTW agency within 75 days. If HUD does not respond to the MTW agency within 75 days after an on-time receipt of the Annual Plan, the agency's Annual Plan (and MTW Supplement) is approved. If HUD does not receive the agency's Annual Plan on time, the Plan is not approved until HUD responds.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Admissions and Continued Occupancy Policy (ACOP) and Administrative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MTW agency must update its ACOP and Administrative Plan to be consistent with the MTW activities and related waivers that it implements. The agency may not implement an MTW activity or waiver until the relevant sections of the ACOP and/or Administrative Plan are updated. MTW agencies must provide HUD with electronic versions of the ACOP and Administrative Plan upon request. If the MTW agency implements an activity using the local, non-traditional uses of funds waiver, the MTW agency must create and update an implementing document specifically for such activity.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PHA must review its Administrative Plan, ACOP, and other selection and admissions related policies to ensure that they comply with Departmental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directives concerning the use of criminal records and other criminal activity in admissions and continued occupancy decisions. The PHA's policies and procedures may not permit the automatic exclusion of an applicant </w:t>
      </w:r>
      <w:r>
        <w:rPr>
          <w:rFonts w:ascii="arial" w:eastAsia="arial" w:hAnsi="arial" w:cs="arial"/>
          <w:b/>
          <w:i w:val="0"/>
          <w:strike w:val="0"/>
          <w:noProof w:val="0"/>
          <w:color w:val="000000"/>
          <w:position w:val="0"/>
          <w:sz w:val="20"/>
          <w:u w:val="none"/>
          <w:vertAlign w:val="baseline"/>
        </w:rPr>
        <w:t> [*8066] </w:t>
      </w:r>
      <w:r>
        <w:rPr>
          <w:rFonts w:ascii="arial" w:eastAsia="arial" w:hAnsi="arial" w:cs="arial"/>
          <w:b w:val="0"/>
          <w:i w:val="0"/>
          <w:strike w:val="0"/>
          <w:noProof w:val="0"/>
          <w:color w:val="000000"/>
          <w:position w:val="0"/>
          <w:sz w:val="20"/>
          <w:u w:val="none"/>
          <w:vertAlign w:val="baseline"/>
        </w:rPr>
        <w:t xml:space="preserve"> or participant on the basis of the record of a criminal arrest alone. The same applies to policies and procedures concerning prospective tenant screening by landlords and other third parties. HUD may review the PHA's admissions and continued occupancy policies to ensure compliance with HUD requirements concerning criminal records and criminal activity. For more information, see the related letter from HUD's Office of General Counsel at: </w:t>
      </w:r>
      <w:hyperlink r:id="rId15" w:history="1">
        <w:r>
          <w:rPr>
            <w:rFonts w:ascii="arial" w:eastAsia="arial" w:hAnsi="arial" w:cs="arial"/>
            <w:b w:val="0"/>
            <w:i/>
            <w:strike w:val="0"/>
            <w:noProof w:val="0"/>
            <w:color w:val="0077CC"/>
            <w:position w:val="0"/>
            <w:sz w:val="20"/>
            <w:u w:val="single"/>
            <w:vertAlign w:val="baseline"/>
          </w:rPr>
          <w:t>https://portal.hud.gov/hudportal/documents/huddoc?id=HUD_OGCGuidAppFHAStandCR.pdf</w:t>
        </w:r>
      </w:hyperlink>
      <w:r>
        <w:rPr>
          <w:rFonts w:ascii="arial" w:eastAsia="arial" w:hAnsi="arial" w:cs="arial"/>
          <w:b w:val="0"/>
          <w:i w:val="0"/>
          <w:strike w:val="0"/>
          <w:noProof w:val="0"/>
          <w:color w:val="000000"/>
          <w:position w:val="0"/>
          <w:sz w:val="20"/>
          <w:u w:val="none"/>
          <w:vertAlign w:val="baseline"/>
        </w:rPr>
        <w:t xml:space="preserve"> and PIH's related notice at </w:t>
      </w:r>
      <w:hyperlink r:id="rId16" w:history="1">
        <w:r>
          <w:rPr>
            <w:rFonts w:ascii="arial" w:eastAsia="arial" w:hAnsi="arial" w:cs="arial"/>
            <w:b w:val="0"/>
            <w:i/>
            <w:strike w:val="0"/>
            <w:noProof w:val="0"/>
            <w:color w:val="0077CC"/>
            <w:position w:val="0"/>
            <w:sz w:val="20"/>
            <w:u w:val="single"/>
            <w:vertAlign w:val="baseline"/>
          </w:rPr>
          <w:t>https://portal.hud.gov/hudportal/documents/huddoc?id=PIH2015-19.pdf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Capital Planning and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MTW agencies must adhere to CFP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24 CFR part 905, any implementing HUD Notices and guidance, as well as any succeeding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previously, MTW agencies are funded in accordance with CFP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formula funds are calculated and distributed in the same manner as non-MTW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MTW agencies have the authority and flexibility to combine CFP funds with other funds as part of the MTW Block Grant. HUD will award a Capital Fund grant to the MTW agencies, in keeping with the standard process for all PHAs. The Field Office will spread the funds in LOCCs to the MTW agencies in the same manner as for the non-MTW agencies. As with other PHAs, an MTW PHA may requisition Capital Funds from HUD only when such funds are due and payable, unless HUD approves another payment schedule. To the extent that the MTW agency places CFP funding in the MTW Block Grant, the CFP funding would be recorded on Budget Line Item (BLI) 1492 (Moving to Work) on form HUD-50075.1. CFP funds entered on BLI 1492 would not need to be broken out and itemized in the part II supporting pages of the HUD-50075.1. However, an MTW PHA may not accelerate drawdowns of funds in order to fund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MTW agency is not required to include all or a portion of its CFP grant in the MTW Block Grant. To the extent that the MTW agency wishes to dedicate all or a portion of its CFP grant to specific capital improvements, the agency may record CFP funding on any BLI on form HUD-50075.1 other than BLI 1492.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Inventory Management System (IMS)/PIH Information Center (PIC)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from HUD's Inventory Management System (IMS) and PIH Information Center (PIC), or successor systems, is critical to all aspects of program administration, including HUD monitoring and tracking of MTW agency progress in meeting the MTW statutory objectives. IMS/PIC data is used to establish funding eligibility levels for both Operating Subsidy and Capital Fund grants. Further, HUD relies on IMS/PIC data to provide a thorough and comprehensive view of PHA program performance and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MTW agencies are required to submit the following information to HUD via IMS/PIC (or its successor system):</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Family data to IMS/PIC using Form HUD-50058 or Form HUD-50058 MTW (or successor forms) and in compliance with HUD's 50058 or 50058 MTW submission requirements for MTW agencies. HUD will identify which form the MTW agencies will submit for families in the publication of the final Operations Notice. MTW agencies must report information on all families receiving some form of tenant-based or project-based housing assistance, either directly or indirectly, as well as all public housing families, to at least a 95 percent level.</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building and unit information in the development module of IMS/PIC (or successor system).</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Basic data about the PHA (address, phone number, email address,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will monitor MTW agency reporting to IMS/PIC (or successor system) to ensure compliance and provide technical assistance to MTW agencies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Voucher Management System (VMS) Reporting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MTW agencies are required to report voucher utilization in the Voucher Management System (VMS), or its successor system. There are several areas in which VMS reporting is different for MTW agencies. These areas are highlighted in the VMS User's Manual (</w:t>
      </w:r>
      <w:hyperlink r:id="rId17" w:history="1">
        <w:r>
          <w:rPr>
            <w:rFonts w:ascii="arial" w:eastAsia="arial" w:hAnsi="arial" w:cs="arial"/>
            <w:b w:val="0"/>
            <w:i/>
            <w:strike w:val="0"/>
            <w:noProof w:val="0"/>
            <w:color w:val="0077CC"/>
            <w:position w:val="0"/>
            <w:sz w:val="20"/>
            <w:u w:val="single"/>
            <w:vertAlign w:val="baseline"/>
          </w:rPr>
          <w:t>http://portal.hud.gov/hudportal/documents/huddoc?id=instructions.pdf</w:t>
        </w:r>
      </w:hyperlink>
      <w:r>
        <w:rPr>
          <w:rFonts w:ascii="arial" w:eastAsia="arial" w:hAnsi="arial" w:cs="arial"/>
          <w:b w:val="0"/>
          <w:i w:val="0"/>
          <w:strike w:val="0"/>
          <w:noProof w:val="0"/>
          <w:color w:val="000000"/>
          <w:position w:val="0"/>
          <w:sz w:val="20"/>
          <w:u w:val="none"/>
          <w:vertAlign w:val="baseline"/>
        </w:rPr>
        <w:t>) which details the VMS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will monitor each MTW agency's VMS reporting to ensure compliance and provide technical assistance to MTW agencies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General Reporting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reporting requirements outlined in this Operations Notice, MTW agencies are required to comply with any and all HUD reporting requirements not specifically waived by HUD for participation in the MTW demonstration program, including the requirement (discussed in Section 5) to comply with HUD's evaluation of the specific-policy changes being implemented by cohort.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Performance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Assessing the performance of PHAs (both MTW and non-MTW) helps the delivery of services in the public housing and voucher programs and enhances trust among PHAs, public housing participants, HUD, and the general public. To facilitate this effort, HUD will provide management tools for effectively and fairly measuring the performance of a PHA in essential housing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HUD uses PHAS and SEMAP to assess risk and identify underperforming PHAs in the traditional public housing and voucher programs. However, since some of the MTW flexibilities make it difficult to accurately depict the performance of MTW agencies under the existing systems, HUD will develop alternative, MTW-specific performance indicators in consultation with MTW agencies and incorporate them into PHAS and SEMAP (or successor assessment system(s)). MTW agencies may not opt out of the MTW-specific successor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Public Housing Assessment System (PHAS)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MTW agencies are scored in PHAS but they can elect not to receive the overall score (MTW agencies continue to receive PHAS sub-scores even if they elect not to receive the overall score). If an MTW agency elects to receive its overall PHAS score, the agency must continue to be scored for the duration of the demonstration, or until the agency is assessed under performance indicators designed specifically for MTW agencies in a successor system(s) to PHAS, whichever comes first. Once developed, MTW agencies that elect not to receive an overall PHAS score must be assessed under the MTW-specific successor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 the 1996 MTW statute, when providing public housing, the MTW agency must ensure that the housing is safe, decent, sanitary, and in good repair, according to the physical inspection protocols established and approved by HUD. Thus, MTW agencies continue to be subject to HUD physical inspections. To the extent that HUD physical inspections reveal deficiencies, the MTW agency must continue to </w:t>
      </w:r>
      <w:r>
        <w:rPr>
          <w:rFonts w:ascii="arial" w:eastAsia="arial" w:hAnsi="arial" w:cs="arial"/>
          <w:b/>
          <w:i w:val="0"/>
          <w:strike w:val="0"/>
          <w:noProof w:val="0"/>
          <w:color w:val="000000"/>
          <w:position w:val="0"/>
          <w:sz w:val="20"/>
          <w:u w:val="none"/>
          <w:vertAlign w:val="baseline"/>
        </w:rPr>
        <w:t> [*8067] </w:t>
      </w:r>
      <w:r>
        <w:rPr>
          <w:rFonts w:ascii="arial" w:eastAsia="arial" w:hAnsi="arial" w:cs="arial"/>
          <w:b w:val="0"/>
          <w:i w:val="0"/>
          <w:strike w:val="0"/>
          <w:noProof w:val="0"/>
          <w:color w:val="000000"/>
          <w:position w:val="0"/>
          <w:sz w:val="20"/>
          <w:u w:val="none"/>
          <w:vertAlign w:val="baseline"/>
        </w:rPr>
        <w:t xml:space="preserve"> address these deficiencies in accordance with existing physical inspection requirements. If an MTW agency does not maintain public housing adequately, as evidenced by the physical inspection performed by HUD and is determined to be troubled in this area, HUD will determine appropriate remedial actions. The actions to be taken by HUD and the PHA will include actions statutorily required and such other actions as may be determined appropriate by HUD. These actions may include developing and executing a Memorandum of Agreement (MOA) with the MTW agency, suspension or termination of the MTW ACC amendment, or other agreement to be determined by HUD, in accordance with the provisions therein, or such other actions legally available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MTW agencies must continue to submit year-end financial information into the Financial Data Schedule (FDS) or successor system, as discussed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Section 8 Management Assessment System (SEMAP)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MTW agencies are scored in SEMAP but they can elect not to receive the overall score. If an MTW agency elects to receive its overall SEMAP score, the agency must continue to be scored for the duration of the demonstration, or until the agency is assessed under an assessment system designed specifically for MTW agencies, whichever comes first. Once developed, MTW agencies that opt out of SEMAP must be assessed under the MTW-specific successor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MTW-specific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will develop new performance indicators for evaluating MTW agencies and for measuring the relative progress of assisted families toward self-sufficiency. Such MTW-specific performance indicators will be incorporated into PHAS and SEMAP (or successor system(s)) for purposes of MTW agencies and will address PHA performance (general public housing and Section 8 HCV management, as well as MTW-specific activities) and PHA risk associated with MTW.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Monitoring and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MTW agencies remain subject to the full range of HUD monitoring and oversight efforts including, but not limited to, annual risk assessments, on-site monitoring reviews, monitoring reviews relating to VMS reporting and rent reasonableness, review of the accuracy of data reported into HUD data systems, use of HUD data systems to assess PHA program performance, among other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MTW Statutory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participation in the MTW demonstration program, all MTW agencies must continue to meet five statutory requirements established under the 1996 MTW Statute. HUD will monitor and determine MTW agencies' compliance with these five requirements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MTW statutory requirement:</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HUD verification approach: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MTW agencies must ensure that at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HUD will verify this requirement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least 75 percent of the families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pulling Public Housing and HCV data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assisted are very low income families,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PIC, or its successor system,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defined in section 3(b)(2) of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MTW agency will provide income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1937 Act.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for its families served through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non-traditional housing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if any, in the MTW</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 to the Annual Plan.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MTW agencies must establish 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HUD will verify this requirement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reasonable rent policy.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its review of the MTW</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 to the Annual Plan.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MTW agencies must continue to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HUD will verify this requirement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 substantially the same total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 the calculation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eligible low-income families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PIH-2013-02, Baseline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would have been served had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Methodology for MTW agencies,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amounts not been combined.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successor notice.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MTW agencies must maintain 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HUD will verify this requirement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comparable mix of families (by family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pulling Public Housing and HCV data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size) as would have been provided had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PIC, or successor system.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amounts not been used under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demonstration.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MTW agencies must ensure that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HUD will verify this requirement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 assisted under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its review of PHAS Physical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demonstration meets housing quality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scores, or successor assessment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established or approved by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Secretary.</w:t>
            </w:r>
          </w:p>
        </w:tc>
        <w:tc>
          <w:tcPr>
            <w:tcW w:w="4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Income Integrity and Enterprise Income Verification System (EIV)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MTW agencies are required to comply with the final rule regarding EIV issued December 29, 2009, and utilize EIV for all income verifications. EIV has been modified for MTW agencies so that family information submitted in PIC will not expire for 40 months, in order to accommodate agencies choosing to extend recertification periods for up to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MTW agencies are subject to HUD review to ensure compliance with EIV requirements as well as monitor the accuracy and integrity of the MTW agencies' income and rent determination policies, procedures, and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MTW Site Visit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will periodically conduct a site visit to provide guidance, discuss the MTW agency's MTW activities, and offer needed technical assistance regarding its program. The purpose of the site visit will be to confirm reported agency MTW activities, to review the status and effectiveness of the agency's MTW strategies, and to identify and resolve outstanding MTW related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MTW agency shall give HUD access, at reasonable times and places, to all requested sources of information including access to files, access to units and an opportunity to interview agency staff and assisted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travel funding or staff resources are not available to facilitate in-person site visits, HUD may exercise the option to conduct remote site visits via telephone, videoconference, or webinar.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possible, HUD will coordinate the MTW site visit with other site visits to be conducted by HUD.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Housing Choice Voucher Utilization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will monitor HCV utilization at MTW agencies and it will ensure that HCV funds are fully utilized, subject to Section 6(a)(iii)(c) of this notice. Where leasing levels are inconsistent, HUD may take appropriate actions to work with the MTW agency to increase leasing and utilization.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Public Housing Occupancy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 will monitor public housing occupancy rates for MTW agencies. In instances where the MTW agency's public housing occupancy rate falls </w:t>
      </w:r>
      <w:r>
        <w:rPr>
          <w:rFonts w:ascii="arial" w:eastAsia="arial" w:hAnsi="arial" w:cs="arial"/>
          <w:b/>
          <w:i w:val="0"/>
          <w:strike w:val="0"/>
          <w:noProof w:val="0"/>
          <w:color w:val="000000"/>
          <w:position w:val="0"/>
          <w:sz w:val="20"/>
          <w:u w:val="none"/>
          <w:vertAlign w:val="baseline"/>
        </w:rPr>
        <w:t> [*8068] </w:t>
      </w:r>
      <w:r>
        <w:rPr>
          <w:rFonts w:ascii="arial" w:eastAsia="arial" w:hAnsi="arial" w:cs="arial"/>
          <w:b w:val="0"/>
          <w:i w:val="0"/>
          <w:strike w:val="0"/>
          <w:noProof w:val="0"/>
          <w:color w:val="000000"/>
          <w:position w:val="0"/>
          <w:sz w:val="20"/>
          <w:u w:val="none"/>
          <w:vertAlign w:val="baseline"/>
        </w:rPr>
        <w:t xml:space="preserve"> below 96 percent, HUD may require, at its discretion, that the MTW agency enter into an Occupancy Action Plan to address the occupancy issues. The Occupancy Action Plan will include the cause of the occupancy issue, the intended solution, and reasonable timeframes to address the cause of the occupancy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Additional Monitoring and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may, based on the MTW agency's risks and at HUD's discretion, conduct management, financial, or other reviews of the MTW agency. The MTW agency shall respond to any findings with appropriate corrective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HUD will make use of all HUD data systems and available information to conduct ongoing remote monitoring and oversight actions for MTW agencies, consistent with the results of the PIH risk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Specific areas for comment on Program Administration and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planning and reporting requirements for MTW agencies, HUD is specifically seeking comment on the following questions: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MTW Supplement to the Annual Plan, as described, an appropriate mechanism for HUD to track MTW agencies' activities and use of waivers? Are there specific elements that should be included in the MTW Supplement to the Annual Plan?</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MTW agencies with a combined unit total of 550 or less public housing units and Section 8 vouchers be exempt from the requirement to submit the Annual Plan? If so, how should HUD collect information on the activities and waivers implemented over the course of the demonstration?</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you have suggestions for how HUD can strengthen the public engagement process to ensure that participants have an opportunity to offer meaningful input in the selection and implementation of MTW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public housing and voucher program performance assessment for MTW agencies, HUD is specifically seeking comment on the following questions: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could HUD measure public housing and voucher program performance for MTW agencies and incorporate those measures into PHAS and SEMAP?</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MTW-specific indicators that should be included in a revised PHAS and SEMAP assessment?</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an MTW agency retain its high-performer status in PHAS or SEMAP until MTW specific indicators are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monitoring and oversight for MTW agencies, HUD is specifically seeking comment on the following questions: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HUD's monitoring and oversight efforts sufficient for MTW agencies?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are the specific areas of risk that should be considered for MTW agencies?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additional areas that should be monitored for MTW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7. Rental Assistance Demonstration (RAD)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MTW agencies converting public housing program units to Section 8 assistance under the Rental Assistance Demonstration (RAD) program are able to retain MTW regulatory and statutory flexibilities in the management of those units, subject to RAD requirements, if the conversion is to Section 8 Project-Based Voucher (PBV) assistance. MTW agencies converting projects under RAD to PBV may continue to undertake flexibilities except to the extent limited by RAD, as described in the RAD Notice, PIH-2012-32, REV-2 or its successor notice. n12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Notices and laws related to RAD can be found at </w:t>
      </w:r>
      <w:hyperlink r:id="rId18" w:history="1">
        <w:r>
          <w:rPr>
            <w:rFonts w:ascii="arial" w:eastAsia="arial" w:hAnsi="arial" w:cs="arial"/>
            <w:b w:val="0"/>
            <w:i/>
            <w:strike w:val="0"/>
            <w:noProof w:val="0"/>
            <w:color w:val="0077CC"/>
            <w:position w:val="0"/>
            <w:sz w:val="20"/>
            <w:u w:val="single"/>
            <w:vertAlign w:val="baseline"/>
          </w:rPr>
          <w:t>http://portal.hud.gov/hudportal/HUD?src=/RAD/library/notices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8. Applying MTW Flexibilities to Special Purpose Vouchers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Purpose Vouchers (SPVs) are specifically provided for by Congress in line item appropriations which distinguish them from regular vouchers. Generally, SPVs are not part of the MTW demonstration. Following is guidance on how MTW flexibilities may be applied to specific types of SPVs, which can be found on the MTW Web site n13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19" w:history="1">
        <w:r>
          <w:rPr>
            <w:rFonts w:ascii="arial" w:eastAsia="arial" w:hAnsi="arial" w:cs="arial"/>
            <w:b w:val="0"/>
            <w:i/>
            <w:strike w:val="0"/>
            <w:noProof w:val="0"/>
            <w:color w:val="0077CC"/>
            <w:position w:val="0"/>
            <w:sz w:val="20"/>
            <w:u w:val="single"/>
            <w:vertAlign w:val="baseline"/>
          </w:rPr>
          <w:t>https://portal.hud.gov/hudportal/documents/huddoc?id=DOC_10495.pdf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Veteran Affairs Supportive Housing (HUD-VASH)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HUD-VASH vouchers have separate operating requirements and must be administered in accordance with the requirements listed at </w:t>
      </w:r>
      <w:hyperlink r:id="rId20" w:history="1">
        <w:r>
          <w:rPr>
            <w:rFonts w:ascii="arial" w:eastAsia="arial" w:hAnsi="arial" w:cs="arial"/>
            <w:b w:val="0"/>
            <w:i/>
            <w:strike w:val="0"/>
            <w:noProof w:val="0"/>
            <w:color w:val="0077CC"/>
            <w:position w:val="0"/>
            <w:sz w:val="20"/>
            <w:u w:val="single"/>
            <w:vertAlign w:val="baseline"/>
          </w:rPr>
          <w:t>www.hud.gov/offices/pih/programs/hcv/vash</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operating requirements waive and alter many of the standard HCV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2" w:history="1">
        <w:r>
          <w:rPr>
            <w:rFonts w:ascii="arial" w:eastAsia="arial" w:hAnsi="arial" w:cs="arial"/>
            <w:b w:val="0"/>
            <w:i/>
            <w:strike w:val="0"/>
            <w:noProof w:val="0"/>
            <w:color w:val="0077CC"/>
            <w:position w:val="0"/>
            <w:sz w:val="20"/>
            <w:u w:val="single"/>
            <w:vertAlign w:val="baseline"/>
          </w:rPr>
          <w:t>24 CFR 982</w:t>
        </w:r>
      </w:hyperlink>
      <w:r>
        <w:rPr>
          <w:rFonts w:ascii="arial" w:eastAsia="arial" w:hAnsi="arial" w:cs="arial"/>
          <w:b w:val="0"/>
          <w:i w:val="0"/>
          <w:strike w:val="0"/>
          <w:noProof w:val="0"/>
          <w:color w:val="000000"/>
          <w:position w:val="0"/>
          <w:sz w:val="20"/>
          <w:u w:val="none"/>
          <w:vertAlign w:val="baseline"/>
        </w:rPr>
        <w:t xml:space="preserve">. Unless stated in the HUD-VASH operating requirements, however, the regulatory requirements at </w:t>
      </w:r>
      <w:hyperlink r:id="rId12" w:history="1">
        <w:r>
          <w:rPr>
            <w:rFonts w:ascii="arial" w:eastAsia="arial" w:hAnsi="arial" w:cs="arial"/>
            <w:b w:val="0"/>
            <w:i/>
            <w:strike w:val="0"/>
            <w:noProof w:val="0"/>
            <w:color w:val="0077CC"/>
            <w:position w:val="0"/>
            <w:sz w:val="20"/>
            <w:u w:val="single"/>
            <w:vertAlign w:val="baseline"/>
          </w:rPr>
          <w:t>24 CFR 982</w:t>
        </w:r>
      </w:hyperlink>
      <w:r>
        <w:rPr>
          <w:rFonts w:ascii="arial" w:eastAsia="arial" w:hAnsi="arial" w:cs="arial"/>
          <w:b w:val="0"/>
          <w:i w:val="0"/>
          <w:strike w:val="0"/>
          <w:noProof w:val="0"/>
          <w:color w:val="000000"/>
          <w:position w:val="0"/>
          <w:sz w:val="20"/>
          <w:u w:val="none"/>
          <w:vertAlign w:val="baseline"/>
        </w:rPr>
        <w:t xml:space="preserve"> and all other HUD directives for the HCV program are applicable to HUD-VASH vouchers. PHAs may submit a request to HUD to operate HUD-VASH vouchers in accordance with MTW administrative flexibilities.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Family Unification Program (FUP)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FUP NOFA language allows vouchers to be administered in accordance with MTW operations unless MTW provisions are inconsistent with the appropriations act or requirements of the FUP NOFA. In the event of a conflict between the Final Operations Notice and the appropriations act or FUP NOFA language, the act and NOFA govern.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Non-elderly Persons with Disabilities (NED) Vouchers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NED NOFA language allows vouchers to be administered in accordance with operations unless MTW provisions are inconsistent with the appropriations act or requirements of the NED NOFA. In the event of a conflict between the Final Operations Notice and the appropriations act or FUP NOFA language, the act and NOFA govern.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Enhanced Vouchers and Tenant Protection Vouchers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Enhanced and tenant protection vouchers funds will be fungible one year after a family receives the voucher. The family must still be provided assistance until the end of the initial protection period which lasts until the family moves out of the residence where the voucher was originally received or is terminated from the program. Once the initial protection period ends, the enhanced or tenant protection voucher becomes a regular voucher. MTW agencies must follow the procedures described in PIH Notice 2013-27, or its successor notice, when the recipient of an enhanced voucher voluntarily agrees to relinquish such assistance in exchange for the provision of PBV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9. Regionalization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2016 MTW Expansion Statute states that:</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at the request of an MTW agency and one or more adjacent PHAs in the same area, designate that MTW agency as a regional agency.</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MTW agency may be selected as a regional agency if the Secretary determines that unified administration of assistance under sections 8 and 9 by that agency across multiple jurisdictions will lead to a) efficiencies and to b) greater housing choice for low-income persons in the region.</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regional MTW agency may administer the assistance under sections 8 and 9 of the 1937 Act for the participating agencies within its region pursuant to the terms of its MTW ACC </w:t>
      </w:r>
      <w:r>
        <w:rPr>
          <w:rFonts w:ascii="arial" w:eastAsia="arial" w:hAnsi="arial" w:cs="arial"/>
          <w:b/>
          <w:i w:val="0"/>
          <w:strike w:val="0"/>
          <w:noProof w:val="0"/>
          <w:color w:val="000000"/>
          <w:position w:val="0"/>
          <w:sz w:val="20"/>
          <w:u w:val="none"/>
          <w:vertAlign w:val="baseline"/>
        </w:rPr>
        <w:t> [*8069] </w:t>
      </w:r>
      <w:r>
        <w:rPr>
          <w:rFonts w:ascii="arial" w:eastAsia="arial" w:hAnsi="arial" w:cs="arial"/>
          <w:b w:val="0"/>
          <w:i w:val="0"/>
          <w:strike w:val="0"/>
          <w:noProof w:val="0"/>
          <w:color w:val="000000"/>
          <w:position w:val="0"/>
          <w:sz w:val="20"/>
          <w:u w:val="none"/>
          <w:vertAlign w:val="baseline"/>
        </w:rPr>
        <w:t xml:space="preserve"> amendment, or other agreement to be determined by HUD, with HUD.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agree to extend the term of the ACC amendment, or other agreement to be determined by HUD, and to make any necessary changes to accommodate regionalization.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will operationalize this regionalization provision through the same terms and conditions as the MTW Operations Notice. HUD will issue a separate PIH Notice addressing the criteria for designation as a regional MTW agency, the mechanisms for administration by the regional MTW agency on behalf of participating agencies, and the procedures for extending or modifying MTW activities to accommodate regionalization.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Specific Areas for Comment on Regionalization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anticipation of the guidance that HUD plans to issue on regionalization, HUD seeks comment on the following issues: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should "adjacent" be defined for the purposes of identifying which PHAs should be allowed to be part of an MTW agency's regional agency designation? Should regional MTW agencies extend across state borders?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flexibilities should the regional MTW agency be able to administer on behalf of its regional partners? Should the partner PHAs have full flexibility in the use of funds?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should regional partners be included in the MTW evaluation process? What data should they need to submit in conjunction with the MTW agency?</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form of governance structure, if any, should be formed between the regional MTW agency and its partner PHAs?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form should the agreement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contract, memorandum of understanding, partnership agreement, etc.) take between the regional MTW agency and its PHA partners?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criteria for regionalization be the same for current MTW agencies and PHAs that join under the expansion?</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HUD issue a revised Public Housing and Voucher Consortia Rule to further the regionalization concept?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 Applicability of Other Federal, State, and Local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the MTW waivers described in this Operations Notice, the following provisions of the 1937 Act continue to apply to MTW agencies and the assistance received pursuant to the 1937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terms "low-income families" and "very low-income families" shall continue to be defined by reference to Section 3(b)(2) of the 1937 Act (</w:t>
      </w:r>
      <w:hyperlink r:id="rId21" w:history="1">
        <w:r>
          <w:rPr>
            <w:rFonts w:ascii="arial" w:eastAsia="arial" w:hAnsi="arial" w:cs="arial"/>
            <w:b w:val="0"/>
            <w:i/>
            <w:strike w:val="0"/>
            <w:noProof w:val="0"/>
            <w:color w:val="0077CC"/>
            <w:position w:val="0"/>
            <w:sz w:val="20"/>
            <w:u w:val="single"/>
            <w:vertAlign w:val="baseline"/>
          </w:rPr>
          <w:t>42 U.S.C. 1437a(b)(2)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Section 12 of the 1937 Act (</w:t>
      </w:r>
      <w:hyperlink r:id="rId22" w:history="1">
        <w:r>
          <w:rPr>
            <w:rFonts w:ascii="arial" w:eastAsia="arial" w:hAnsi="arial" w:cs="arial"/>
            <w:b w:val="0"/>
            <w:i/>
            <w:strike w:val="0"/>
            <w:noProof w:val="0"/>
            <w:color w:val="0077CC"/>
            <w:position w:val="0"/>
            <w:sz w:val="20"/>
            <w:u w:val="single"/>
            <w:vertAlign w:val="baseline"/>
          </w:rPr>
          <w:t>42 U.S.C. 1437j</w:t>
        </w:r>
      </w:hyperlink>
      <w:r>
        <w:rPr>
          <w:rFonts w:ascii="arial" w:eastAsia="arial" w:hAnsi="arial" w:cs="arial"/>
          <w:b w:val="0"/>
          <w:i w:val="0"/>
          <w:strike w:val="0"/>
          <w:noProof w:val="0"/>
          <w:color w:val="000000"/>
          <w:position w:val="0"/>
          <w:sz w:val="20"/>
          <w:u w:val="none"/>
          <w:vertAlign w:val="baseline"/>
        </w:rPr>
        <w:t>), as amended, shall apply to housing assisted under the demonstration, other than housing assisted solely due to occupancy by families receiving tenant-based assistance;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Section 18 of the 1937 Act (</w:t>
      </w:r>
      <w:hyperlink r:id="rId23" w:history="1">
        <w:r>
          <w:rPr>
            <w:rFonts w:ascii="arial" w:eastAsia="arial" w:hAnsi="arial" w:cs="arial"/>
            <w:b w:val="0"/>
            <w:i/>
            <w:strike w:val="0"/>
            <w:noProof w:val="0"/>
            <w:color w:val="0077CC"/>
            <w:position w:val="0"/>
            <w:sz w:val="20"/>
            <w:u w:val="single"/>
            <w:vertAlign w:val="baseline"/>
          </w:rPr>
          <w:t>42 U.S.C. 1437p</w:t>
        </w:r>
      </w:hyperlink>
      <w:r>
        <w:rPr>
          <w:rFonts w:ascii="arial" w:eastAsia="arial" w:hAnsi="arial" w:cs="arial"/>
          <w:b w:val="0"/>
          <w:i w:val="0"/>
          <w:strike w:val="0"/>
          <w:noProof w:val="0"/>
          <w:color w:val="000000"/>
          <w:position w:val="0"/>
          <w:sz w:val="20"/>
          <w:u w:val="none"/>
          <w:vertAlign w:val="baseline"/>
        </w:rPr>
        <w:t xml:space="preserve">, as amended by Section 1002(d) of </w:t>
      </w:r>
      <w:r>
        <w:rPr>
          <w:rFonts w:ascii="arial" w:eastAsia="arial" w:hAnsi="arial" w:cs="arial"/>
          <w:b w:val="0"/>
          <w:i/>
          <w:strike w:val="0"/>
          <w:noProof w:val="0"/>
          <w:color w:val="000000"/>
          <w:position w:val="0"/>
          <w:sz w:val="20"/>
          <w:u w:val="none"/>
          <w:vertAlign w:val="baseline"/>
        </w:rPr>
        <w:t>Public Law 104-19</w:t>
      </w:r>
      <w:r>
        <w:rPr>
          <w:rFonts w:ascii="arial" w:eastAsia="arial" w:hAnsi="arial" w:cs="arial"/>
          <w:b w:val="0"/>
          <w:i w:val="0"/>
          <w:strike w:val="0"/>
          <w:noProof w:val="0"/>
          <w:color w:val="000000"/>
          <w:position w:val="0"/>
          <w:sz w:val="20"/>
          <w:u w:val="none"/>
          <w:vertAlign w:val="baseline"/>
        </w:rPr>
        <w:t xml:space="preserve">, Section 201(b)(1) of </w:t>
      </w:r>
      <w:r>
        <w:rPr>
          <w:rFonts w:ascii="arial" w:eastAsia="arial" w:hAnsi="arial" w:cs="arial"/>
          <w:b w:val="0"/>
          <w:i/>
          <w:strike w:val="0"/>
          <w:noProof w:val="0"/>
          <w:color w:val="000000"/>
          <w:position w:val="0"/>
          <w:sz w:val="20"/>
          <w:u w:val="none"/>
          <w:vertAlign w:val="baseline"/>
        </w:rPr>
        <w:t>Public Law 104-134</w:t>
      </w:r>
      <w:r>
        <w:rPr>
          <w:rFonts w:ascii="arial" w:eastAsia="arial" w:hAnsi="arial" w:cs="arial"/>
          <w:b w:val="0"/>
          <w:i w:val="0"/>
          <w:strike w:val="0"/>
          <w:noProof w:val="0"/>
          <w:color w:val="000000"/>
          <w:position w:val="0"/>
          <w:sz w:val="20"/>
          <w:u w:val="none"/>
          <w:vertAlign w:val="baseline"/>
        </w:rPr>
        <w:t xml:space="preserve">, and Section 201(b) of </w:t>
      </w:r>
      <w:r>
        <w:rPr>
          <w:rFonts w:ascii="arial" w:eastAsia="arial" w:hAnsi="arial" w:cs="arial"/>
          <w:b w:val="0"/>
          <w:i/>
          <w:strike w:val="0"/>
          <w:noProof w:val="0"/>
          <w:color w:val="000000"/>
          <w:position w:val="0"/>
          <w:sz w:val="20"/>
          <w:u w:val="none"/>
          <w:vertAlign w:val="baseline"/>
        </w:rPr>
        <w:t>Public Law 104-202</w:t>
      </w:r>
      <w:r>
        <w:rPr>
          <w:rFonts w:ascii="arial" w:eastAsia="arial" w:hAnsi="arial" w:cs="arial"/>
          <w:b w:val="0"/>
          <w:i w:val="0"/>
          <w:strike w:val="0"/>
          <w:noProof w:val="0"/>
          <w:color w:val="000000"/>
          <w:position w:val="0"/>
          <w:sz w:val="20"/>
          <w:u w:val="none"/>
          <w:vertAlign w:val="baseline"/>
        </w:rPr>
        <w:t>), governing demolition and disposition, shall continue to apply to public housing notwithstanding any use of the housing under MTW.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Section 8(r)(1) of the 1937 Act on HCV portability shall continue to apply unless provided as a cohort-specific waiver and associated activity(s) in an evaluative cohort as necessary to implement comprehensive rent reform and occupancy policies. Such a cohort-specific waiver and associated activity(s) would contain, at a minimum, exceptions for requests to port due to employment, education, health and safety and reasonable accommodation.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Notwithstanding any requirement contained in this Notice or any MTW waiver granted herein, other federal, state and local requirements applicable to public housing or HCV assistance will continue to apply. The ACC Amendment, or agreement to be determined by HUD, will place in HUD the authority to determine if any future law or future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conflicts with any MTW-related agreement or Notice. If a future law conflicts, the law shall be implemented, and no breach of contract claim, or any claim for monetary damages, may result from the conflict or implementation of the conflicting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any requirement applicable to public housing, outside of the 1937 Act, contains a provision that conflicts or is inconsistent with any MTW waiver granted by HUD, the PHA remains subject to the terms of that non-1937 Act requirement. Such requirements include, but are not limited to:</w:t>
      </w:r>
    </w:p>
    <w:p>
      <w:pPr>
        <w:keepNext w:val="0"/>
        <w:numPr>
          <w:numId w:val="6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Requirements for Federal Funds:</w:t>
      </w:r>
      <w:r>
        <w:rPr>
          <w:rFonts w:ascii="arial" w:eastAsia="arial" w:hAnsi="arial" w:cs="arial"/>
          <w:b w:val="0"/>
          <w:i w:val="0"/>
          <w:strike w:val="0"/>
          <w:noProof w:val="0"/>
          <w:color w:val="000000"/>
          <w:position w:val="0"/>
          <w:sz w:val="20"/>
          <w:u w:val="none"/>
          <w:vertAlign w:val="baseline"/>
        </w:rPr>
        <w:t xml:space="preserve"> Notwithstanding the flexibilities described in this Notice, the public housing and voucher funding provided to MTW agencies remain federal funds and are subject to any and all other federal requirements outside of the 1937 Act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including but not limited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HUD NOFAs under which the MTW agency has received an award, state and local laws, federal statutes other than the 1937 Act (including appropriations acts), and OMB Circulars and requirements), as modified from time to time. The MTW agency's expenditures must comply with 2 CFR part 200 and other applicable federal requirements, which provide basic guidelines for the use of federal funds, including the requirements of this Notice.</w:t>
      </w:r>
    </w:p>
    <w:p>
      <w:pPr>
        <w:keepNext w:val="0"/>
        <w:numPr>
          <w:numId w:val="6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National Environmental Policy Act (NEPA):</w:t>
      </w:r>
      <w:r>
        <w:rPr>
          <w:rFonts w:ascii="arial" w:eastAsia="arial" w:hAnsi="arial" w:cs="arial"/>
          <w:b w:val="0"/>
          <w:i w:val="0"/>
          <w:strike w:val="0"/>
          <w:noProof w:val="0"/>
          <w:color w:val="000000"/>
          <w:position w:val="0"/>
          <w:sz w:val="20"/>
          <w:u w:val="none"/>
          <w:vertAlign w:val="baseline"/>
        </w:rPr>
        <w:t xml:space="preserve"> MTW agencies must comply with NEPA, 24 CFR part 50 or Part 58, as applicable, and other related federal laws and authorities identified in 24 CFR part 50 or Part 58, as applicable.</w:t>
      </w:r>
    </w:p>
    <w:p>
      <w:pPr>
        <w:keepNext w:val="0"/>
        <w:numPr>
          <w:numId w:val="6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Fair Housing and Equal Opportunity:</w:t>
      </w:r>
      <w:r>
        <w:rPr>
          <w:rFonts w:ascii="arial" w:eastAsia="arial" w:hAnsi="arial" w:cs="arial"/>
          <w:b w:val="0"/>
          <w:i w:val="0"/>
          <w:strike w:val="0"/>
          <w:noProof w:val="0"/>
          <w:color w:val="000000"/>
          <w:position w:val="0"/>
          <w:sz w:val="20"/>
          <w:u w:val="none"/>
          <w:vertAlign w:val="baseline"/>
        </w:rPr>
        <w:t xml:space="preserve"> As with the administration of all HUD programs and all HUD-assisted activities, fair housing and civil rights issues apply to the administration of MTW demonstration programs. This includes actions and policies that may have a discriminatory effect on the basis of race, color, sex, national origin, religion, disability, or familial status (see 24 CFR part 1 and part 100 subpart G) or that may impede, obstruct, prevent, or undermine efforts to affirmatively further fair housing. PHA Plans must include a civil rights certification required by Section 5A of the 1937 Act and implemented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24" w:history="1">
        <w:r>
          <w:rPr>
            <w:rFonts w:ascii="arial" w:eastAsia="arial" w:hAnsi="arial" w:cs="arial"/>
            <w:b w:val="0"/>
            <w:i/>
            <w:strike w:val="0"/>
            <w:noProof w:val="0"/>
            <w:color w:val="0077CC"/>
            <w:position w:val="0"/>
            <w:sz w:val="20"/>
            <w:u w:val="single"/>
            <w:vertAlign w:val="baseline"/>
          </w:rPr>
          <w:t>24 CFR 903.7(o)</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903.15</w:t>
        </w:r>
      </w:hyperlink>
      <w:r>
        <w:rPr>
          <w:rFonts w:ascii="arial" w:eastAsia="arial" w:hAnsi="arial" w:cs="arial"/>
          <w:b w:val="0"/>
          <w:i w:val="0"/>
          <w:strike w:val="0"/>
          <w:noProof w:val="0"/>
          <w:color w:val="000000"/>
          <w:position w:val="0"/>
          <w:sz w:val="20"/>
          <w:u w:val="none"/>
          <w:vertAlign w:val="baseline"/>
        </w:rPr>
        <w:t xml:space="preserve">, as well as a statement of the PHA's strategies and actions to achieve fair housing goals outlined in an approved Assessment of Fair Housing consistent with </w:t>
      </w:r>
      <w:hyperlink r:id="rId26" w:history="1">
        <w:r>
          <w:rPr>
            <w:rFonts w:ascii="arial" w:eastAsia="arial" w:hAnsi="arial" w:cs="arial"/>
            <w:b w:val="0"/>
            <w:i/>
            <w:strike w:val="0"/>
            <w:noProof w:val="0"/>
            <w:color w:val="0077CC"/>
            <w:position w:val="0"/>
            <w:sz w:val="20"/>
            <w:u w:val="single"/>
            <w:vertAlign w:val="baseline"/>
          </w:rPr>
          <w:t>24 CFR 5.154</w:t>
        </w:r>
      </w:hyperlink>
      <w:r>
        <w:rPr>
          <w:rFonts w:ascii="arial" w:eastAsia="arial" w:hAnsi="arial" w:cs="arial"/>
          <w:b w:val="0"/>
          <w:i w:val="0"/>
          <w:strike w:val="0"/>
          <w:noProof w:val="0"/>
          <w:color w:val="000000"/>
          <w:position w:val="0"/>
          <w:sz w:val="20"/>
          <w:u w:val="none"/>
          <w:vertAlign w:val="baseline"/>
        </w:rPr>
        <w:t>. If the PHA does not have a HUD accepted AFH, it must still provide a civil rights certification and statement of the PHA's fair housing strategies, which would be informed by the corresponding jurisdiction's AFH or Analysis of Impediments to Fair Housing Choice and the PHA's assessment of its own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PHAs, including MTW agencies, are obligated to comply with non-discrimination and equal opportunity laws and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those in </w:t>
      </w:r>
      <w:hyperlink r:id="rId27" w:history="1">
        <w:r>
          <w:rPr>
            <w:rFonts w:ascii="arial" w:eastAsia="arial" w:hAnsi="arial" w:cs="arial"/>
            <w:b w:val="0"/>
            <w:i/>
            <w:strike w:val="0"/>
            <w:noProof w:val="0"/>
            <w:color w:val="0077CC"/>
            <w:position w:val="0"/>
            <w:sz w:val="20"/>
            <w:u w:val="single"/>
            <w:vertAlign w:val="baseline"/>
          </w:rPr>
          <w:t>24 CFR 5.105</w:t>
        </w:r>
      </w:hyperlink>
      <w:r>
        <w:rPr>
          <w:rFonts w:ascii="arial" w:eastAsia="arial" w:hAnsi="arial" w:cs="arial"/>
          <w:b w:val="0"/>
          <w:i w:val="0"/>
          <w:strike w:val="0"/>
          <w:noProof w:val="0"/>
          <w:color w:val="000000"/>
          <w:position w:val="0"/>
          <w:sz w:val="20"/>
          <w:u w:val="none"/>
          <w:vertAlign w:val="baseline"/>
        </w:rPr>
        <w:t xml:space="preserve">. Specific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viewed in their entirety for full compliance, as this Operations Notice does not incorporate a complete discussion of all legal authorities. For example, PHAs, including MTW agencies, are required to comply with the Fair Housing Act, Title VI of the Civil Rights Act of 1964, Section 504 of the Rehabilitation Act of 1973, Title II of the Americans with Disabilities Act of 1990, Architectural Barriers Act of 1968, Executive Order 11063: Equal Opportunity in Housing, Executive Order 13166: Improving Access to </w:t>
      </w:r>
      <w:r>
        <w:rPr>
          <w:rFonts w:ascii="arial" w:eastAsia="arial" w:hAnsi="arial" w:cs="arial"/>
          <w:b/>
          <w:i w:val="0"/>
          <w:strike w:val="0"/>
          <w:noProof w:val="0"/>
          <w:color w:val="000000"/>
          <w:position w:val="0"/>
          <w:sz w:val="20"/>
          <w:u w:val="none"/>
          <w:vertAlign w:val="baseline"/>
        </w:rPr>
        <w:t> [*8070] </w:t>
      </w:r>
      <w:r>
        <w:rPr>
          <w:rFonts w:ascii="arial" w:eastAsia="arial" w:hAnsi="arial" w:cs="arial"/>
          <w:b w:val="0"/>
          <w:i w:val="0"/>
          <w:strike w:val="0"/>
          <w:noProof w:val="0"/>
          <w:color w:val="000000"/>
          <w:position w:val="0"/>
          <w:sz w:val="20"/>
          <w:u w:val="none"/>
          <w:vertAlign w:val="baseline"/>
        </w:rPr>
        <w:t xml:space="preserve"> Services for Persons with Limited English Proficiency, HUD's Equal Access Rule (</w:t>
      </w:r>
      <w:hyperlink r:id="rId27" w:history="1">
        <w:r>
          <w:rPr>
            <w:rFonts w:ascii="arial" w:eastAsia="arial" w:hAnsi="arial" w:cs="arial"/>
            <w:b w:val="0"/>
            <w:i/>
            <w:strike w:val="0"/>
            <w:noProof w:val="0"/>
            <w:color w:val="0077CC"/>
            <w:position w:val="0"/>
            <w:sz w:val="20"/>
            <w:u w:val="single"/>
            <w:vertAlign w:val="baseline"/>
          </w:rPr>
          <w:t>24 CFR 5.105(a)(2)</w:t>
        </w:r>
      </w:hyperlink>
      <w:r>
        <w:rPr>
          <w:rFonts w:ascii="arial" w:eastAsia="arial" w:hAnsi="arial" w:cs="arial"/>
          <w:b w:val="0"/>
          <w:i w:val="0"/>
          <w:strike w:val="0"/>
          <w:noProof w:val="0"/>
          <w:color w:val="000000"/>
          <w:position w:val="0"/>
          <w:sz w:val="20"/>
          <w:u w:val="none"/>
          <w:vertAlign w:val="baseline"/>
        </w:rPr>
        <w:t xml:space="preserve">, Age Discrimination Act of 1975, and Title IX of the Education Amendments Act of 1972, as well as HUD and government-wide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these authorities.. PHAs should review PIH Notice 2011-31 for more details.</w:t>
      </w:r>
    </w:p>
    <w:p>
      <w:pPr>
        <w:keepNext w:val="0"/>
        <w:numPr>
          <w:numId w:val="6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Court Orders and Voluntary Compliance Agreements:</w:t>
      </w:r>
      <w:r>
        <w:rPr>
          <w:rFonts w:ascii="arial" w:eastAsia="arial" w:hAnsi="arial" w:cs="arial"/>
          <w:b w:val="0"/>
          <w:i w:val="0"/>
          <w:strike w:val="0"/>
          <w:noProof w:val="0"/>
          <w:color w:val="000000"/>
          <w:position w:val="0"/>
          <w:sz w:val="20"/>
          <w:u w:val="none"/>
          <w:vertAlign w:val="baseline"/>
        </w:rPr>
        <w:t xml:space="preserve"> MTW agencies must comply with the terms of any applicable court orders or Voluntary Compliance Agreements that are in existence or may come into existence during the term of the ACC Amendment, or other agreement as determined by HUD, The PHA must cooperate fully with any investigation by the HUD Office of Inspector General or any other investigative and law enforcement agencies of the U.S.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11. MTW Agencies Admitted Prior to 2016 MTW Expansion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39 MTW agencies that entered the MTW demonstration prior to the 2016 MTW Expansion Statute adhere to an administrative structure outlined in the Standard MTW Agreement, a contract between each current PHA and HUD. The 2016 MTW Expansion Statute extended the term of the Standard MTW Agreement for these existing MTW agencies through each PHA's 2028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PHAs that entered the MTW demonstration prior to the 2016 MTW Expansion Statute may wish to opt out of their Standard MTW Agreement and join the MTW Expansion. HUD will support an existing MTW PHA's request to join the MTW Expansion provided that:</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PHA makes the change at the end of its fiscal year, so that it does not have part of a fiscal year under the Standard Agreement and part under the new framework;</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PHA follows the same public comment and Board resolution process as would be required for amending the Standard MTW Agreement; and</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PHA agrees to all the terms and conditions that apply to MTW agencies admitted pursuant to the 2016 MTW Expansion Statute, including all of the provisions of this Operations Notice and the accompanying ACC amendment, or other agreement as determined by HUD.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difference between an MTW agency admitted pursuant to the 2016 MTW Expansion Statute and an existing MTW PHA that elects to join the new framework will be that the existing MTW PHA joining the framework described in this Operations Notice will not be required to implement the specific policy change associated with each cohort of post-2016 MTW agencies and will not be required to participate in the evaluation of that specific policy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Specific areas for comment on MTW Agencies Admitted Prior to 2016 MTW Expansion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MTW agencies admitted prior to the 2016 MTW Expansion Statute, HUD is specifically seeking comment on the following questions: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it appropriate to permit existing MTW agencies to come under the framework of this Operations Notice and associated ACC amendment, or other agreement as determined by HUD?</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these existing PHAs be subject to any different or supplemental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12. Sanctions, Terminations and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MTW agency violates any of the requirements outlined in this Notice, HUD is authorized to take any corrective or remedial action. Sanctions, terminations, and default are covered in the PHA's MTW ACC amendment, or other agreement as determined by HUD.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Environmental Impact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Purpose and Applicability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Finding of No Significant Impact (FONSI) with respect to the environment has been made in accordance with HUD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24 CFR part 50 that implement section 102(2)(C) of the National Environmental Policy Act of 1969 (</w:t>
      </w:r>
      <w:r>
        <w:rPr>
          <w:rFonts w:ascii="arial" w:eastAsia="arial" w:hAnsi="arial" w:cs="arial"/>
          <w:b w:val="0"/>
          <w:i/>
          <w:strike w:val="0"/>
          <w:noProof w:val="0"/>
          <w:color w:val="000000"/>
          <w:position w:val="0"/>
          <w:sz w:val="20"/>
          <w:u w:val="none"/>
          <w:vertAlign w:val="baseline"/>
        </w:rPr>
        <w:t>42 U.S.C. 4332(2)(C)</w:t>
      </w:r>
      <w:r>
        <w:rPr>
          <w:rFonts w:ascii="arial" w:eastAsia="arial" w:hAnsi="arial" w:cs="arial"/>
          <w:b w:val="0"/>
          <w:i w:val="0"/>
          <w:strike w:val="0"/>
          <w:noProof w:val="0"/>
          <w:color w:val="000000"/>
          <w:position w:val="0"/>
          <w:sz w:val="20"/>
          <w:u w:val="none"/>
          <w:vertAlign w:val="baseline"/>
        </w:rPr>
        <w:t xml:space="preserve">). The FONSI will be available for public inspection on </w:t>
      </w:r>
      <w:hyperlink r:id="rId28" w:history="1">
        <w:r>
          <w:rPr>
            <w:rFonts w:ascii="arial" w:eastAsia="arial" w:hAnsi="arial" w:cs="arial"/>
            <w:b w:val="0"/>
            <w:i/>
            <w:strike w:val="0"/>
            <w:noProof w:val="0"/>
            <w:color w:val="0077CC"/>
            <w:position w:val="0"/>
            <w:sz w:val="20"/>
            <w:u w:val="single"/>
            <w:vertAlign w:val="baseline"/>
          </w:rPr>
          <w:t>www.</w:t>
        </w:r>
      </w:hyperlink>
      <w:hyperlink r:id="rId28" w:history="1">
        <w:r>
          <w:rPr>
            <w:rFonts w:ascii="arial" w:eastAsia="arial" w:hAnsi="arial" w:cs="arial"/>
            <w:b/>
            <w:i/>
            <w:strike w:val="0"/>
            <w:noProof w:val="0"/>
            <w:color w:val="0077CC"/>
            <w:position w:val="0"/>
            <w:sz w:val="20"/>
            <w:u w:val="single"/>
            <w:vertAlign w:val="baseline"/>
          </w:rPr>
          <w:t>regulations</w:t>
        </w:r>
      </w:hyperlink>
      <w:hyperlink r:id="rId2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January 13,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Jemine A. Bryon,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 Deputy Assistant, Secretary for Public and Indian Housing.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[*8071]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Appendix A--General Waivers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Waiver name</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Waiver description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i w:val="0"/>
                <w:strike w:val="0"/>
                <w:noProof w:val="0"/>
                <w:color w:val="000000"/>
                <w:position w:val="0"/>
                <w:sz w:val="18"/>
                <w:u w:val="none"/>
                <w:vertAlign w:val="baseline"/>
              </w:rPr>
              <w:t xml:space="preserve"> waived</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Activities Related to Public Housing and Housing Choice Vouchers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Limited Lease Terms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may develop</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provisions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adopt a program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Sections 3, 4, 5, 6, 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 the term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9 of the 1937 Act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 in Section 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CFR 966 Subpart A, 960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9 programs in order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B, and 982.303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create a new limited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lease term housing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Successful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 in these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will be eligible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transfer to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Agency's public housing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HCV programs.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will ensure that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these programs do not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a disparate impact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protected classes,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be operated in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manner that is consistent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requirements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nondiscrimination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equal opportunity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authorities, including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 not limited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504 of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Rehabilitation Act. More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specifically, under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 will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residents of such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be required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participate in supportive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that are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targeted at persons with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disabilities in general,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persons with any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 disability. 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 admission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of the programs 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priority for supportive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developed under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will not be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conditioned on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diagnosis or specific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disability of a member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applicant 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 family. This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is not intended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govern the designation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housing that is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Section 7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1937 Act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Homeownership Program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is authorized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provisions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use the Section 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Sections 5, 9, 24, 32,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Homeownership Program as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 8(o)(15) and 8(y)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basis for providing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1937 Act, 24 CFR 905,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homeownership</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906, 24 CFR 982.625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opportunities to families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982.643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 are low-income,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public housing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residents, HCV or PBV</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tenants, or other low-</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income families.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 in this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Homeownership Program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be subject to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8 occupancy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admission requirements.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subsidy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layering review,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is authorized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 the Section 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Homeownership</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to families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 are low-income,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public housing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 low-income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families. The Section 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Homeownership</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can be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modified to provide soft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mortgages or down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assistance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participating low-income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families or to provide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monthly HAP payments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HCV recipients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Authorizations Related to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is authorized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provisions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Family Self Sufficiency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operate any of its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23 of the 1937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 self-sufficiency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 and 24 CFR 984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training programs,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its Family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Self-Sufficiency (FSS)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and any successor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exempt from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HUD program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If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receives dedicated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funding for an FSS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coordinator, such funds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be used to employ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self-sufficiency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coordinator. 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developing and operating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such programs, the Agency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authorized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 strategic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relationships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partnerships with local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and public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 and service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 to leverage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expertise and funding. 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implementing this waiver,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must execute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participation, or other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locally developed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 that is at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least 5 years but no more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10 years. However,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notwithstanding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above, any funds granted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pursuant to a </w:t>
            </w:r>
            <w:r>
              <w:rPr>
                <w:rFonts w:ascii="arial" w:eastAsia="arial" w:hAnsi="arial" w:cs="arial"/>
                <w:b/>
                <w:i/>
                <w:strike w:val="0"/>
                <w:noProof w:val="0"/>
                <w:color w:val="000000"/>
                <w:position w:val="0"/>
                <w:sz w:val="18"/>
                <w:u w:val="single"/>
                <w:vertAlign w:val="baseline"/>
              </w:rPr>
              <w:t>competition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be used 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 the NOFA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the approved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and work plan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Activities Related to Public Housing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PH--Initial, Annual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is authorized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provisions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Income Review</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restructure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sections 3(a)(1)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annual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3(a)(2) of the 1937 Act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review process in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24 CFR 966.4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public housing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960.257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in order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affect the frequency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reviews and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methods and process used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establish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integrity of the income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provided. 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 the Agency is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expressly authorized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adopt a local system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income verification 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lieu of the current HUD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For example,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may implement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alternate time frames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validity of verification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adopt policies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of income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assets through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sources other than those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currently allowed under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1937 Act. The terms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"low-income families"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low-income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families" shall continue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defined by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 to Section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3(b)(2) of the 1937 Act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40" w:after="0" w:line="220" w:lineRule="atLeast"/>
              <w:ind w:left="0"/>
              <w:jc w:val="left"/>
            </w:pPr>
            <w:hyperlink r:id="rId21" w:history="1">
              <w:r>
                <w:rPr>
                  <w:rFonts w:ascii="arial" w:eastAsia="arial" w:hAnsi="arial" w:cs="arial"/>
                  <w:b w:val="0"/>
                  <w:i/>
                  <w:strike w:val="0"/>
                  <w:color w:val="0077CC"/>
                  <w:sz w:val="18"/>
                  <w:u w:val="single"/>
                  <w:vertAlign w:val="baseline"/>
                </w:rPr>
                <w:t>(42 U.S.C. 1437a</w:t>
              </w:r>
            </w:hyperlink>
            <w:r>
              <w:rPr>
                <w:rFonts w:ascii="arial" w:eastAsia="arial" w:hAnsi="arial" w:cs="arial"/>
                <w:b w:val="0"/>
                <w:i w:val="0"/>
                <w:strike w:val="0"/>
                <w:noProof w:val="0"/>
                <w:color w:val="000000"/>
                <w:position w:val="0"/>
                <w:sz w:val="18"/>
                <w:u w:val="none"/>
                <w:vertAlign w:val="baseline"/>
              </w:rPr>
              <w:t>(b)(2)).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HUD has defined "Annual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Income" at 24 CFR 5.609</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MTW Agencies must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 the eligibility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family 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of 24 CFR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5.609</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Activities Related to Housing Choice Vouchers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HCV--Operational Policies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is authorized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provisions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Procedures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define, adopt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8(o)(5), 8(o)(7)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 a reexamination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8(o)(13)(F)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that differs from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1937 Act and 24 CFR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reexamination program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982.516 and 982.162(b)</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currently mandated in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1937 Act and its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implementing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terms "low-income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families" and "very low-</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income families" shall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continue to be defined by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 to Section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3(b)(2) of the 1937 Act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40" w:after="0" w:line="220" w:lineRule="atLeast"/>
              <w:ind w:left="0"/>
              <w:jc w:val="left"/>
            </w:pPr>
            <w:hyperlink r:id="rId21" w:history="1">
              <w:r>
                <w:rPr>
                  <w:rFonts w:ascii="arial" w:eastAsia="arial" w:hAnsi="arial" w:cs="arial"/>
                  <w:b w:val="0"/>
                  <w:i/>
                  <w:strike w:val="0"/>
                  <w:color w:val="0077CC"/>
                  <w:sz w:val="18"/>
                  <w:u w:val="single"/>
                  <w:vertAlign w:val="baseline"/>
                </w:rPr>
                <w:t>(42 U.S.C. 1437a</w:t>
              </w:r>
            </w:hyperlink>
            <w:r>
              <w:rPr>
                <w:rFonts w:ascii="arial" w:eastAsia="arial" w:hAnsi="arial" w:cs="arial"/>
                <w:b w:val="0"/>
                <w:i w:val="0"/>
                <w:strike w:val="0"/>
                <w:noProof w:val="0"/>
                <w:color w:val="000000"/>
                <w:position w:val="0"/>
                <w:sz w:val="18"/>
                <w:u w:val="none"/>
                <w:vertAlign w:val="baseline"/>
              </w:rPr>
              <w:t>(b)(2))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HCV--Leasing Incentives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is authorized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provisions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determine a damage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8(o)(9),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claim and/or vacancy loss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1937 Act and 24 CFR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payment policy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982.311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occupied units that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differs from the policy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currently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mandated in the 1937 Act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its implementing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Damage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vacancy authority are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state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laws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PBV--Unit Cap Percentage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is authorized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8(o)(13)(B)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Waiver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use for project-based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1937 Act and 24 CFR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 up to 50%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983.6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total authorized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 as long as units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located in census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tracts with no more than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poverty rate and/or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house at-risk populations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defined as an individual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family that does not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sufficient resources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support networks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immediately available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 them from moving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an emergency shelter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lacks a fixed,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regular, and adequate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nighttime residence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PBV--Development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is authorized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8(o)(13)(B)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Percentage Waiver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determine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1937 Act and 24 CFR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percentage of units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983.56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a development that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 be project-based that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differs from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percentage currently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mandated in the 1937 Act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its implementing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In using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authorization,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must place units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locally defined areas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opportunity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PBV--Elimination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subsidy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provisions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Process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layering review,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Sections 8(o)(13)(B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is authorized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of the 1937 Act and 24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project-base Section 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982.1, 982.352 and 24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 at properties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 983 Subpart B</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owned by a single asset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 of the Agency that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not public housing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properties, subject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HUD's requirements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regarding subsidy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layering. Project-based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 for such owned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 does not need to be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competitively</w:t>
            </w:r>
            <w:r>
              <w:rPr>
                <w:rFonts w:ascii="arial" w:eastAsia="arial" w:hAnsi="arial" w:cs="arial"/>
                <w:b w:val="0"/>
                <w:i w:val="0"/>
                <w:strike w:val="0"/>
                <w:noProof w:val="0"/>
                <w:color w:val="000000"/>
                <w:position w:val="0"/>
                <w:sz w:val="18"/>
                <w:u w:val="none"/>
                <w:vertAlign w:val="baseline"/>
              </w:rPr>
              <w:t xml:space="preserve"> bid, nor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the owned units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any required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assessments for voluntary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Agency still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needs to complete site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selection requirements.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waiver does not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waive 24 CFR 983.57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despite reference to Part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983, Subpart B. This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waiver also does not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waive the requirement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CFR 983.59(b) that HQS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 be performed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an independent entity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PBV--Alternate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is authorized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provisions of 24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Process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establish a reasonable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983.51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process 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utilize an existing local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process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project-basing leased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 assistance at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 that meet existing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 Quality Standards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that are owned by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non-profit, for-profit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 entities, or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asset entity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PBV--Operational Policies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is authorized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provisions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Procedures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determine the time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Sections 8(o)(7)(a),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for amending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8(o)(13)(F)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PBV HAP contract to add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8(o)(13)(G) of the 1937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 thereto, the length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 and 24 CFR 983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lease period, when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vouchers expire, and when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vouchers will be issued</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reissued</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Appendix A--General Waivers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Waiver name</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Available activities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Parameters</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Activities Related to Public Housing and Housing Choice Vouchers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Limited Lease Terms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Limited Lease Term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Successful participants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 Program (PH):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be eligible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may create 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 into regular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limited lease term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housing/HCV</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 program with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must not have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reasonable conditions in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disparate impact on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public housing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protected class or other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protected characteristic;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Limited Lease Term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policies, procedures,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 Program (HCV):</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must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may create 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limited lease term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 program with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nondiscrimination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reasonable conditions in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equal opportunity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HCV program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authorities, including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 not limited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504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Rehabilitation Act;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 are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to participate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services targeted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persons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disabilities; admission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not conditioned on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diagnosis or specific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disability of 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applicant or participant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family. The term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 may not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shorter than 6 months.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 seeking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create a limited lease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program that goes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beyond the activities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listed in this waiver may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 an activity under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Local Non-Traditional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Rental Subsidy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Waiver located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Conditional Waivers.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Homeownership Program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Homeownership (Both):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Inventory removal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may create 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public housing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homeownership program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 must be approved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includes soft second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 by HUD.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mortgages or down payment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is required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 to low income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a Section 32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families including PH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homeownership application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residents, PBV and HCV</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HUD via the Inventory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families in lieu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Submodule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monthly HAP</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IMS/PIC. If the Agency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seeking to waive portions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24 CFR 906, then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must include those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as part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Section 32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Homeownership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Note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disposition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of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 and 24 CFR Part 970 do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apply to the sale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housing units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32 homeownership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Assistance under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waiver is still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subsidy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layering review.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Recruitment, eligibility,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selection policies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procedures must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nondiscrimination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equal opportunity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Authorizations Related to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Waive Operating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Family Self Sufficiency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FSS Program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(Both): The Agency is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to waive its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to operate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traditional FSS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to Program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Coordinating Committee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(Both): The Agency is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to create an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structure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securing local resources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support an FSS program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Family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Recruitment, eligibility,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Selection Procedures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selection policies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(Both): The Agency is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procedures must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to develop its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 recruitment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selection procedures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nondiscrimination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FSS program(s)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equal opportunity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Agency may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 families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participate 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as a condition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housing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 Agency may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include current work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work history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and/or source of income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part of the selection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criteria. "Family" is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limited to families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member who is able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 full time, but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defined broadly so as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exclude families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member who is disabled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 able to work,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disabled but unable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 or working as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caregiver for a family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 with a disability.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Modify or Eliminate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may modify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of Participation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terms of the contract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(Both): The Agency is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participation to align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to modify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adjustments made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terms of, or eliminate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FSS program(s) using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contract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MTW flexibility. Further,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participation, in lieu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may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local form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discontinue use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of participation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instead employ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locally-developed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 that codifies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terms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Policies for Addressing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 the goals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Increases in Family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structure of its MTW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Income (Both): The Agency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FSS program, the Agency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authorized to set its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 set policies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 policies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whether income increases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addressing increases in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recognized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family income during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purposes of increasing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participation in the FSS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 or changing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 of funds moved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escrow/savings through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program. The Agency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not use income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increases during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participation in the FSS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to change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family's eligibility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for purposes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participation in the FSS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or for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receipt public housing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HCV assistance.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Calculating FSS Credits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may set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(Both): The Agency is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policies to defer income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to create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increases to savings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methods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allow participants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computing the family's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earn savings deposits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FSS credit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meeting certain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milestones. Such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policies must be made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clear to participants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writing prior to starting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their participation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Disbursement of Savings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 the goals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(Both): The Agency may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structure of its MTW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set its own policies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FSS program, the Agency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savings funds can be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 set policies for when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disbursed to participants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 are disbursed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 This could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 all funds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disbursed at once, or 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key points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participation. Such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policies must be made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clear to participants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writing prior to starting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their participation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program.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Activities Related to Public Housing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PH--Initial, Annual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Alternate Reexamination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Reexaminations must occur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Income Review</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for Workable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least every three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Households (PH):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 Must allow 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may establish an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least one interim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alternate reexamination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 at the request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for workable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household per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households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Alternate Reexamination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Reexaminations must occur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least every four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Elderly/Disabled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 Must continue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Households (PH):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 interim adjustments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may establish an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the request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alternate reexamination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household.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for elderly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must determine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and/or disabled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eligibility of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households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families in accordance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Alternate Verification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24 CFR 5.609. Prior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(PH): The Agency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implementation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verify information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activity a hardship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provided by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impact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 in alternate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must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ways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developed and adopted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 MTW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Activities Related to Housing Choice Vouchers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HCV--Operational Policies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Alternate Reexamination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Reexaminations must occur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Procedures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for Workable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least every three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Households (HCV):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 Must allow 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may establish an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least one interim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alternate reexamination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 at the request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for workable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household per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households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The Department will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 a rider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HAP contract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reflects MTW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authorizations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 the current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elements of the HAP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Alternate Reexamination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Reexaminations must occur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least every four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Elderly/Disabled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 Must continue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Households (HCV):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 interim adjustments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may establish an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the request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alternate reexamination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household. The Department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for elderly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develop a rider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and/or disabled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HAP contract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households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reflects MTW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authorizations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 the current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elements of the HAP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Alternate Verification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must determine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(HCV): The Agency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eligibility of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verify information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families in accordance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provided by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24 CFR 5.609. Prior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 in alternate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implementation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ways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activity a hardship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impact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must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developed and adopted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 MTW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 The Department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develop a rider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HAP contract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reflects MTW</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authorizations that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 the current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elements of the HAP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HCV--Leasing Incentives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Vacancy Loss (HCV):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must update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may provide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Administrative Plan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landlords with vacancy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reflect vacancy loss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loss payments up to 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claim policy. In order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incentivize landlords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lease to HCV families 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may provide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vacancy loss payments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landlords whether or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family is terminated.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Damage Claims (HCV):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must update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may provide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Administrative Plan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landlords with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reflect damage claim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 in the event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In implementing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 tenant leaves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activity,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with significant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tenant's security deposit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damage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should first be used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 damages before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provides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 to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landlord.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PBV--Unit Cap Percentage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Raise PBV Unit Cap (PBV):</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is subject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Waiver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may project-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PBV Section of PIH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 up to 50% of its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2015-05 or any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units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successor notice and/or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 If more than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of the total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units 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based,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units must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 one of the following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criteria: house people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 meet the HUD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homeless;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house vulnerable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populations; house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veterans; provide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supportive housing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elderly or disabled;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located in areas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high-opportunity. Agency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comply with Fair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 and Civil Rights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The Agency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subject to Notice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2013-27.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PBV--Development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Raise PBV Cap Within 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is subject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Percentage Waiver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to 50% PBV</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PBV Section of PIH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(PBV): The Agency may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2015-05 or any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raise the PBV cap within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successor notice and/or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development to 50%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 If more than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Raise PBV Cap Within 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of the units in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to 75% PBV</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are project-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(PBV): The Agency may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the additional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raise the PBV cap within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 must meet one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development to 75%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following criteria: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Raise PBV Cap Within 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house people who meet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to 100%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HUD definition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(PBV): The Agency may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homeless; house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raise the PBV cap within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vulnerable populations;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development to 100%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house veterans; provide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supportive housing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elderly or disabled;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located in an area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opportunity; or is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market-rate rental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property owned by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The Agency must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comply with Fair Housing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Civil Rights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Agency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Notice PIH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2013-27.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PBV--Elimination of</w:t>
            </w: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Eliminate PBV </w:t>
            </w:r>
            <w:r>
              <w:rPr>
                <w:rFonts w:ascii="arial" w:eastAsia="arial" w:hAnsi="arial" w:cs="arial"/>
                <w:b/>
                <w:i/>
                <w:strike w:val="0"/>
                <w:noProof w:val="0"/>
                <w:color w:val="000000"/>
                <w:position w:val="0"/>
                <w:sz w:val="18"/>
                <w:u w:val="single"/>
                <w:vertAlign w:val="baseline"/>
              </w:rPr>
              <w:t>Competitive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is still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Process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(PBV): The Agency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the PBV</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eliminate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of Notice PIH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process in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2015-05 or any successor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award of PBVs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and/or guidance.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properties owned by 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is subject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asset entity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PIH 2013-27. This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that are not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waiver does not waive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housing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983, Subpart B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its entirety and Agency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still comply with 24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983.57 and 983.59(b)</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requires that HQS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 be completed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independent entities.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PBV--Alternate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 Alternate PBV</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is subject to PBV</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Process</w:t>
            </w: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Process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of Notice PIH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(PBV): The Agency may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2015-05 or any successor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 an alternate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and/or guidance.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process in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is subject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award PBVs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PIH 2013-27.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PBV--Operational Policies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 Units to PBV HAP</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anniversary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Procedures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(PBV):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expiration date for any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may add units to 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units added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PBV HAP contract at any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PBV HAP contract must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the same as that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original units under</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PBV HAP contract.</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Appendix B--Conditional Waivers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Waiver name</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Waiver description</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i w:val="0"/>
                <w:strike w:val="0"/>
                <w:noProof w:val="0"/>
                <w:color w:val="000000"/>
                <w:position w:val="0"/>
                <w:sz w:val="18"/>
                <w:u w:val="none"/>
                <w:vertAlign w:val="baseline"/>
              </w:rPr>
              <w:t xml:space="preserve"> waived</w:t>
            </w: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Activities Related to Public Housing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PH--Leases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is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provisions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to</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Section 6(l)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 and adopt a</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1937 Act and 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form of local</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966.4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lease and establish</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rules and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reasonable tenant</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fees based on</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proven private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models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State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local laws),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provided that no-</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cause evictions are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permitted and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allows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grievance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PH--Rent Policies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is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provisions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to</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Section 3(a)(2),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 family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3(a)(3)(A)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including</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6(l) of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total tenant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1937 Act and 24 CFR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5.603, 5.611,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rent,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5.628, 5.630,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5.632, 5.634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reimbursements and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960.255 and 966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tenant rent.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is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to adopt</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implement any</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reasonable policies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setting rents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public housing,</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but not</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limited to:</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Establishing</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definitions of</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income and adjusted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income or earned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income disallowance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differ from</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in current</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statues and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Agency</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comply with</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3(b)(2) of</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Act to</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eligibility</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PH--Work</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is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provisions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to</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Section 3 of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 a</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1937 Act and 24 CFR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that a</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960.206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segment</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its public</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 residents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 as a condition</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tenancy subject</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subject to all</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Fair</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and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mandatory</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admission and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prohibition</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imposed by sections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576-578 of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 Housing and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 Responsibility</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 of 1998 and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428 of</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Law 105-276.</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individuals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 from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Service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in</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12(c)(2)(A), (B),</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and (E) of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1937 Act are also</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 from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Agency's work</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PH--Term Limits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is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provisions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to adopt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Section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implement term</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3(a)(3)(A)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limits for its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6(l) of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Housing</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1937 Act and 24 CFR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5.603 and 966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PH--Income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is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provisions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Deductions and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to</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sections 3(a)(1)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Exclusions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restructure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3(a)(2) of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annual and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1937 Act and 24 CFR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review</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5.611, 966.4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in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960.257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housing</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in order to</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affect the income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deductions and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exclusions.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terms "low-income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families" and "very</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low-income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families" shall</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continue to be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defined by Section</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3(b)(2) of the 1937</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 (42 U.S.C.</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1437a(b)(2)). HUD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has defined "Annual</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Income" at 24 CFR</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5.609 and MTW</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 must</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eligibility of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family in</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of 24</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5.609</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Activities Related to Housing Choice Vouchers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HCV--Earned Income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must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provisions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Disregard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comply with Section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Sections 16(b)</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3(b)(2) of the Act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1937 Act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determine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CFR 5.603,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eligibility.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5.609, 5.611,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may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5.628, 982.516,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calculate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982.201 and 982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tenant's share of</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 in a manner</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 that</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by statute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and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in</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to eliminate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create an</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Earned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Income Disregard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may not be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used to determine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eligibility or</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recertification.</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 calculations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comply with</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Fair Housing and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Civil Rights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HCV &amp; PBV--</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is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provisions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Reexamination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to</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Section 8(o)(5),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Policies and Lease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define, adopt and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8(o)(7)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 a</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8(o)(13)(F) and (G)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reexamination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1937 Act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that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CFR 982.516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differs from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982.162(b)</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reexamination</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currently</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mandated in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1937 Act and its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implementing</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terms "low-income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families" and "very</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low-income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families" shall</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continue to be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defined by</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 to</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3(b)(2) of</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1937 Act (42</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U.S.C. 1437a(b)(2))</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is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provisions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to</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Sections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8(o)(7)(a),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length of the HAP</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8(o)(13)(F)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8(o)(13)(G) of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length of the lease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1937 Act and 24 CFR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when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983 Subpart 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vouchers expire,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when vouchers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be issued or</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reissued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HCV &amp; PBV-- Tenant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is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provisions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Limits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to</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Section 8(o)(7)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 term</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8(o)(13)(F)-(G)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limits for HCV and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1937 Act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PBV units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CFR 982 Subpart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designated as part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 and 983 Subpart 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MTW</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Demonstration</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HCV &amp; PBV--Rent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is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provisions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Policies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to adopt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Sections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implement any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8(o)(2)(A),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reasonable policy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8(o)(2)(B),</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establish</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8(o)(3), 3(a)(1),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standards,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8(o)(2)(C),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rents or subsidy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8(o)(13)(H)-(I)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levels for tenant-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1937 Act and 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assistance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982.508,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differ from</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982.503 and 982.518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currently</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mandated program</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in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1937 Act and its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implementing</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is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to adopt</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implement any</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reasonable policies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calculate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tenant portion of</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rent that</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 from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currently mandated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in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1937 Act and its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implementing</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provisions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Sections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8(o)(1), 8(o)(2),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8(o)(3), 8(o)(10)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8(o)(13)(H)-(I)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1937 Act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CFR 982.508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provisions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Sections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8(o)(1), 8(o)(2),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8(o)(3), 8(o)(10)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8(o)(13)(H)-(I)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1937 Act, 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982.518,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982.308, 982.451,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983 Subpart 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982.508,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982.503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provisions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Sections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8(o)(1), 8(o)(2),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8(o)(3), 8(o)(10)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8(o)(13)(H)-(I)</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1937 Act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CFR 982.518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is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provisions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to</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Sections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 contract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8(o)(1)(B)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rents and increases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8(o)(13)(H) of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to determine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1937 Act and 24 CFR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content of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982.308, 982.451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HAP contract that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983 Subpart 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 from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currently mandated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in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1937 Act and its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implementing</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HCV &amp; PBV- Rent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is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provisions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Reasonableness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to</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Section 8(o)(10)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 a local</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1937 Act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to</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CFR 982.507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 rent</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reasonableness that</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differs from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currently mandated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in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1937 Act and its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implementing</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Agency</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determine that</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rents charged by</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owners are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reasonable before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entering into a HAP</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HCV &amp; PBV--Work</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is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provisions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to</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Sections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 a</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8(o)(7)(a),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that a</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8(o)(13)(F),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segment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8(o)(13)(G) of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its HCV and PBV</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1937 Act and 24 CFR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residents work as a</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982.303, 982.309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 of</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983 Support 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tenancy subject to</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applicable Fair</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PBV Unit Types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subsidy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provisions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layering review,</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Section 8(p)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is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1937 Act and 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to</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983.53(a)-(b)</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 property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982 Subparts 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eligibility</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criteria, including</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types of units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currently</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prohibited by</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8</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so long</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these units are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rental housing and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 HQS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Activities Related to Local, Non-Traditional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Non-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is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Traditional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to use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Activities--Rental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MTW funds to</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Subsidy Programs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rental</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subsidy to a third-</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party entity</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Non-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is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Traditional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to use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Activities--Service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MTW funds to</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supportive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to</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eligible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Non-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is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Traditional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to</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Activities--Housing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contribute MTW</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funds to the</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of</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affordable housing</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outside of Sections</w:t>
            </w:r>
          </w:p>
        </w:tc>
        <w:tc>
          <w:tcPr>
            <w:tcW w:w="24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and 9</w:t>
            </w:r>
          </w:p>
        </w:tc>
        <w:tc>
          <w:tcPr>
            <w:tcW w:w="24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3600"/>
        <w:gridCol w:w="3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Appendix B--Conditional Waivers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Available activities</w:t>
            </w:r>
          </w:p>
        </w:tc>
        <w:tc>
          <w:tcPr>
            <w:tcW w:w="36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Parameters</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Activities Related to Public Housing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 Community Rules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may only implement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Local Lease (PH): The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to the lease under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may establish</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activity that do not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rules through a</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 either a regulatory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lease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statutory waiver. Fair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 Reasonable Fees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 and other civil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Local Lease (PH): The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rights requirements continue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may charge fees that</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apply.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reasonable and cost</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appeals process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through a local</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hardship policy must be put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place. The hardship policy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be developed and adopted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accordance with MTW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 Policies (PH): Income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rent bands must be set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bands --The Agency may</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 bedroom size.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 changes to the rent</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hardship policy must be put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calculation in order to</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place. The hardship policy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create a system based upon</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be developed and adopted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 bands. Such rent</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accordance with MTW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policies are structured using</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two variables: fn1 Income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bands, or ranges, that assign</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dollar increments that have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been determined locally by</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and fn2 bedroom</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size. In a table, the y-axis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lists the income bands and</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x-axis lists the various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bedroom sizes. In creating</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system, the Agency may</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also adopt a flat rent policy</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each income band</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instead of calculating rent</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adjusted income. The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income bands may result in</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tenant payment being</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than 30%</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 Policies (PH): Flat</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Rents --The Agency may</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 flat rents based on</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bedroom size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 Policies (PH): Minimum</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rent may not exceed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 --The Agency may</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 Tenant rents may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 a minimum rent</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calculated between 25% to 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that is targeted</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adjusted income. Hardship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towards work able families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impact analysis,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other information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by HUD for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 of this policy must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provided to HUD upon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 Policies (PH): Other</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Income-Based Rent Model --The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may calculate rent at</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alternative adjusted</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 Policies (PH): Gross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gross income calculation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Income Rents --The Agency may</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not exceed 40% of rent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calculate rent as a</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 for working families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percentage of gross income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27% for elderly and/or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does not include income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disabled households.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deductions and/or exemptions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 Policies (PH):</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should review 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Utility Allowance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of utility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may create a</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allowances each year,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utility schedule(s) for all</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revise its allowance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 based upon bedroom</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utility category if there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size, the property location</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has been a change of 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and/or the types of utilities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or more from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paid by resident</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 year. The Agency must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maintain information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supporting its annual review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utility allowances and any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revisions made in its utility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allowance schedule.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 Requirement (PH): The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Residents must have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may implement a work</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opportunity to utilize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for public</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of the Agency's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 residents between the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Grievance Procedure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ages of 18 and 54. The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resolve a dispute regarding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shall be no less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that a resident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15 hours of work per</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has failed to comply with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week and no more than 30</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 requirement. The Agency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 of work per week. Work</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update its ACOP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shall not be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a description of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applied to exclude, or have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 in which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effect of excluding, the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residents shall be exempt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admission of or participation</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requirement and hardship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persons with disabilities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policies. The ACOP should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families that include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a description of what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persons with disabilities.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considered work as well 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 requirements shall not</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activities that shall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 to person with</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considered acceptable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disabilities or families that</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substitutes for work.</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persons with</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or referrals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disabilities. However,</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must be provided by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persons with disabilities and</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to support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families that include persons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preparing families to comply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disabilities must have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this requirement.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equal access to the full</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hardship policy in the ACOP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 of program services and</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should apply to residents who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incentives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actively trying to comply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Agency's work</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but are having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difficulties obtaining work</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an acceptable substitute.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ACOP should also describe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consequences of failure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comply with the work</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Agencies may not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 the PH-Work</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Waiver 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 exempted from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Service Requirement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Section 12(c)(2)(A),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(D) and (E).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While the work requirements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 not apply to persons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disabilities or families that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a person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disabilities, such persons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families are not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precluded from working 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engaging in substitute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(such as caring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 family member who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disabled). Regardless of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of engagement with work</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substitute activities,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persons and families that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persons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disabilities must have equal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 to services 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referral to services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their efforts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 work or an acceptable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substitute, and any other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or other incentives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the program.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Limits (PH): The Agency</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term of assistance may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limit the duration for</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be shorter than 5 years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a family receives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in the case of short-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 assistance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transitional housing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Services, 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referrals to services, must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provided by the Agency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preparing families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termination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 A hardship policy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also be created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address extenuating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 Hardship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and any other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required by HUD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oversight of this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must be provided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HUD upon request. Agency must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also conduct an impact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prior to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 this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 An Agency may not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retroactively apply the 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term limit to families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currently residing in public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Elimination of Deduction(s)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must determine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 The Agency may</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eligibility of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eliminate one, some or all</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families in accordance with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deductions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CFR 5.609. Prior to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Deductions (PH): The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may replace existing</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 a hardship policy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deduction(s) with a standard</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impact analysis must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deduction(s)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developed and adopted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Alternate Income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 MTW guidance.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Inclusions/Exclusions (PH):</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 are required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may establish</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 24 CFR 5.609(c)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alternate policies to include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federal statutes that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exclude certain forms of</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specifically exclude certain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 income during the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income sources from being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income review and rent</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counted as income.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calculation process. These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alternate policies must be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 the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inclusions and exclusions at</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CFR 5.609</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Activities Related to Housing Choice Vouchers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EID (HCV): The Agency may</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eliminate the Earned Income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Disregard from the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calculation of the tenant's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 of the rent</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EID (HCV): The Agency may</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create an alternative to the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Earned Income Disregard in</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to calculate the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tenant's share of the rent</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Elimination of Deduction(s)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must determine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(HCV): The Agency may</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eligibility of a families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eliminate one, some or all</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 24 CFR 5.609.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deductions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 to the implementation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Deductions (HCV):</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activity a hardship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may replace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impact analysis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 deduction(s) with a</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be developed and adopted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deduction(s)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accordance with MTW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Alternate Income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 The Department will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Inclusions/Exclusions (HCV):</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 a rider to the HAP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may establish</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that reflects MTW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alternate ways to include or</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authorizations that adjust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exclude participant income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current elements of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HAP contract.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Length of HAP Contract (HCV &amp;</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 implementing revised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PBV): The Agency may change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lease terms, including length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term of a HAP contract</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lease period for HCV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Alteration of HAP Contract</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PBV families, must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(HCV &amp; PBV): The Agency may</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demonstrate how the altered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 the length of the lease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lease terms, including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when vouchers expire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length, benefit the tenant.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when vouchers will be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anniversary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issued or reissued</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expiration date for any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units added to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PBV HAP contract must be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same as that for the original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 under the PBV HAP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The Department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 a rider to the HAP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that reflects MTW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authorizations that adjust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current elements of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HAP contract.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Limits (HCV &amp; PBV): The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term of assistance may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may limit the duration</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be shorter than 5 years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which a family receives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in the case of short-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 assistance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transitional housing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Services, 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referrals to services, must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provided by the Agency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preparing families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termination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 A hardship policy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also be created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address extenuating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 Hardship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and any other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required by HUD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oversight of this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must be provided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HUD upon request. Agency must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also conduct an impact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prior to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 this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 Policies (HCV &amp; PBV):</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hardship policy must also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Standards --The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created to address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is authorized to adopt</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extenuating circumstances.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implement any reasonable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Hardship information and any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to establish payment</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information required by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that do not exceed</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HUD for the oversight of this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 of the FMR. This may</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must be provided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the setting of</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HUD upon request.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standards outside of</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basic range, and creating</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 payment standards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variations in the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rental market</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 Policies (HCV &amp; PBV):</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hardship policy must also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Income Bands --The Agency may</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created to address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 changes to the rent</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extenuating circumstances.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calculation in order to</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Hardship information and any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create a system based upon</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information required by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 bands. Such rent</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HUD for the oversight of this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policies are structured using</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must be provided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two variables: fn1 Income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HUD upon request.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bands, or ranges, that assign</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dollar increments that have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been determined locally by</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and fn2 bedroom</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size. In a table, the y-axis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lists the income bands and</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x-axis lists the various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bedroom sizes. In creating</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system, the Agency may</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also adopt a flat rent policy</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each income band</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instead of calculating rent</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adjusted income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 Policies (HCV &amp; PBV):</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hardship policy must also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Rent Burden --The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created to address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may waive the maximum</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extenuating circumstances.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family share at initial</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Hardship information and any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occupancy of 40% of the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information required by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family's adjusted monthly</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HUD for the oversight of this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must be provided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HUD upon request. Agency must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also conduct an impact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 Policies (HCV &amp; PBV):</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 increases may not occur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Stepped Rent --The Agency may</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than once per year. This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create a stepped rent model</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 may only apply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alters the family's rent</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non-elderly and/or non-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on a fixed schedule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elderly and disabled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both frequency and amount.</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residents. Agency must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 this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 a grace period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 may only occur if</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for HCV families that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Stepped Rent activity is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reach zero HAP through this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combined with another Rent</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 The grace period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waiver identified in</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allow families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HCV-Rent Policies Available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 zero HAP for at least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six months before being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transitioned off the HCV</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 Policies (HCV &amp; PBV):</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rent may not exceed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Rent --The Agency is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 Tenant rents may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to adopt and</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calculated between 25% to 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 any reasonable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adjusted income. Hardship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policies to calculate the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impact analysis,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tenant portion of the rent</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other information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differ from the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by HUD for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currently mandated program</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 of this policy must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in the 1937 Act</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provided to HUD upon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its implementing</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 Policies (HCV &amp; PBV):</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family's rents may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Rents --The Agency</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calculated between 25% to 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authorized to determine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adjusted income. Any lease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rents and increases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alteration(s) must comply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to determine the content</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State and local law.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HAP contracts that</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hardship policy must be put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 from the currently</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place. The hardship policy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mandated program requirements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be developed and adopted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1937 Act and its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accordance with MTW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implementing </w:t>
            </w:r>
            <w:r>
              <w:rPr>
                <w:rFonts w:ascii="arial" w:eastAsia="arial" w:hAnsi="arial" w:cs="arial"/>
                <w:b/>
                <w:i/>
                <w:strike w:val="0"/>
                <w:noProof w:val="0"/>
                <w:color w:val="000000"/>
                <w:position w:val="0"/>
                <w:sz w:val="18"/>
                <w:u w:val="single"/>
                <w:vertAlign w:val="baseline"/>
              </w:rPr>
              <w:t>regulations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 Reasonableness (HCV &amp;</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 must provide,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PBV): The Agency is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HUD's approval, 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authorized to develop a local</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measure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to determine rent</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 that rents charged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reasonableness that differs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owners to voucher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currently mandated</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 are reasonable.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requirements in the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1937 Act and its implementing</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 Requirement (HCV &amp; PBV):</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must update 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may implement a</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Plan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 requirement for HCV and</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a description of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PBV residents between the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 in which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ages of 18 and 54. The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families shall be exempt from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shall be no less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requirement.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15 hours of work per</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Plan must also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week and no more than 30</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a hardship policy.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 of work per week. The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Administrative Plan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shall provide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should include a description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supportive services to assist</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what is considered work 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families obtain employment or</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well as other activities that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acceptable substitute.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shall be considered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 requirements shall not</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 substitutes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applied to exclude, or</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 Services, or referrals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the effect of excluding,</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services, must be provided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admission of or</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the Agency to support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participation by persons with</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preparing families for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disabilities or families that</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termination of assistance.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persons with</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hardship policy in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disabilities. Work</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Plan should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shall not apply</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 to families who are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persons with disabilities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actively trying to comply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families that include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Agency's work</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persons with disabilities.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but are having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However, persons with</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difficulties obtaining work</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disabilities and families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an acceptable substitute.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include persons with</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Administrative Plan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disabilities must have equal</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should also describe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 to the full range of</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consequences of failure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services and other</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comply with the work</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incentives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PBV Unit Types: As long as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Agency must provide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 are rental housing and</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transition plan to both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 HQS, the Agency may</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affected residents and HUD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attach and pay PBV assistance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 to the end of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units in various types of</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demonstration. If the Agency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 including housing</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places a PBV unit in a public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described at 24 CFR</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 project, then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983.53(a)(3), (5) and (6)</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will not receive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funds for that PH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PBV units must comply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HQS and be consistent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fair housing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deconcentration requirements.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waiver is subject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subsidy layering review.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Activities Related to Local, Non-Traditional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Rental Subsidy Programs: The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is subject to Notice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may provide funds for</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PIH 2011-45 or any successor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supportive housing programs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and/or guidance. Any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services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MTW funds awarded to a third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Rental Subsidy Programs: The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party provider must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may provide funds for</w:t>
            </w:r>
          </w:p>
        </w:tc>
        <w:tc>
          <w:tcPr>
            <w:tcW w:w="360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competitively</w:t>
            </w:r>
            <w:r>
              <w:rPr>
                <w:rFonts w:ascii="arial" w:eastAsia="arial" w:hAnsi="arial" w:cs="arial"/>
                <w:b w:val="0"/>
                <w:i w:val="0"/>
                <w:strike w:val="0"/>
                <w:noProof w:val="0"/>
                <w:color w:val="000000"/>
                <w:position w:val="0"/>
                <w:sz w:val="18"/>
                <w:u w:val="none"/>
                <w:vertAlign w:val="baseline"/>
              </w:rPr>
              <w:t xml:space="preserve"> bid.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homeless/transitional housing</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and services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Rental Subsidy Programs: The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may provide funds for</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creation of a local</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rental subsidy program that</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addresses special needs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Provision: The Agency</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is subject to Notice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provide services for</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PIH 2011-45 or any successor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residents of other Agency</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and/or guidance. Any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owned or managed low-income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MTW funds awarded to a third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 that is not public</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party provider must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 or Housing Choice</w:t>
            </w:r>
          </w:p>
        </w:tc>
        <w:tc>
          <w:tcPr>
            <w:tcW w:w="360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competitively</w:t>
            </w:r>
            <w:r>
              <w:rPr>
                <w:rFonts w:ascii="arial" w:eastAsia="arial" w:hAnsi="arial" w:cs="arial"/>
                <w:b w:val="0"/>
                <w:i w:val="0"/>
                <w:strike w:val="0"/>
                <w:noProof w:val="0"/>
                <w:color w:val="000000"/>
                <w:position w:val="0"/>
                <w:sz w:val="18"/>
                <w:u w:val="none"/>
                <w:vertAlign w:val="baseline"/>
              </w:rPr>
              <w:t xml:space="preserve"> bid.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Voucher assistance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Provision: The Agency</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provide services for low-</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income non-residents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Provision: The Agency</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provide supportive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subsidies or budgets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low-income families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Provision: The Agency</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contract with a third</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party provider for the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of services to</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eligible participants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LIHTC Development: The Agency</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is subject to Notice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contribute MTW funds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PIH 2011-45 or any successor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towards a Low Income Housing</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and/or guidance.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Tax Credit project</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of federal funds must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Affordable Housing</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 with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The Agency may</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of 2 CFR 200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contribute MTW funds towards</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basic federal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development of housing</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principles.</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low-income families</w:t>
            </w:r>
          </w:p>
        </w:tc>
        <w:tc>
          <w:tcPr>
            <w:tcW w:w="360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w:t>
      </w:r>
      <w:r>
        <w:rPr>
          <w:rFonts w:ascii="arial" w:eastAsia="arial" w:hAnsi="arial" w:cs="arial"/>
          <w:b w:val="0"/>
          <w:i w:val="0"/>
          <w:strike w:val="0"/>
          <w:noProof w:val="0"/>
          <w:color w:val="000000"/>
          <w:position w:val="0"/>
          <w:sz w:val="20"/>
          <w:u w:val="none"/>
          <w:vertAlign w:val="baseline"/>
        </w:rPr>
        <w:t xml:space="preserve"> C--Public Comments To Be Solicited Through MTW Operations Notice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Waivers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Does the list of general waivers, MTW activities, and parameters in Appendix</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and Appendix B contain the needed flexibility to achieve the three MTW</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statutory objectives? If not, what waivers, activities, and/or parameters are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missing?</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there any MTW activities and/or waivers that should not be included as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waivers, available to all MTW agencies without prior HUD approval?</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there any MTW activities and/or waivers that should not be included as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conditional waivers but rather should be included as general waivers, or not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included at all?</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Does the list of conditional waivers, MTW activities, and parameters in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Appendix B contain the needed flexibility to implement any alternative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income-based rent model? If not, what waivers, activities, and/or parameters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missing?</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of Participation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Assuming all cohorts are selected between 2017 and 2020, is the end of each</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MTW agency's Fiscal Year 2028 an appropriate timeframe for MTW participation,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understanding that HUD may extend cohort-specific waivers to accommodate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of MTW activities that require additional time?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there a preferable length or structure for the term of MTW participation?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What elements of the MTW agency's transition plan should be mandatory?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What elements of the transition process should HUD require in order to</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 residents from potential harm and minimize disruptions to agency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Funding, Single Fund Budget, and Financial Reporting</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a 90 percent HAP budget utilization requirement the appropriate amount?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What sanctions or restrictions should HUD consider using should an MTW agency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continue to fail to meet the budget utilization requirement?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there other methods for calculating HCV funding that HUD should consider?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there other factors HUD should consider in the calculation of funding?</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there any comments or clarifications needed in relation to funding, the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MTW Block Grant, or financial reporting?</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there any information not captured in HUD administrative data systems that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provide informative data points or performance metrics for evaluating</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MTW demonstration?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What are measures of activities that "reduce cost and achieve greater cost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effectiveness in Federal expenditures" that can apply to and are either being</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in existing HUD systems or can be reported by every MTW agency?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What are measures of activities that "give incentives to families with</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children where the head of household is working, seeking work, or is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preparing for work by participating in job training, educational programs, or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that assist people to obtain employment and become economically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self-sufficient" that can apply to and are either being reported in existing</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HUD systems or can be reported by every MTW agency?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Should HUD standardize a definition of "self-sufficient"? If so what elements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self-sufficiency should be included in HUD's definition?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What are measures of MTW activities that "increase housing choices for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low-income families" that can apply to and are either being reported in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 HUD systems or can be reported by every MTW agency?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What is the best way to capture and report exit data on families exiting the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Housing, HCV, and local non-traditional housing programs? What are the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exit reasons to capture?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there any information not captured in HUD administrative data systems that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be informative data points or performance metrics in terms of</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evaluating the MTW demonstration?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list of performance metrics provided above, should any be clarified or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there any alternative or additional metrics that would enhance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evaluation on the MTW demonstration?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Administration and Oversight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the MTW Supplement to the Annual Plan, as described, an appropriate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mechanism for HUD to track MTW agencies' activities and use of waivers? Are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 specific elements that should be included in the MTW Supplement to the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Plan?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Should MTW agencies with a combined unit total of 550 or less public housing</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 and Section 8 vouchers be exempt from the requirement to submit the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Plan? If so, how should HUD collect information on the activities and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waivers implemented over the course of the demonstration?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 you have suggestions for how HUD can strengthen the public engagement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to ensure that residents have an opportunity to offer meaningful</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input in the selection and implementation of MTW activities?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How could HUD measure public housing and voucher program performance for MTW</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 and incorporate those measures into PHAS and SEMAP?</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there MTW-specific indicators that should be included in a revised PHAS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SEMAP assessment?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Should an MTW agency retain its high-performer status in PHAS or SEMAP until</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MTW specific indicators are developed?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HUD's monitoring and oversight efforts sufficient for MTW agencies?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What are the specific areas of risk that should be considered for MTW</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there additional areas that should be monitored for MTW agencies?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Regionalization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How should "adjacent" be defined for the purposes of identifying which PHAs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should be allowed to be part of an MTW agency's regional agency designation?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Should regional MTW agencies extend across state borders?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What flexibilities should the regional MWT agency be able to administer 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behalf of its regional partners? Should the partner PHAs have full</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flexibility in the use of funds?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What form of governance structure, if any, should be formed between the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MTW agency and its partner PHAs?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What form should the agreement (i.e., contract, memorandum of understanding,</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partnership agreement, etc.) take between the regional MTW agency and its PHA</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partners?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Should the criteria for regionalization be the same for current MTW agencies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PHAs that join under the expansion?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Should HUD issue a revised Public Housing and Voucher Consortia Rule to</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further the regionalization concept?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MTW Agencies Admitted Prior to 2016 MTW Expansion Statute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it appropriate to permit existing MTW agencies to come under the framework</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this Operations Notice and associated MTW agreement?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Should these existing PHAs be subject to any different or supplemental</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2017-01310 Filed 1-19-17;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4210-67-P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Comment Due Date:</w:t>
      </w:r>
      <w:r>
        <w:rPr>
          <w:rFonts w:ascii="arial" w:eastAsia="arial" w:hAnsi="arial" w:cs="arial"/>
          <w:b w:val="0"/>
          <w:i w:val="0"/>
          <w:strike w:val="0"/>
          <w:noProof w:val="0"/>
          <w:color w:val="000000"/>
          <w:position w:val="0"/>
          <w:sz w:val="20"/>
          <w:u w:val="none"/>
          <w:vertAlign w:val="baseline"/>
        </w:rPr>
        <w:t xml:space="preserve"> March 24, 2017.</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Interested persons are invited to submit comments regarding this notice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Division, Office of General Counsel, Department of Housing and Urban Development, 451 7th Street SW., Room 10276, Washington, DC 20410-0500. Communications must refer to the above docket number and title.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Submission of Comments.</w:t>
      </w:r>
      <w:r>
        <w:rPr>
          <w:rFonts w:ascii="arial" w:eastAsia="arial" w:hAnsi="arial" w:cs="arial"/>
          <w:b w:val="0"/>
          <w:i w:val="0"/>
          <w:strike w:val="0"/>
          <w:noProof w:val="0"/>
          <w:color w:val="000000"/>
          <w:position w:val="0"/>
          <w:sz w:val="20"/>
          <w:u w:val="none"/>
          <w:vertAlign w:val="baseline"/>
        </w:rPr>
        <w:t xml:space="preserve"> Interested persons may submit comments electronically through the Federal eRulemaking Portal at </w:t>
      </w:r>
      <w:hyperlink r:id="rId28" w:history="1">
        <w:r>
          <w:rPr>
            <w:rFonts w:ascii="arial" w:eastAsia="arial" w:hAnsi="arial" w:cs="arial"/>
            <w:b w:val="0"/>
            <w:i/>
            <w:strike w:val="0"/>
            <w:noProof w:val="0"/>
            <w:color w:val="0077CC"/>
            <w:position w:val="0"/>
            <w:sz w:val="20"/>
            <w:u w:val="single"/>
            <w:vertAlign w:val="baseline"/>
          </w:rPr>
          <w:t>www.</w:t>
        </w:r>
      </w:hyperlink>
      <w:hyperlink r:id="rId28" w:history="1">
        <w:r>
          <w:rPr>
            <w:rFonts w:ascii="arial" w:eastAsia="arial" w:hAnsi="arial" w:cs="arial"/>
            <w:b/>
            <w:i/>
            <w:strike w:val="0"/>
            <w:noProof w:val="0"/>
            <w:color w:val="0077CC"/>
            <w:position w:val="0"/>
            <w:sz w:val="20"/>
            <w:u w:val="single"/>
            <w:vertAlign w:val="baseline"/>
          </w:rPr>
          <w:t>regulations</w:t>
        </w:r>
      </w:hyperlink>
      <w:hyperlink r:id="rId2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HUD strongly encourages commenters to submit comments electronically. Electronic submission of comments allows the commenter maximum time to prepare and submit a comment, ensures timely receipt by HUD, and enables HUD to make them immediately available to the public. Comments submitted electronically through the </w:t>
      </w:r>
      <w:hyperlink r:id="rId28" w:history="1">
        <w:r>
          <w:rPr>
            <w:rFonts w:ascii="arial" w:eastAsia="arial" w:hAnsi="arial" w:cs="arial"/>
            <w:b w:val="0"/>
            <w:i/>
            <w:strike w:val="0"/>
            <w:noProof w:val="0"/>
            <w:color w:val="0077CC"/>
            <w:position w:val="0"/>
            <w:sz w:val="20"/>
            <w:u w:val="single"/>
            <w:vertAlign w:val="baseline"/>
          </w:rPr>
          <w:t>www.</w:t>
        </w:r>
      </w:hyperlink>
      <w:hyperlink r:id="rId28" w:history="1">
        <w:r>
          <w:rPr>
            <w:rFonts w:ascii="arial" w:eastAsia="arial" w:hAnsi="arial" w:cs="arial"/>
            <w:b/>
            <w:i/>
            <w:strike w:val="0"/>
            <w:noProof w:val="0"/>
            <w:color w:val="0077CC"/>
            <w:position w:val="0"/>
            <w:sz w:val="20"/>
            <w:u w:val="single"/>
            <w:vertAlign w:val="baseline"/>
          </w:rPr>
          <w:t>regulations</w:t>
        </w:r>
      </w:hyperlink>
      <w:hyperlink r:id="rId2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site can be viewed by other commenters and interested members of the public. Commenters should follow the instructions provided on that site to submit comments electronically.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To receive consideration as public comments, comments must be submitted through one of the two methods specified above. Again, all submissions must refer to the docket number and title of the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 Facsimile Comments.</w:t>
      </w:r>
      <w:r>
        <w:rPr>
          <w:rFonts w:ascii="arial" w:eastAsia="arial" w:hAnsi="arial" w:cs="arial"/>
          <w:b w:val="0"/>
          <w:i w:val="0"/>
          <w:strike w:val="0"/>
          <w:noProof w:val="0"/>
          <w:color w:val="000000"/>
          <w:position w:val="0"/>
          <w:sz w:val="20"/>
          <w:u w:val="none"/>
          <w:vertAlign w:val="baseline"/>
        </w:rPr>
        <w:t xml:space="preserve"> Facsimile (fax) comments are not acceptable.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Inspection of Public Comments.</w:t>
      </w:r>
      <w:r>
        <w:rPr>
          <w:rFonts w:ascii="arial" w:eastAsia="arial" w:hAnsi="arial" w:cs="arial"/>
          <w:b w:val="0"/>
          <w:i w:val="0"/>
          <w:strike w:val="0"/>
          <w:noProof w:val="0"/>
          <w:color w:val="000000"/>
          <w:position w:val="0"/>
          <w:sz w:val="20"/>
          <w:u w:val="none"/>
          <w:vertAlign w:val="baseline"/>
        </w:rPr>
        <w:t xml:space="preserve"> All properly submitted comments and communications submitted to HUD will be available for public inspection and copying between 8 a.m. and 5 p.m. weekdays at the above address. Due to security measures at the HUD Headquarters building, an appointment to review the public comments must be scheduled in advance by calling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Division at 202-708-3055 (this is not a toll-free number). Individuals with speech or hearing impairments may access this number via TTY by calling the Federal Relay Service at 1-800-877-8339 (this is a toll-free number). Copies of all comments submitted are available for inspection and downloading at </w:t>
      </w:r>
      <w:hyperlink r:id="rId28" w:history="1">
        <w:r>
          <w:rPr>
            <w:rFonts w:ascii="arial" w:eastAsia="arial" w:hAnsi="arial" w:cs="arial"/>
            <w:b w:val="0"/>
            <w:i/>
            <w:strike w:val="0"/>
            <w:noProof w:val="0"/>
            <w:color w:val="0077CC"/>
            <w:position w:val="0"/>
            <w:sz w:val="20"/>
            <w:u w:val="single"/>
            <w:vertAlign w:val="baseline"/>
          </w:rPr>
          <w:t>www.</w:t>
        </w:r>
      </w:hyperlink>
      <w:hyperlink r:id="rId28" w:history="1">
        <w:r>
          <w:rPr>
            <w:rFonts w:ascii="arial" w:eastAsia="arial" w:hAnsi="arial" w:cs="arial"/>
            <w:b/>
            <w:i/>
            <w:strike w:val="0"/>
            <w:noProof w:val="0"/>
            <w:color w:val="0077CC"/>
            <w:position w:val="0"/>
            <w:sz w:val="20"/>
            <w:u w:val="single"/>
            <w:vertAlign w:val="baseline"/>
          </w:rPr>
          <w:t>regulations</w:t>
        </w:r>
      </w:hyperlink>
      <w:hyperlink r:id="rId2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Marianne Nazzaro, Office of Public and Indian Housing, Department of Housing and Urban Development, 451 7th Street SW., Room 4130, Washington, DC 20410; email address </w:t>
      </w:r>
      <w:hyperlink r:id="rId29" w:history="1">
        <w:r>
          <w:rPr>
            <w:rFonts w:ascii="arial" w:eastAsia="arial" w:hAnsi="arial" w:cs="arial"/>
            <w:b w:val="0"/>
            <w:i/>
            <w:strike w:val="0"/>
            <w:noProof w:val="0"/>
            <w:color w:val="0077CC"/>
            <w:position w:val="0"/>
            <w:sz w:val="20"/>
            <w:u w:val="single"/>
            <w:vertAlign w:val="baseline"/>
          </w:rPr>
          <w:t>mtw-info@hud.gov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8056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go.usa.gov/xZnj9" TargetMode="External" /><Relationship Id="rId11" Type="http://schemas.openxmlformats.org/officeDocument/2006/relationships/hyperlink" Target="https://portal.hud.gov/hudportal/documents/huddoc?id=DOC_10542.pdf" TargetMode="External" /><Relationship Id="rId12" Type="http://schemas.openxmlformats.org/officeDocument/2006/relationships/hyperlink" Target="https://advance.lexis.com/api/document?collection=administrative-codes&amp;id=urn:contentItem:5S36-B530-008G-Y22B-00000-00&amp;context=" TargetMode="External" /><Relationship Id="rId13" Type="http://schemas.openxmlformats.org/officeDocument/2006/relationships/hyperlink" Target="http://www.hud.gov/offices/reac/products/fass/fass_pdf/mtw-reporting.pdf" TargetMode="External" /><Relationship Id="rId14" Type="http://schemas.openxmlformats.org/officeDocument/2006/relationships/hyperlink" Target="https://advance.lexis.com/api/document?collection=administrative-codes&amp;id=urn:contentItem:5M1R-Y420-008G-Y3H4-00000-00&amp;context=" TargetMode="External" /><Relationship Id="rId15" Type="http://schemas.openxmlformats.org/officeDocument/2006/relationships/hyperlink" Target="https://portal.hud.gov/hudportal/documents/huddoc?id=HUD_OGCGuidAppFHAStandCR.pdf" TargetMode="External" /><Relationship Id="rId16" Type="http://schemas.openxmlformats.org/officeDocument/2006/relationships/hyperlink" Target="https://portal.hud.gov/hudportal/documents/huddoc?id=PIH2015-19.pdf" TargetMode="External" /><Relationship Id="rId17" Type="http://schemas.openxmlformats.org/officeDocument/2006/relationships/hyperlink" Target="http://portal.hud.gov/hudportal/documents/huddoc?id=instructions.pdf" TargetMode="External" /><Relationship Id="rId18" Type="http://schemas.openxmlformats.org/officeDocument/2006/relationships/hyperlink" Target="http://portal.hud.gov/hudportal/HUD?src=/RAD/library/notices" TargetMode="External" /><Relationship Id="rId19" Type="http://schemas.openxmlformats.org/officeDocument/2006/relationships/hyperlink" Target="https://portal.hud.gov/hudportal/documents/huddoc?id=DOC_10495.pdf" TargetMode="External" /><Relationship Id="rId2" Type="http://schemas.openxmlformats.org/officeDocument/2006/relationships/webSettings" Target="webSettings.xml" /><Relationship Id="rId20" Type="http://schemas.openxmlformats.org/officeDocument/2006/relationships/hyperlink" Target="http://www.hud.gov/offices/pih/programs/hcv/vash" TargetMode="External" /><Relationship Id="rId21" Type="http://schemas.openxmlformats.org/officeDocument/2006/relationships/hyperlink" Target="https://advance.lexis.com/api/document?collection=statutes-legislation&amp;id=urn:contentItem:4YF7-GPX1-NRF4-42XD-00000-00&amp;context=" TargetMode="External" /><Relationship Id="rId22" Type="http://schemas.openxmlformats.org/officeDocument/2006/relationships/hyperlink" Target="https://advance.lexis.com/api/document?collection=statutes-legislation&amp;id=urn:contentItem:4YF7-GTH1-NRF4-42WM-00000-00&amp;context=" TargetMode="External" /><Relationship Id="rId23" Type="http://schemas.openxmlformats.org/officeDocument/2006/relationships/hyperlink" Target="https://advance.lexis.com/api/document?collection=statutes-legislation&amp;id=urn:contentItem:4YF7-GHC1-NRF4-40GF-00000-00&amp;context=" TargetMode="External" /><Relationship Id="rId24" Type="http://schemas.openxmlformats.org/officeDocument/2006/relationships/hyperlink" Target="https://advance.lexis.com/api/document?collection=administrative-codes&amp;id=urn:contentItem:5M1R-Y470-008G-Y4W1-00000-00&amp;context=" TargetMode="External" /><Relationship Id="rId25" Type="http://schemas.openxmlformats.org/officeDocument/2006/relationships/hyperlink" Target="https://advance.lexis.com/api/document?collection=administrative-codes&amp;id=urn:contentItem:5M1R-Y410-008G-Y2WP-00000-00&amp;context=" TargetMode="External" /><Relationship Id="rId26" Type="http://schemas.openxmlformats.org/officeDocument/2006/relationships/hyperlink" Target="https://advance.lexis.com/api/document?collection=administrative-codes&amp;id=urn:contentItem:5MF8-S040-008G-Y1RX-00000-00&amp;context=" TargetMode="External" /><Relationship Id="rId27" Type="http://schemas.openxmlformats.org/officeDocument/2006/relationships/hyperlink" Target="https://advance.lexis.com/api/document?collection=administrative-codes&amp;id=urn:contentItem:5MF8-S010-008G-Y12W-00000-00&amp;context=" TargetMode="External" /><Relationship Id="rId28" Type="http://schemas.openxmlformats.org/officeDocument/2006/relationships/hyperlink" Target="http://www.regulations.gov" TargetMode="External" /><Relationship Id="rId29" Type="http://schemas.openxmlformats.org/officeDocument/2006/relationships/hyperlink" Target="mailto:mtw-info@hud.gov" TargetMode="External" /><Relationship Id="rId3" Type="http://schemas.openxmlformats.org/officeDocument/2006/relationships/fontTable" Target="fontTable.xml" /><Relationship Id="rId30" Type="http://schemas.openxmlformats.org/officeDocument/2006/relationships/numbering" Target="numbering.xm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PF-C410-006W-8418-00000-00&amp;context=" TargetMode="External" /><Relationship Id="rId8" Type="http://schemas.openxmlformats.org/officeDocument/2006/relationships/hyperlink" Target="https://advance.lexis.com/api/document?collection=statutes-legislation&amp;id=urn:contentItem:4YF7-GHK1-NRF4-42D8-00000-00&amp;context=" TargetMode="External" /><Relationship Id="rId9" Type="http://schemas.openxmlformats.org/officeDocument/2006/relationships/hyperlink" Target="http://www.hud.gov/mtw"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37496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71560759</vt:lpwstr>
  </property>
  <property fmtid="{D5CDD505-2E9C-101B-9397-08002B2CF9AE}" pid="3" name="LADocCount">
    <vt:lpwstr>1</vt:lpwstr>
  </property>
  <property fmtid="{D5CDD505-2E9C-101B-9397-08002B2CF9AE}" pid="4" name="UserPermID">
    <vt:lpwstr>urn:user:PA185916758</vt:lpwstr>
  </property>
</Properties>
</file>