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Times New Roman" w:hAnsi="Calibri" w:cs="Times New Roman"/>
          <w:i w:val="0"/>
          <w:iCs w:val="0"/>
          <w:color w:val="auto"/>
          <w:sz w:val="22"/>
          <w:szCs w:val="24"/>
        </w:rPr>
        <w:id w:val="-157459980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</w:rPr>
      </w:sdtEndPr>
      <w:sdtContent>
        <w:p w14:paraId="0DAAD5CD" w14:textId="2FD3ABE9" w:rsidR="00EE3F23" w:rsidRPr="00E205B2" w:rsidRDefault="00EE3F23" w:rsidP="006D411C">
          <w:pPr>
            <w:pStyle w:val="Heading9"/>
          </w:pPr>
          <w:r w:rsidRPr="00E205B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D8CDFF" wp14:editId="3163962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7CBA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205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83A923" wp14:editId="59FC77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7C420" w14:textId="7D38DC4C" w:rsidR="00EE3F23" w:rsidRPr="00F150C6" w:rsidRDefault="001B161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Colm O’Kane</w:t>
                                    </w:r>
                                    <w:r w:rsidR="00F42B8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…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colmfokane@gmail.com</w:t>
                                    </w:r>
                                  </w:p>
                                </w:sdtContent>
                              </w:sdt>
                              <w:p w14:paraId="73BC0991" w14:textId="50FDA283" w:rsidR="00EE3F23" w:rsidRDefault="00C77E0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1E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83A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DC7C420" w14:textId="7D38DC4C" w:rsidR="00EE3F23" w:rsidRPr="00F150C6" w:rsidRDefault="001B161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Colm O’Kane</w:t>
                              </w:r>
                              <w:r w:rsidR="00F42B8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…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colmfokane@gmail.com</w:t>
                              </w:r>
                            </w:p>
                          </w:sdtContent>
                        </w:sdt>
                        <w:p w14:paraId="73BC0991" w14:textId="50FDA283" w:rsidR="00EE3F23" w:rsidRDefault="00C77E0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B41E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997AA1" w14:textId="3C1EABD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BAD93D3" w14:textId="7FB20FA5" w:rsidR="00BD7CB2" w:rsidRDefault="00D31872" w:rsidP="0063347F">
          <w:pPr>
            <w:suppressAutoHyphens w:val="0"/>
            <w:spacing w:after="200" w:line="480" w:lineRule="auto"/>
            <w:jc w:val="right"/>
            <w:rPr>
              <w:rFonts w:asciiTheme="minorHAnsi" w:hAnsiTheme="minorHAnsi" w:cstheme="minorHAnsi"/>
            </w:rPr>
          </w:pPr>
          <w:r w:rsidRPr="00E205B2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E5FE23" wp14:editId="2420ADE9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3019425</wp:posOffset>
                    </wp:positionV>
                    <wp:extent cx="7315200" cy="3417570"/>
                    <wp:effectExtent l="0" t="0" r="0" b="1143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417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3AB4AF" w14:textId="6607FDFD" w:rsidR="00EE3F23" w:rsidRDefault="00C77E0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45A86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COVID – Spread understood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326A99" w14:textId="0426E993" w:rsidR="00EE3F23" w:rsidRDefault="00DB33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E5FE23" id="Text Box 154" o:spid="_x0000_s1027" type="#_x0000_t202" style="position:absolute;left:0;text-align:left;margin-left:17.25pt;margin-top:237.75pt;width:8in;height:269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" filled="f" stroked="f" strokeweight=".5pt">
                    <v:textbox inset="126pt,0,54pt,0">
                      <w:txbxContent>
                        <w:p w14:paraId="163AB4AF" w14:textId="6607FDFD" w:rsidR="00EE3F23" w:rsidRDefault="00C77E0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45A86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COVID – Spread understood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326A99" w14:textId="0426E993" w:rsidR="00EE3F23" w:rsidRDefault="00DB33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3347F">
            <w:rPr>
              <w:rFonts w:asciiTheme="minorHAnsi" w:hAnsiTheme="minorHAnsi" w:cstheme="minorHAnsi"/>
              <w:noProof/>
            </w:rPr>
            <w:drawing>
              <wp:inline distT="0" distB="0" distL="0" distR="0" wp14:anchorId="0723583D" wp14:editId="51D47699">
                <wp:extent cx="1831370" cy="857250"/>
                <wp:effectExtent l="0" t="0" r="0" b="0"/>
                <wp:docPr id="1" name="Picture 1" descr="A picture containing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rofessional Academy - Purple - 510C76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5261" cy="859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56A5E4" w14:textId="2B2E28F0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90A2303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F2CD8AD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D781CB4" w14:textId="77777777" w:rsidR="00BD7CB2" w:rsidRDefault="00BD7CB2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5206CD5B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408D59B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28B673B4" w14:textId="77777777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lastRenderedPageBreak/>
            <w:t>GitHub URL</w:t>
          </w:r>
        </w:p>
        <w:p w14:paraId="111A20C3" w14:textId="7A819535" w:rsidR="0063347F" w:rsidRDefault="000A79F6" w:rsidP="000A79F6">
          <w:pPr>
            <w:pStyle w:val="Heading1"/>
            <w:numPr>
              <w:ilvl w:val="0"/>
              <w:numId w:val="0"/>
            </w:numPr>
          </w:pPr>
          <w:r>
            <w:t>Abstract</w:t>
          </w:r>
        </w:p>
        <w:p w14:paraId="281A3A7B" w14:textId="096852F6" w:rsidR="000A79F6" w:rsidRDefault="000A79F6" w:rsidP="000A79F6">
          <w:r>
            <w:t>&lt;&lt;Give a short overview of the entire project and features&gt;&gt;</w:t>
          </w:r>
        </w:p>
        <w:p w14:paraId="02436AE2" w14:textId="1CD033EB" w:rsidR="00F42B8B" w:rsidRDefault="00732002" w:rsidP="000A79F6">
          <w:r>
            <w:t xml:space="preserve">COVID has had </w:t>
          </w:r>
          <w:proofErr w:type="gramStart"/>
          <w:r>
            <w:t>a</w:t>
          </w:r>
          <w:proofErr w:type="gramEnd"/>
          <w:r>
            <w:t xml:space="preserve"> unforgettable impact on our lives, where lives have changed utterly in a matter of just a few weeks. </w:t>
          </w:r>
          <w:r w:rsidR="00EA0A02">
            <w:t>Despite huge sacrifices w</w:t>
          </w:r>
          <w:r>
            <w:t>e have been unable to contain spread</w:t>
          </w:r>
          <w:r w:rsidR="00950C9F">
            <w:t xml:space="preserve">, </w:t>
          </w:r>
          <w:r w:rsidR="00EA0A02">
            <w:t xml:space="preserve">societies, communities and families have </w:t>
          </w:r>
          <w:r w:rsidR="00973EAE">
            <w:t xml:space="preserve">had to adapt to new ways of working, living and </w:t>
          </w:r>
          <w:r w:rsidR="00693B09">
            <w:t>….</w:t>
          </w:r>
          <w:r w:rsidR="00693B09" w:rsidRPr="00693B09">
            <w:t xml:space="preserve"> </w:t>
          </w:r>
          <w:proofErr w:type="gramStart"/>
          <w:r w:rsidR="00693B09">
            <w:t>I’ve</w:t>
          </w:r>
          <w:proofErr w:type="gramEnd"/>
          <w:r w:rsidR="00693B09">
            <w:t xml:space="preserve"> adapted </w:t>
          </w:r>
          <w:r w:rsidR="00F02E16">
            <w:t xml:space="preserve">a </w:t>
          </w:r>
          <w:proofErr w:type="spellStart"/>
          <w:r w:rsidR="00F42B8B">
            <w:t>Covid</w:t>
          </w:r>
          <w:proofErr w:type="spellEnd"/>
          <w:r w:rsidR="00F42B8B">
            <w:t xml:space="preserve"> data set</w:t>
          </w:r>
          <w:r w:rsidR="00F02E16">
            <w:t xml:space="preserve"> to understand speed </w:t>
          </w:r>
          <w:r w:rsidR="00A63A25">
            <w:t xml:space="preserve">and breadth </w:t>
          </w:r>
          <w:r w:rsidR="00F02E16">
            <w:t xml:space="preserve">of spread, </w:t>
          </w:r>
          <w:r w:rsidR="00A63A25">
            <w:t xml:space="preserve">some factors that may </w:t>
          </w:r>
          <w:r w:rsidR="00961426">
            <w:t xml:space="preserve">have impacted spread and how did </w:t>
          </w:r>
          <w:r w:rsidR="00574FD0">
            <w:t>different areas of the world fair in contending with the threat.</w:t>
          </w:r>
          <w:r w:rsidR="00F42B8B">
            <w:t xml:space="preserve"> </w:t>
          </w:r>
        </w:p>
        <w:p w14:paraId="349B51C6" w14:textId="5CDEEE1D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Introduction</w:t>
          </w:r>
        </w:p>
        <w:p w14:paraId="6F61B137" w14:textId="7A648985" w:rsidR="000A79F6" w:rsidRDefault="000A79F6" w:rsidP="000A79F6">
          <w:r>
            <w:t xml:space="preserve">&lt;&lt;Explain why you chose this project </w:t>
          </w:r>
          <w:proofErr w:type="spellStart"/>
          <w:r>
            <w:t>usecase</w:t>
          </w:r>
          <w:proofErr w:type="spellEnd"/>
          <w:r>
            <w:t>&gt;</w:t>
          </w:r>
        </w:p>
        <w:p w14:paraId="7DFCBAA2" w14:textId="50576390" w:rsidR="00574FD0" w:rsidRDefault="00574FD0" w:rsidP="000A79F6">
          <w:r>
            <w:t xml:space="preserve">A year </w:t>
          </w:r>
          <w:proofErr w:type="gramStart"/>
          <w:r>
            <w:t>ago</w:t>
          </w:r>
          <w:proofErr w:type="gramEnd"/>
          <w:r>
            <w:t xml:space="preserve"> I could not have conceived of </w:t>
          </w:r>
          <w:r w:rsidR="006E3CF9">
            <w:t xml:space="preserve">such </w:t>
          </w:r>
          <w:r w:rsidR="00C75F4F">
            <w:t xml:space="preserve">a </w:t>
          </w:r>
          <w:r w:rsidR="00320F12">
            <w:t>threat to our way of life</w:t>
          </w:r>
          <w:r w:rsidR="006E3CF9">
            <w:t xml:space="preserve"> that has been so all pervasive and </w:t>
          </w:r>
          <w:r w:rsidR="00E95DD9">
            <w:t xml:space="preserve">unrelenting. I felt that the skills I was developing through the course could help me understand what happened </w:t>
          </w:r>
          <w:r w:rsidR="00631C63">
            <w:t>12 months ago to create such an unforgettable backdrop to our lives…</w:t>
          </w:r>
        </w:p>
        <w:p w14:paraId="36E56F59" w14:textId="692F80EF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Dataset</w:t>
          </w:r>
        </w:p>
        <w:p w14:paraId="5E7244BD" w14:textId="43936500" w:rsidR="000A79F6" w:rsidRDefault="000A79F6" w:rsidP="000A79F6">
          <w:r>
            <w:t>&lt;&lt;Provide a description of your dataset and source. Also justify why you chose this source&gt;&gt;</w:t>
          </w:r>
        </w:p>
        <w:p w14:paraId="7BA10CF4" w14:textId="49621853" w:rsidR="00631C63" w:rsidRDefault="00631C63" w:rsidP="000A79F6"/>
        <w:p w14:paraId="5585804D" w14:textId="110B7D9A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Implementation Process</w:t>
          </w:r>
        </w:p>
        <w:p w14:paraId="0A352C17" w14:textId="5088A5A5" w:rsidR="000A79F6" w:rsidRDefault="000A79F6" w:rsidP="000A79F6">
          <w:r>
            <w:t>&lt;&lt;Describe your entire process in detail&gt;&gt;</w:t>
          </w:r>
        </w:p>
        <w:p w14:paraId="254789CD" w14:textId="77777777" w:rsidR="00631C63" w:rsidRDefault="00631C63" w:rsidP="000A79F6"/>
        <w:p w14:paraId="543DDF19" w14:textId="012C0C1B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Results</w:t>
          </w:r>
        </w:p>
        <w:p w14:paraId="11D9227B" w14:textId="610FA46C" w:rsidR="000A79F6" w:rsidRPr="000A79F6" w:rsidRDefault="000A79F6" w:rsidP="000A79F6">
          <w:r>
            <w:t>&lt;&lt;Include the charts and describe them&gt;&gt;</w:t>
          </w:r>
        </w:p>
        <w:p w14:paraId="6A689A7C" w14:textId="3D13CBF9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Insights</w:t>
          </w:r>
        </w:p>
        <w:p w14:paraId="49FB7424" w14:textId="03765751" w:rsidR="000A79F6" w:rsidRDefault="000A79F6" w:rsidP="000A79F6">
          <w:r>
            <w:t xml:space="preserve">&lt;&lt;Point out </w:t>
          </w:r>
          <w:proofErr w:type="spellStart"/>
          <w:r>
            <w:t>atleast</w:t>
          </w:r>
          <w:proofErr w:type="spellEnd"/>
          <w:r>
            <w:t xml:space="preserve"> 5 insights in bullet points&gt;&gt;</w:t>
          </w:r>
        </w:p>
        <w:p w14:paraId="6E00690F" w14:textId="0832700B" w:rsidR="006668F9" w:rsidRDefault="006668F9" w:rsidP="000A79F6">
          <w:r>
            <w:t xml:space="preserve">Speed of </w:t>
          </w:r>
          <w:proofErr w:type="gramStart"/>
          <w:r w:rsidR="00BA005F">
            <w:t>spread</w:t>
          </w:r>
          <w:proofErr w:type="gramEnd"/>
        </w:p>
        <w:p w14:paraId="12010488" w14:textId="3B925AA5" w:rsidR="00BA005F" w:rsidRDefault="00BA005F" w:rsidP="000A79F6">
          <w:r>
            <w:t>Pop Density &amp; Infections</w:t>
          </w:r>
        </w:p>
        <w:p w14:paraId="78AC3B4A" w14:textId="10C96F46" w:rsidR="00F54CB4" w:rsidRDefault="00F54CB4" w:rsidP="000A79F6">
          <w:r>
            <w:t>Govt Approach to Curtailment</w:t>
          </w:r>
        </w:p>
        <w:p w14:paraId="6414108B" w14:textId="5E83CC62" w:rsidR="00BA005F" w:rsidRDefault="00F54CB4" w:rsidP="000A79F6">
          <w:r>
            <w:t>Stringency impact infection rates</w:t>
          </w:r>
        </w:p>
        <w:p w14:paraId="0144A191" w14:textId="1E78C281" w:rsidR="00F96C67" w:rsidRDefault="005C3DDE" w:rsidP="000A79F6">
          <w:r>
            <w:t xml:space="preserve">Is this true for </w:t>
          </w:r>
          <w:proofErr w:type="gramStart"/>
          <w:r>
            <w:t>Ireland</w:t>
          </w:r>
          <w:proofErr w:type="gramEnd"/>
        </w:p>
        <w:p w14:paraId="19DCECB2" w14:textId="77777777" w:rsidR="00F54CB4" w:rsidRDefault="00F54CB4" w:rsidP="000A79F6"/>
        <w:p w14:paraId="68CC1D21" w14:textId="1052AE7C" w:rsidR="000A79F6" w:rsidRDefault="000A79F6" w:rsidP="000A79F6">
          <w:pPr>
            <w:pStyle w:val="Heading1"/>
            <w:numPr>
              <w:ilvl w:val="0"/>
              <w:numId w:val="0"/>
            </w:numPr>
          </w:pPr>
          <w:r>
            <w:t>References</w:t>
          </w:r>
        </w:p>
        <w:p w14:paraId="798668D4" w14:textId="6B643760" w:rsidR="000A79F6" w:rsidRPr="000A79F6" w:rsidRDefault="000A79F6" w:rsidP="000A79F6">
          <w:r>
            <w:t>&lt;&lt;Include references if any&gt;&gt;</w:t>
          </w:r>
        </w:p>
        <w:p w14:paraId="7FBCBB7E" w14:textId="4CC626D2" w:rsidR="000A79F6" w:rsidRPr="000A79F6" w:rsidRDefault="000A79F6" w:rsidP="000A79F6"/>
        <w:p w14:paraId="4D392629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718D447F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66F11D01" w14:textId="77777777" w:rsidR="0063347F" w:rsidRDefault="0063347F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A263116" w14:textId="77777777" w:rsidR="008777B6" w:rsidRDefault="008777B6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  <w:p w14:paraId="364F1C3A" w14:textId="28CB86EA" w:rsidR="00EE3F23" w:rsidRPr="00E205B2" w:rsidRDefault="00C77E06" w:rsidP="00402FC6">
          <w:pPr>
            <w:suppressAutoHyphens w:val="0"/>
            <w:spacing w:after="200"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sdt>
      <w:sdtPr>
        <w:rPr>
          <w:rFonts w:asciiTheme="minorHAnsi" w:eastAsia="Times New Roman" w:hAnsiTheme="minorHAnsi" w:cstheme="minorHAnsi"/>
          <w:color w:val="auto"/>
          <w:sz w:val="22"/>
          <w:szCs w:val="24"/>
          <w:lang w:val="en-IE" w:eastAsia="ar-SA"/>
        </w:rPr>
        <w:id w:val="425160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A56E22" w14:textId="1A7E05BB" w:rsidR="000A79F6" w:rsidRDefault="000A79F6" w:rsidP="000A79F6">
          <w:pPr>
            <w:pStyle w:val="TOCHeading"/>
            <w:spacing w:line="480" w:lineRule="auto"/>
            <w:jc w:val="both"/>
          </w:pPr>
        </w:p>
        <w:p w14:paraId="077EBD56" w14:textId="0609E4E5" w:rsidR="00896FF0" w:rsidRPr="00E205B2" w:rsidRDefault="00C77E06" w:rsidP="00402FC6">
          <w:pPr>
            <w:spacing w:line="480" w:lineRule="auto"/>
            <w:jc w:val="both"/>
            <w:rPr>
              <w:rFonts w:asciiTheme="minorHAnsi" w:hAnsiTheme="minorHAnsi" w:cstheme="minorHAnsi"/>
            </w:rPr>
          </w:pPr>
        </w:p>
      </w:sdtContent>
    </w:sdt>
    <w:p w14:paraId="4AEFF8E4" w14:textId="77777777" w:rsidR="00A06661" w:rsidRPr="00E205B2" w:rsidRDefault="00A06661" w:rsidP="00402FC6">
      <w:pPr>
        <w:spacing w:line="480" w:lineRule="auto"/>
        <w:jc w:val="both"/>
        <w:rPr>
          <w:rFonts w:asciiTheme="minorHAnsi" w:hAnsiTheme="minorHAnsi" w:cstheme="minorHAnsi"/>
        </w:rPr>
      </w:pPr>
    </w:p>
    <w:sectPr w:rsidR="00A06661" w:rsidRPr="00E205B2" w:rsidSect="00EE3F23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E7476" w14:textId="77777777" w:rsidR="00C77E06" w:rsidRDefault="00C77E06" w:rsidP="008777B6">
      <w:pPr>
        <w:spacing w:after="0"/>
      </w:pPr>
      <w:r>
        <w:separator/>
      </w:r>
    </w:p>
  </w:endnote>
  <w:endnote w:type="continuationSeparator" w:id="0">
    <w:p w14:paraId="6B525ED3" w14:textId="77777777" w:rsidR="00C77E06" w:rsidRDefault="00C77E06" w:rsidP="008777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53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3379C" w14:textId="77FCF061" w:rsidR="008777B6" w:rsidRDefault="00877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1039A" w14:textId="77777777" w:rsidR="008777B6" w:rsidRDefault="00877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20BAA" w14:textId="77777777" w:rsidR="00C77E06" w:rsidRDefault="00C77E06" w:rsidP="008777B6">
      <w:pPr>
        <w:spacing w:after="0"/>
      </w:pPr>
      <w:r>
        <w:separator/>
      </w:r>
    </w:p>
  </w:footnote>
  <w:footnote w:type="continuationSeparator" w:id="0">
    <w:p w14:paraId="0E024E0F" w14:textId="77777777" w:rsidR="00C77E06" w:rsidRDefault="00C77E06" w:rsidP="008777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0C4E"/>
    <w:multiLevelType w:val="hybridMultilevel"/>
    <w:tmpl w:val="623288B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34BBE"/>
    <w:multiLevelType w:val="hybridMultilevel"/>
    <w:tmpl w:val="F8A8E856"/>
    <w:lvl w:ilvl="0" w:tplc="3134F2D2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606D2E"/>
    <w:multiLevelType w:val="hybridMultilevel"/>
    <w:tmpl w:val="7EDA0DE8"/>
    <w:lvl w:ilvl="0" w:tplc="083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073E05"/>
    <w:multiLevelType w:val="hybridMultilevel"/>
    <w:tmpl w:val="E9642BCE"/>
    <w:lvl w:ilvl="0" w:tplc="CB8E9E9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1473"/>
    <w:multiLevelType w:val="multilevel"/>
    <w:tmpl w:val="CE2E469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125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D9825FC"/>
    <w:multiLevelType w:val="hybridMultilevel"/>
    <w:tmpl w:val="E4EA64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C444C"/>
    <w:multiLevelType w:val="hybridMultilevel"/>
    <w:tmpl w:val="B5BA0E28"/>
    <w:lvl w:ilvl="0" w:tplc="083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A9"/>
    <w:rsid w:val="000526A4"/>
    <w:rsid w:val="000572E3"/>
    <w:rsid w:val="00065E3C"/>
    <w:rsid w:val="0007325B"/>
    <w:rsid w:val="0007600B"/>
    <w:rsid w:val="000817A0"/>
    <w:rsid w:val="0009237D"/>
    <w:rsid w:val="000A79F6"/>
    <w:rsid w:val="000B3946"/>
    <w:rsid w:val="00106FCB"/>
    <w:rsid w:val="0014101A"/>
    <w:rsid w:val="00144553"/>
    <w:rsid w:val="00145938"/>
    <w:rsid w:val="0016753A"/>
    <w:rsid w:val="00181B9A"/>
    <w:rsid w:val="001A63B7"/>
    <w:rsid w:val="001B1617"/>
    <w:rsid w:val="001B2EB7"/>
    <w:rsid w:val="001D33F5"/>
    <w:rsid w:val="001D3868"/>
    <w:rsid w:val="001E04F0"/>
    <w:rsid w:val="001E31FE"/>
    <w:rsid w:val="001F662B"/>
    <w:rsid w:val="00205062"/>
    <w:rsid w:val="00235F5A"/>
    <w:rsid w:val="00243AB8"/>
    <w:rsid w:val="002B7931"/>
    <w:rsid w:val="002C5FC5"/>
    <w:rsid w:val="002E687C"/>
    <w:rsid w:val="00320F12"/>
    <w:rsid w:val="00321FDB"/>
    <w:rsid w:val="00324616"/>
    <w:rsid w:val="00327B0F"/>
    <w:rsid w:val="00330CF3"/>
    <w:rsid w:val="00331F91"/>
    <w:rsid w:val="00345722"/>
    <w:rsid w:val="00367F03"/>
    <w:rsid w:val="00370913"/>
    <w:rsid w:val="0039402D"/>
    <w:rsid w:val="003D5335"/>
    <w:rsid w:val="003E27EA"/>
    <w:rsid w:val="003F1B11"/>
    <w:rsid w:val="003F4421"/>
    <w:rsid w:val="003F76E3"/>
    <w:rsid w:val="00402FC6"/>
    <w:rsid w:val="004346AC"/>
    <w:rsid w:val="0044012B"/>
    <w:rsid w:val="0044138F"/>
    <w:rsid w:val="00444676"/>
    <w:rsid w:val="00445BAE"/>
    <w:rsid w:val="0047011C"/>
    <w:rsid w:val="00472F37"/>
    <w:rsid w:val="004A2F3E"/>
    <w:rsid w:val="004A3AE1"/>
    <w:rsid w:val="004A50C0"/>
    <w:rsid w:val="004B1BF8"/>
    <w:rsid w:val="004D1FF6"/>
    <w:rsid w:val="004E5D2C"/>
    <w:rsid w:val="004E7916"/>
    <w:rsid w:val="00502160"/>
    <w:rsid w:val="00530510"/>
    <w:rsid w:val="00544A32"/>
    <w:rsid w:val="005613B3"/>
    <w:rsid w:val="00561CCD"/>
    <w:rsid w:val="00574FD0"/>
    <w:rsid w:val="00596F51"/>
    <w:rsid w:val="005B4536"/>
    <w:rsid w:val="005C3DDE"/>
    <w:rsid w:val="005E2B4E"/>
    <w:rsid w:val="005E78C4"/>
    <w:rsid w:val="00631C63"/>
    <w:rsid w:val="00632174"/>
    <w:rsid w:val="0063347F"/>
    <w:rsid w:val="006336E5"/>
    <w:rsid w:val="006462A7"/>
    <w:rsid w:val="00651246"/>
    <w:rsid w:val="00652D49"/>
    <w:rsid w:val="0065330A"/>
    <w:rsid w:val="0065619E"/>
    <w:rsid w:val="00660072"/>
    <w:rsid w:val="006668F9"/>
    <w:rsid w:val="006758DD"/>
    <w:rsid w:val="00686420"/>
    <w:rsid w:val="00693B09"/>
    <w:rsid w:val="006C49C8"/>
    <w:rsid w:val="006D1C23"/>
    <w:rsid w:val="006D411C"/>
    <w:rsid w:val="006E3CF9"/>
    <w:rsid w:val="006E4F99"/>
    <w:rsid w:val="006F66D5"/>
    <w:rsid w:val="00732002"/>
    <w:rsid w:val="00757EC0"/>
    <w:rsid w:val="00771753"/>
    <w:rsid w:val="00775F27"/>
    <w:rsid w:val="00780173"/>
    <w:rsid w:val="007B41EF"/>
    <w:rsid w:val="007B6FA4"/>
    <w:rsid w:val="007D4A75"/>
    <w:rsid w:val="008050EA"/>
    <w:rsid w:val="00807589"/>
    <w:rsid w:val="00817824"/>
    <w:rsid w:val="00832DD6"/>
    <w:rsid w:val="00854E05"/>
    <w:rsid w:val="008777B6"/>
    <w:rsid w:val="00896FF0"/>
    <w:rsid w:val="008B47CC"/>
    <w:rsid w:val="008C2827"/>
    <w:rsid w:val="008E3A06"/>
    <w:rsid w:val="008E690D"/>
    <w:rsid w:val="008F39D4"/>
    <w:rsid w:val="00914E5D"/>
    <w:rsid w:val="00941413"/>
    <w:rsid w:val="0094316A"/>
    <w:rsid w:val="00950624"/>
    <w:rsid w:val="00950C9F"/>
    <w:rsid w:val="00952AE1"/>
    <w:rsid w:val="00955792"/>
    <w:rsid w:val="00961426"/>
    <w:rsid w:val="0096596E"/>
    <w:rsid w:val="00973EAE"/>
    <w:rsid w:val="00986BB9"/>
    <w:rsid w:val="00995B61"/>
    <w:rsid w:val="00996121"/>
    <w:rsid w:val="009B2E84"/>
    <w:rsid w:val="009C0D7F"/>
    <w:rsid w:val="009F6EC3"/>
    <w:rsid w:val="00A060DB"/>
    <w:rsid w:val="00A06661"/>
    <w:rsid w:val="00A464D1"/>
    <w:rsid w:val="00A57FFE"/>
    <w:rsid w:val="00A61A30"/>
    <w:rsid w:val="00A63A25"/>
    <w:rsid w:val="00A64F22"/>
    <w:rsid w:val="00A66FF6"/>
    <w:rsid w:val="00A80C17"/>
    <w:rsid w:val="00AA2D56"/>
    <w:rsid w:val="00AE0CBC"/>
    <w:rsid w:val="00AE104B"/>
    <w:rsid w:val="00AE6886"/>
    <w:rsid w:val="00AF4D24"/>
    <w:rsid w:val="00B56A0A"/>
    <w:rsid w:val="00B65E00"/>
    <w:rsid w:val="00B673A3"/>
    <w:rsid w:val="00B77456"/>
    <w:rsid w:val="00B85CA9"/>
    <w:rsid w:val="00B977F2"/>
    <w:rsid w:val="00BA005F"/>
    <w:rsid w:val="00BB0CE2"/>
    <w:rsid w:val="00BC0062"/>
    <w:rsid w:val="00BD3A78"/>
    <w:rsid w:val="00BD7CB2"/>
    <w:rsid w:val="00BE7871"/>
    <w:rsid w:val="00BF0372"/>
    <w:rsid w:val="00BF49E1"/>
    <w:rsid w:val="00C24257"/>
    <w:rsid w:val="00C26DB8"/>
    <w:rsid w:val="00C26E4E"/>
    <w:rsid w:val="00C34F2F"/>
    <w:rsid w:val="00C568A2"/>
    <w:rsid w:val="00C651A1"/>
    <w:rsid w:val="00C710AA"/>
    <w:rsid w:val="00C75F4F"/>
    <w:rsid w:val="00C77E06"/>
    <w:rsid w:val="00CA2DB6"/>
    <w:rsid w:val="00CA6C30"/>
    <w:rsid w:val="00CB398D"/>
    <w:rsid w:val="00CC12DC"/>
    <w:rsid w:val="00D022C0"/>
    <w:rsid w:val="00D20825"/>
    <w:rsid w:val="00D31872"/>
    <w:rsid w:val="00D360C5"/>
    <w:rsid w:val="00D50983"/>
    <w:rsid w:val="00D5407D"/>
    <w:rsid w:val="00D54738"/>
    <w:rsid w:val="00D7140A"/>
    <w:rsid w:val="00DB3313"/>
    <w:rsid w:val="00DB5822"/>
    <w:rsid w:val="00DC533F"/>
    <w:rsid w:val="00DF03D9"/>
    <w:rsid w:val="00E062B6"/>
    <w:rsid w:val="00E0661A"/>
    <w:rsid w:val="00E0788F"/>
    <w:rsid w:val="00E205B2"/>
    <w:rsid w:val="00E41FDF"/>
    <w:rsid w:val="00E46FE4"/>
    <w:rsid w:val="00E519F2"/>
    <w:rsid w:val="00E95DD9"/>
    <w:rsid w:val="00EA0A02"/>
    <w:rsid w:val="00EC0FA0"/>
    <w:rsid w:val="00ED01DF"/>
    <w:rsid w:val="00ED1722"/>
    <w:rsid w:val="00ED58B2"/>
    <w:rsid w:val="00EE3F23"/>
    <w:rsid w:val="00F00606"/>
    <w:rsid w:val="00F01ADC"/>
    <w:rsid w:val="00F02485"/>
    <w:rsid w:val="00F02E16"/>
    <w:rsid w:val="00F04FD7"/>
    <w:rsid w:val="00F05916"/>
    <w:rsid w:val="00F150C6"/>
    <w:rsid w:val="00F24F3C"/>
    <w:rsid w:val="00F42B8B"/>
    <w:rsid w:val="00F448D8"/>
    <w:rsid w:val="00F45A86"/>
    <w:rsid w:val="00F54CB4"/>
    <w:rsid w:val="00F61624"/>
    <w:rsid w:val="00F70DD2"/>
    <w:rsid w:val="00F76263"/>
    <w:rsid w:val="00F87881"/>
    <w:rsid w:val="00F96C67"/>
    <w:rsid w:val="00FA0CC9"/>
    <w:rsid w:val="00FA3855"/>
    <w:rsid w:val="00FE0378"/>
    <w:rsid w:val="00FE17BB"/>
    <w:rsid w:val="00FE3555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1D95"/>
  <w15:docId w15:val="{B7A4FB37-2E6B-4E95-8C4F-31581A63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CA9"/>
    <w:pPr>
      <w:suppressAutoHyphens/>
      <w:spacing w:after="120" w:line="240" w:lineRule="auto"/>
    </w:pPr>
    <w:rPr>
      <w:rFonts w:ascii="Calibri" w:eastAsia="Times New Roman" w:hAnsi="Calibri" w:cs="Times New Roman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85CA9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70C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5CA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85CA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0070C0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B85CA9"/>
    <w:pPr>
      <w:keepNext/>
      <w:numPr>
        <w:ilvl w:val="3"/>
        <w:numId w:val="1"/>
      </w:numPr>
      <w:spacing w:before="240" w:after="60"/>
      <w:ind w:left="864"/>
      <w:outlineLvl w:val="3"/>
    </w:pPr>
    <w:rPr>
      <w:b/>
      <w:bCs/>
      <w:i/>
      <w:color w:val="0070C0"/>
      <w:szCs w:val="28"/>
    </w:rPr>
  </w:style>
  <w:style w:type="paragraph" w:styleId="Heading5">
    <w:name w:val="heading 5"/>
    <w:basedOn w:val="Normal"/>
    <w:next w:val="Normal"/>
    <w:link w:val="Heading5Char"/>
    <w:qFormat/>
    <w:rsid w:val="00B85CA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A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A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B85CA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85CA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CA9"/>
    <w:rPr>
      <w:rFonts w:ascii="Calibri" w:eastAsia="Times New Roman" w:hAnsi="Calibri" w:cs="Arial"/>
      <w:b/>
      <w:bCs/>
      <w:color w:val="0070C0"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B85CA9"/>
    <w:rPr>
      <w:rFonts w:ascii="Calibri" w:eastAsia="Times New Roman" w:hAnsi="Calibri" w:cs="Arial"/>
      <w:b/>
      <w:bCs/>
      <w:iCs/>
      <w:color w:val="0070C0"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rsid w:val="00B85CA9"/>
    <w:rPr>
      <w:rFonts w:ascii="Calibri" w:eastAsia="Times New Roman" w:hAnsi="Calibri" w:cs="Arial"/>
      <w:b/>
      <w:bCs/>
      <w:color w:val="0070C0"/>
      <w:sz w:val="24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rsid w:val="00B85CA9"/>
    <w:rPr>
      <w:rFonts w:ascii="Calibri" w:eastAsia="Times New Roman" w:hAnsi="Calibri" w:cs="Times New Roman"/>
      <w:b/>
      <w:bCs/>
      <w:i/>
      <w:color w:val="0070C0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B85CA9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A9"/>
    <w:rPr>
      <w:rFonts w:asciiTheme="majorHAnsi" w:eastAsiaTheme="majorEastAsia" w:hAnsiTheme="majorHAnsi" w:cstheme="majorBidi"/>
      <w:color w:val="243F60" w:themeColor="accent1" w:themeShade="7F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A9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B85CA9"/>
    <w:rPr>
      <w:rFonts w:ascii="Calibri" w:eastAsia="Times New Roman" w:hAnsi="Calibri" w:cs="Times New Roman"/>
      <w:i/>
      <w:iCs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B85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styleId="Hyperlink">
    <w:name w:val="Hyperlink"/>
    <w:uiPriority w:val="99"/>
    <w:rsid w:val="00B85CA9"/>
    <w:rPr>
      <w:color w:val="000080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85CA9"/>
    <w:pPr>
      <w:ind w:left="720"/>
      <w:contextualSpacing/>
    </w:pPr>
  </w:style>
  <w:style w:type="table" w:customStyle="1" w:styleId="TableGrid5">
    <w:name w:val="Table Grid5"/>
    <w:basedOn w:val="TableNormal"/>
    <w:next w:val="TableGrid"/>
    <w:rsid w:val="00B85CA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85CA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B85CA9"/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85CA9"/>
    <w:rPr>
      <w:rFonts w:ascii="Calibri" w:eastAsia="Times New Roman" w:hAnsi="Calibri" w:cs="Times New Roman"/>
      <w:szCs w:val="24"/>
      <w:lang w:eastAsia="ar-SA"/>
    </w:rPr>
  </w:style>
  <w:style w:type="table" w:styleId="TableGrid">
    <w:name w:val="Table Grid"/>
    <w:basedOn w:val="TableNormal"/>
    <w:uiPriority w:val="59"/>
    <w:rsid w:val="00B85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3F23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E3F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3F2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05"/>
    <w:rPr>
      <w:rFonts w:ascii="Segoe UI" w:eastAsia="Times New Roman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F01ADC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lang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1459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77B6"/>
    <w:rPr>
      <w:rFonts w:ascii="Calibri" w:eastAsia="Times New Roman" w:hAnsi="Calibri" w:cs="Times New Roman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777B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77B6"/>
    <w:rPr>
      <w:rFonts w:ascii="Calibri" w:eastAsia="Times New Roman" w:hAnsi="Calibri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&lt;&lt;Decribe in max 250 words your entire project&gt;&gt;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Tom18</b:Tag>
    <b:SourceType>Book</b:SourceType>
    <b:Guid>{49325305-96AF-4E9C-9695-B4D900295DA8}</b:Guid>
    <b:Title>Digital Darminism</b:Title>
    <b:Year>2018</b:Year>
    <b:Author>
      <b:Author>
        <b:NameList>
          <b:Person>
            <b:Last>Goodwin</b:Last>
            <b:First>Tom</b:First>
          </b:Person>
        </b:NameList>
      </b:Author>
    </b:Author>
    <b:City>London</b:City>
    <b:Publisher>Koganpage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75441-F104-4578-8942-D85F5F1A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
TITLE
TITLE</vt:lpstr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– Spread understood</dc:title>
  <dc:subject>Project Report</dc:subject>
  <dc:creator>Colm O’Kane … colmfokane@gmail.com</dc:creator>
  <cp:lastModifiedBy>Colm O'Kane</cp:lastModifiedBy>
  <cp:revision>24</cp:revision>
  <cp:lastPrinted>2019-12-15T22:08:00Z</cp:lastPrinted>
  <dcterms:created xsi:type="dcterms:W3CDTF">2021-01-25T20:42:00Z</dcterms:created>
  <dcterms:modified xsi:type="dcterms:W3CDTF">2021-01-28T20:22:00Z</dcterms:modified>
</cp:coreProperties>
</file>