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96B7" w14:textId="2ECA03FA" w:rsidR="009C64EA" w:rsidRPr="002A0559" w:rsidRDefault="009C64EA" w:rsidP="002A0559">
      <w:pPr>
        <w:jc w:val="center"/>
        <w:rPr>
          <w:rFonts w:ascii="MS Mincho" w:eastAsia="MS Mincho" w:hAnsi="MS Mincho" w:cs="MS Mincho"/>
          <w:kern w:val="44"/>
          <w:sz w:val="32"/>
        </w:rPr>
      </w:pPr>
      <w:r w:rsidRPr="002A0559">
        <w:rPr>
          <w:rFonts w:ascii="MS Mincho" w:eastAsia="MS Mincho" w:hAnsi="MS Mincho" w:cs="MS Mincho"/>
          <w:sz w:val="32"/>
        </w:rPr>
        <w:t>基于</w:t>
      </w:r>
      <w:proofErr w:type="spellStart"/>
      <w:r w:rsidRPr="002A0559">
        <w:rPr>
          <w:rFonts w:hint="eastAsia"/>
          <w:sz w:val="32"/>
        </w:rPr>
        <w:t>XGBoost</w:t>
      </w:r>
      <w:proofErr w:type="spellEnd"/>
      <w:r w:rsidRPr="002A0559">
        <w:rPr>
          <w:rFonts w:ascii="MS Mincho" w:eastAsia="MS Mincho" w:hAnsi="MS Mincho" w:cs="MS Mincho" w:hint="eastAsia"/>
          <w:sz w:val="32"/>
        </w:rPr>
        <w:t>的</w:t>
      </w:r>
      <w:proofErr w:type="spellStart"/>
      <w:r w:rsidRPr="002A0559">
        <w:rPr>
          <w:sz w:val="32"/>
        </w:rPr>
        <w:t>Rossmann</w:t>
      </w:r>
      <w:proofErr w:type="spellEnd"/>
      <w:r w:rsidRPr="002A0559">
        <w:rPr>
          <w:rFonts w:ascii="MS Mincho" w:eastAsia="MS Mincho" w:hAnsi="MS Mincho" w:cs="MS Mincho"/>
          <w:sz w:val="32"/>
        </w:rPr>
        <w:t>商店</w:t>
      </w:r>
      <w:r w:rsidRPr="002A0559">
        <w:rPr>
          <w:rFonts w:ascii="SimSun" w:eastAsia="SimSun" w:hAnsi="SimSun" w:cs="SimSun"/>
          <w:sz w:val="32"/>
        </w:rPr>
        <w:t>销</w:t>
      </w:r>
      <w:r w:rsidRPr="002A0559">
        <w:rPr>
          <w:rFonts w:ascii="MS Mincho" w:eastAsia="MS Mincho" w:hAnsi="MS Mincho" w:cs="MS Mincho" w:hint="eastAsia"/>
          <w:sz w:val="32"/>
        </w:rPr>
        <w:t>量</w:t>
      </w:r>
      <w:r w:rsidRPr="002A0559">
        <w:rPr>
          <w:rFonts w:ascii="SimSun" w:eastAsia="SimSun" w:hAnsi="SimSun" w:cs="SimSun"/>
          <w:sz w:val="32"/>
        </w:rPr>
        <w:t>预测</w:t>
      </w:r>
      <w:r w:rsidRPr="002A0559">
        <w:rPr>
          <w:rFonts w:ascii="MS Mincho" w:eastAsia="MS Mincho" w:hAnsi="MS Mincho" w:cs="MS Mincho" w:hint="eastAsia"/>
          <w:sz w:val="32"/>
        </w:rPr>
        <w:t>分析</w:t>
      </w:r>
    </w:p>
    <w:p w14:paraId="17076ABC" w14:textId="77777777" w:rsidR="002A0559" w:rsidRDefault="002A0559" w:rsidP="009C64EA">
      <w:pPr>
        <w:widowControl/>
        <w:jc w:val="center"/>
        <w:rPr>
          <w:rFonts w:ascii="MS Mincho" w:eastAsia="MS Mincho" w:hAnsi="MS Mincho" w:cs="MS Mincho" w:hint="eastAsia"/>
          <w:bCs/>
          <w:color w:val="24292E"/>
          <w:kern w:val="0"/>
        </w:rPr>
      </w:pPr>
    </w:p>
    <w:p w14:paraId="614EB1F6" w14:textId="77777777" w:rsidR="009C64EA" w:rsidRPr="002A0559" w:rsidRDefault="009C64EA" w:rsidP="009C64EA">
      <w:pPr>
        <w:widowControl/>
        <w:jc w:val="center"/>
        <w:rPr>
          <w:rFonts w:ascii="MS Mincho" w:eastAsia="MS Mincho" w:hAnsi="MS Mincho" w:cs="MS Mincho"/>
          <w:bCs/>
          <w:color w:val="24292E"/>
          <w:kern w:val="0"/>
        </w:rPr>
      </w:pPr>
      <w:r w:rsidRPr="002A0559">
        <w:rPr>
          <w:rFonts w:ascii="MS Mincho" w:eastAsia="MS Mincho" w:hAnsi="MS Mincho" w:cs="MS Mincho" w:hint="eastAsia"/>
          <w:bCs/>
          <w:color w:val="24292E"/>
          <w:kern w:val="0"/>
        </w:rPr>
        <w:t>朱林</w:t>
      </w:r>
    </w:p>
    <w:p w14:paraId="230E0F26" w14:textId="77777777" w:rsidR="009C64EA" w:rsidRPr="002A0559" w:rsidRDefault="009C64EA" w:rsidP="009C64EA">
      <w:pPr>
        <w:widowControl/>
        <w:jc w:val="center"/>
        <w:rPr>
          <w:rFonts w:ascii="Helvetica" w:eastAsia="Times New Roman" w:hAnsi="Helvetica" w:cs="Times New Roman"/>
          <w:bCs/>
          <w:color w:val="24292E"/>
          <w:kern w:val="0"/>
        </w:rPr>
      </w:pPr>
      <w:r w:rsidRPr="002A0559">
        <w:rPr>
          <w:rFonts w:ascii="MS Mincho" w:eastAsia="MS Mincho" w:hAnsi="MS Mincho" w:cs="MS Mincho"/>
          <w:bCs/>
          <w:color w:val="24292E"/>
          <w:kern w:val="0"/>
        </w:rPr>
        <w:t>2018/4/5</w:t>
      </w:r>
    </w:p>
    <w:p w14:paraId="6D67E40B" w14:textId="77777777" w:rsidR="009C64EA" w:rsidRDefault="009C64EA" w:rsidP="009C64EA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2966AC4" w14:textId="77777777" w:rsidR="002A0559" w:rsidRPr="009C64EA" w:rsidRDefault="002A0559" w:rsidP="009C64EA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bookmarkStart w:id="0" w:name="_GoBack"/>
      <w:bookmarkEnd w:id="0"/>
    </w:p>
    <w:p w14:paraId="45A45F86" w14:textId="77777777" w:rsidR="00E3731D" w:rsidRDefault="009C64EA" w:rsidP="009C64EA">
      <w:pPr>
        <w:pStyle w:val="1"/>
      </w:pPr>
      <w:r>
        <w:rPr>
          <w:rFonts w:hint="eastAsia"/>
        </w:rPr>
        <w:t>一、问题定义</w:t>
      </w:r>
    </w:p>
    <w:p w14:paraId="4DF17650" w14:textId="77777777" w:rsidR="009C64EA" w:rsidRDefault="009C64EA" w:rsidP="009C64EA">
      <w:pPr>
        <w:pStyle w:val="2"/>
      </w:pPr>
      <w:r>
        <w:rPr>
          <w:rFonts w:hint="eastAsia"/>
        </w:rPr>
        <w:t>1.1、项目概述</w:t>
      </w:r>
    </w:p>
    <w:p w14:paraId="4354C4B6" w14:textId="77777777" w:rsidR="009C64EA" w:rsidRDefault="009C64EA"/>
    <w:p w14:paraId="260B584E" w14:textId="77777777" w:rsidR="009C64EA" w:rsidRDefault="009C64EA" w:rsidP="009C64EA">
      <w:pPr>
        <w:pStyle w:val="2"/>
      </w:pPr>
      <w:r>
        <w:rPr>
          <w:rFonts w:hint="eastAsia"/>
        </w:rPr>
        <w:t>1.2、问题陈述</w:t>
      </w:r>
    </w:p>
    <w:p w14:paraId="1C47682D" w14:textId="77777777" w:rsidR="009C64EA" w:rsidRDefault="009C64EA"/>
    <w:p w14:paraId="7A7456E4" w14:textId="77777777" w:rsidR="009C64EA" w:rsidRDefault="009C64EA" w:rsidP="009C64EA">
      <w:pPr>
        <w:pStyle w:val="2"/>
      </w:pPr>
      <w:r>
        <w:rPr>
          <w:rFonts w:hint="eastAsia"/>
        </w:rPr>
        <w:t>1.3、评价指标</w:t>
      </w:r>
    </w:p>
    <w:p w14:paraId="5C367325" w14:textId="77777777" w:rsidR="009C64EA" w:rsidRDefault="009C64EA"/>
    <w:p w14:paraId="2FEC3845" w14:textId="77777777" w:rsidR="009C64EA" w:rsidRDefault="009C64EA" w:rsidP="009C64EA">
      <w:pPr>
        <w:pStyle w:val="1"/>
      </w:pPr>
      <w:r>
        <w:rPr>
          <w:rFonts w:hint="eastAsia"/>
        </w:rPr>
        <w:t>二、分析</w:t>
      </w:r>
    </w:p>
    <w:p w14:paraId="14378324" w14:textId="77777777" w:rsidR="009C64EA" w:rsidRDefault="009C64EA" w:rsidP="009C64EA">
      <w:pPr>
        <w:pStyle w:val="2"/>
      </w:pPr>
      <w:r>
        <w:rPr>
          <w:rFonts w:hint="eastAsia"/>
        </w:rPr>
        <w:t>2.1、数据的探索</w:t>
      </w:r>
    </w:p>
    <w:p w14:paraId="30AEA7EA" w14:textId="77777777" w:rsidR="009C64EA" w:rsidRDefault="009C64EA"/>
    <w:p w14:paraId="376C7973" w14:textId="77777777" w:rsidR="009C64EA" w:rsidRDefault="009C64EA" w:rsidP="009C64EA">
      <w:pPr>
        <w:pStyle w:val="2"/>
      </w:pPr>
      <w:r>
        <w:rPr>
          <w:rFonts w:hint="eastAsia"/>
        </w:rPr>
        <w:t>2.2、探索可视化</w:t>
      </w:r>
    </w:p>
    <w:p w14:paraId="577C0884" w14:textId="77777777" w:rsidR="009C64EA" w:rsidRDefault="009C64EA"/>
    <w:p w14:paraId="4C5FA4B1" w14:textId="77777777" w:rsidR="009C64EA" w:rsidRDefault="009C64EA" w:rsidP="009C64EA">
      <w:pPr>
        <w:pStyle w:val="2"/>
      </w:pPr>
      <w:r>
        <w:rPr>
          <w:rFonts w:hint="eastAsia"/>
        </w:rPr>
        <w:lastRenderedPageBreak/>
        <w:t>2.3、算法和技术</w:t>
      </w:r>
    </w:p>
    <w:p w14:paraId="0C3DF3FE" w14:textId="77777777" w:rsidR="009C64EA" w:rsidRDefault="009C64EA"/>
    <w:p w14:paraId="3FC61B02" w14:textId="77777777" w:rsidR="009C64EA" w:rsidRDefault="009C64EA" w:rsidP="009C64EA">
      <w:pPr>
        <w:pStyle w:val="2"/>
      </w:pPr>
      <w:r>
        <w:rPr>
          <w:rFonts w:hint="eastAsia"/>
        </w:rPr>
        <w:t>2.4、基准模型</w:t>
      </w:r>
    </w:p>
    <w:p w14:paraId="2E06FD5C" w14:textId="77777777" w:rsidR="009C64EA" w:rsidRDefault="009C64EA"/>
    <w:p w14:paraId="5D327FE5" w14:textId="77777777" w:rsidR="009C64EA" w:rsidRDefault="009C64EA" w:rsidP="009C64EA">
      <w:pPr>
        <w:pStyle w:val="1"/>
      </w:pPr>
      <w:r>
        <w:rPr>
          <w:rFonts w:hint="eastAsia"/>
        </w:rPr>
        <w:t>三、方法</w:t>
      </w:r>
    </w:p>
    <w:p w14:paraId="75616D59" w14:textId="77777777" w:rsidR="009C64EA" w:rsidRDefault="009C64EA" w:rsidP="009C64EA">
      <w:pPr>
        <w:pStyle w:val="2"/>
      </w:pPr>
      <w:r>
        <w:rPr>
          <w:rFonts w:hint="eastAsia"/>
        </w:rPr>
        <w:t>3.1、数据预处理</w:t>
      </w:r>
    </w:p>
    <w:p w14:paraId="35ACE485" w14:textId="77777777" w:rsidR="009C64EA" w:rsidRDefault="009C64EA"/>
    <w:p w14:paraId="44C79F74" w14:textId="77777777" w:rsidR="009C64EA" w:rsidRDefault="009C64EA" w:rsidP="009C64EA">
      <w:pPr>
        <w:pStyle w:val="2"/>
      </w:pPr>
      <w:r>
        <w:rPr>
          <w:rFonts w:hint="eastAsia"/>
        </w:rPr>
        <w:t>3.2、执行过程</w:t>
      </w:r>
    </w:p>
    <w:p w14:paraId="393CF683" w14:textId="77777777" w:rsidR="009C64EA" w:rsidRDefault="009C64EA"/>
    <w:p w14:paraId="72C9E377" w14:textId="77777777" w:rsidR="009C64EA" w:rsidRDefault="009C64EA" w:rsidP="009C64EA">
      <w:pPr>
        <w:pStyle w:val="2"/>
      </w:pPr>
      <w:r>
        <w:rPr>
          <w:rFonts w:hint="eastAsia"/>
        </w:rPr>
        <w:t>3.3、完善</w:t>
      </w:r>
    </w:p>
    <w:p w14:paraId="4628514E" w14:textId="77777777" w:rsidR="009C64EA" w:rsidRDefault="009C64EA"/>
    <w:p w14:paraId="13C3E798" w14:textId="77777777" w:rsidR="009C64EA" w:rsidRDefault="009C64EA" w:rsidP="009C64EA">
      <w:pPr>
        <w:pStyle w:val="1"/>
      </w:pPr>
      <w:r>
        <w:rPr>
          <w:rFonts w:hint="eastAsia"/>
        </w:rPr>
        <w:t>四、结果</w:t>
      </w:r>
    </w:p>
    <w:p w14:paraId="5D9865EB" w14:textId="77777777" w:rsidR="009C64EA" w:rsidRDefault="009C64EA" w:rsidP="009C64EA">
      <w:pPr>
        <w:pStyle w:val="2"/>
      </w:pPr>
      <w:r>
        <w:rPr>
          <w:rFonts w:hint="eastAsia"/>
        </w:rPr>
        <w:t>4.1、模型的评价与验证</w:t>
      </w:r>
    </w:p>
    <w:p w14:paraId="3A8ACEF3" w14:textId="77777777" w:rsidR="009C64EA" w:rsidRDefault="009C64EA"/>
    <w:p w14:paraId="7A320D4D" w14:textId="77777777" w:rsidR="009C64EA" w:rsidRDefault="009C64EA" w:rsidP="009C64EA">
      <w:pPr>
        <w:pStyle w:val="2"/>
      </w:pPr>
      <w:r>
        <w:rPr>
          <w:rFonts w:hint="eastAsia"/>
        </w:rPr>
        <w:t>4.2、合理性分析</w:t>
      </w:r>
    </w:p>
    <w:p w14:paraId="6D3538AF" w14:textId="77777777" w:rsidR="009C64EA" w:rsidRDefault="009C64EA"/>
    <w:p w14:paraId="2DCC7934" w14:textId="77777777" w:rsidR="009C64EA" w:rsidRDefault="009C64EA" w:rsidP="009C64EA">
      <w:pPr>
        <w:pStyle w:val="1"/>
      </w:pPr>
      <w:r>
        <w:rPr>
          <w:rFonts w:hint="eastAsia"/>
        </w:rPr>
        <w:t>五、项目结论</w:t>
      </w:r>
    </w:p>
    <w:p w14:paraId="18527B76" w14:textId="77777777" w:rsidR="009C64EA" w:rsidRDefault="009C64EA" w:rsidP="009C64EA">
      <w:pPr>
        <w:pStyle w:val="2"/>
      </w:pPr>
      <w:r>
        <w:rPr>
          <w:rFonts w:hint="eastAsia"/>
        </w:rPr>
        <w:t>5.1、结果可视化</w:t>
      </w:r>
    </w:p>
    <w:p w14:paraId="2F5720DB" w14:textId="77777777" w:rsidR="009C64EA" w:rsidRDefault="009C64EA"/>
    <w:p w14:paraId="3C9433DF" w14:textId="77777777" w:rsidR="009C64EA" w:rsidRDefault="009C64EA" w:rsidP="009C64EA">
      <w:pPr>
        <w:pStyle w:val="2"/>
      </w:pPr>
      <w:r>
        <w:rPr>
          <w:rFonts w:hint="eastAsia"/>
        </w:rPr>
        <w:t>5.2、对项目的思考</w:t>
      </w:r>
    </w:p>
    <w:p w14:paraId="1C96C256" w14:textId="77777777" w:rsidR="009C64EA" w:rsidRDefault="009C64EA"/>
    <w:p w14:paraId="5EAA2C4A" w14:textId="77777777" w:rsidR="009C64EA" w:rsidRDefault="009C64EA" w:rsidP="009C64EA">
      <w:pPr>
        <w:pStyle w:val="2"/>
      </w:pPr>
      <w:r>
        <w:rPr>
          <w:rFonts w:hint="eastAsia"/>
        </w:rPr>
        <w:t>5.3、需要做出的改进</w:t>
      </w:r>
    </w:p>
    <w:p w14:paraId="417204ED" w14:textId="77777777" w:rsidR="009C64EA" w:rsidRDefault="009C64EA"/>
    <w:p w14:paraId="4E33BD1B" w14:textId="77777777" w:rsidR="009C64EA" w:rsidRDefault="009C64EA"/>
    <w:sectPr w:rsidR="009C64EA" w:rsidSect="007B3A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EA"/>
    <w:rsid w:val="002A0559"/>
    <w:rsid w:val="002D3BBE"/>
    <w:rsid w:val="007B3AD4"/>
    <w:rsid w:val="009C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C6B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6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4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64EA"/>
    <w:rPr>
      <w:b/>
      <w:bCs/>
    </w:rPr>
  </w:style>
  <w:style w:type="character" w:customStyle="1" w:styleId="10">
    <w:name w:val="标题 1字符"/>
    <w:basedOn w:val="a0"/>
    <w:link w:val="1"/>
    <w:uiPriority w:val="9"/>
    <w:rsid w:val="009C64E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6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64E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</Words>
  <Characters>200</Characters>
  <Application>Microsoft Macintosh Word</Application>
  <DocSecurity>0</DocSecurity>
  <Lines>1</Lines>
  <Paragraphs>1</Paragraphs>
  <ScaleCrop>false</ScaleCrop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2018-04-05T01:19:00Z</dcterms:created>
  <dcterms:modified xsi:type="dcterms:W3CDTF">2018-04-05T01:40:00Z</dcterms:modified>
</cp:coreProperties>
</file>