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96B7" w14:textId="2ECA03FA" w:rsidR="009C64EA" w:rsidRPr="004D04DC" w:rsidRDefault="009C64EA" w:rsidP="002A0559">
      <w:pPr>
        <w:jc w:val="center"/>
        <w:rPr>
          <w:rFonts w:ascii="MS Mincho" w:eastAsia="MS Mincho" w:hAnsi="MS Mincho" w:cs="MS Mincho"/>
          <w:kern w:val="44"/>
          <w:sz w:val="40"/>
        </w:rPr>
      </w:pPr>
      <w:r w:rsidRPr="004D04DC">
        <w:rPr>
          <w:rFonts w:ascii="MS Mincho" w:eastAsia="MS Mincho" w:hAnsi="MS Mincho" w:cs="MS Mincho"/>
          <w:sz w:val="40"/>
        </w:rPr>
        <w:t>基于</w:t>
      </w:r>
      <w:proofErr w:type="spellStart"/>
      <w:r w:rsidRPr="004D04DC">
        <w:rPr>
          <w:rFonts w:hint="eastAsia"/>
          <w:sz w:val="40"/>
        </w:rPr>
        <w:t>XGBoost</w:t>
      </w:r>
      <w:proofErr w:type="spellEnd"/>
      <w:r w:rsidRPr="004D04DC">
        <w:rPr>
          <w:rFonts w:ascii="MS Mincho" w:eastAsia="MS Mincho" w:hAnsi="MS Mincho" w:cs="MS Mincho" w:hint="eastAsia"/>
          <w:sz w:val="40"/>
        </w:rPr>
        <w:t>的</w:t>
      </w:r>
      <w:proofErr w:type="spellStart"/>
      <w:r w:rsidRPr="004D04DC">
        <w:rPr>
          <w:sz w:val="40"/>
        </w:rPr>
        <w:t>Rossmann</w:t>
      </w:r>
      <w:proofErr w:type="spellEnd"/>
      <w:r w:rsidRPr="004D04DC">
        <w:rPr>
          <w:rFonts w:ascii="MS Mincho" w:eastAsia="MS Mincho" w:hAnsi="MS Mincho" w:cs="MS Mincho"/>
          <w:sz w:val="40"/>
        </w:rPr>
        <w:t>商店</w:t>
      </w:r>
      <w:r w:rsidRPr="004D04DC">
        <w:rPr>
          <w:rFonts w:ascii="SimSun" w:eastAsia="SimSun" w:hAnsi="SimSun" w:cs="SimSun"/>
          <w:sz w:val="40"/>
        </w:rPr>
        <w:t>销</w:t>
      </w:r>
      <w:r w:rsidRPr="004D04DC">
        <w:rPr>
          <w:rFonts w:ascii="MS Mincho" w:eastAsia="MS Mincho" w:hAnsi="MS Mincho" w:cs="MS Mincho" w:hint="eastAsia"/>
          <w:sz w:val="40"/>
        </w:rPr>
        <w:t>量</w:t>
      </w:r>
      <w:r w:rsidRPr="004D04DC">
        <w:rPr>
          <w:rFonts w:ascii="SimSun" w:eastAsia="SimSun" w:hAnsi="SimSun" w:cs="SimSun"/>
          <w:sz w:val="40"/>
        </w:rPr>
        <w:t>预测</w:t>
      </w:r>
      <w:r w:rsidRPr="004D04DC">
        <w:rPr>
          <w:rFonts w:ascii="MS Mincho" w:eastAsia="MS Mincho" w:hAnsi="MS Mincho" w:cs="MS Mincho" w:hint="eastAsia"/>
          <w:sz w:val="40"/>
        </w:rPr>
        <w:t>分析</w:t>
      </w:r>
    </w:p>
    <w:p w14:paraId="17076ABC" w14:textId="77777777" w:rsidR="002A0559" w:rsidRDefault="002A0559" w:rsidP="009C64EA">
      <w:pPr>
        <w:widowControl/>
        <w:jc w:val="center"/>
        <w:rPr>
          <w:rFonts w:ascii="MS Mincho" w:eastAsia="MS Mincho" w:hAnsi="MS Mincho" w:cs="MS Mincho"/>
          <w:bCs/>
          <w:color w:val="24292E"/>
          <w:kern w:val="0"/>
        </w:rPr>
      </w:pPr>
    </w:p>
    <w:p w14:paraId="614EB1F6" w14:textId="77777777" w:rsidR="009C64EA" w:rsidRPr="002A0559" w:rsidRDefault="009C64EA" w:rsidP="009C64EA">
      <w:pPr>
        <w:widowControl/>
        <w:jc w:val="center"/>
        <w:rPr>
          <w:rFonts w:ascii="MS Mincho" w:eastAsia="MS Mincho" w:hAnsi="MS Mincho" w:cs="MS Mincho"/>
          <w:bCs/>
          <w:color w:val="24292E"/>
          <w:kern w:val="0"/>
        </w:rPr>
      </w:pPr>
      <w:r w:rsidRPr="002A0559">
        <w:rPr>
          <w:rFonts w:ascii="MS Mincho" w:eastAsia="MS Mincho" w:hAnsi="MS Mincho" w:cs="MS Mincho" w:hint="eastAsia"/>
          <w:bCs/>
          <w:color w:val="24292E"/>
          <w:kern w:val="0"/>
        </w:rPr>
        <w:t>朱林</w:t>
      </w:r>
    </w:p>
    <w:p w14:paraId="230E0F26" w14:textId="77777777" w:rsidR="009C64EA" w:rsidRPr="002A0559" w:rsidRDefault="009C64EA" w:rsidP="009C64EA">
      <w:pPr>
        <w:widowControl/>
        <w:jc w:val="center"/>
        <w:rPr>
          <w:rFonts w:ascii="Helvetica" w:eastAsia="Times New Roman" w:hAnsi="Helvetica" w:cs="Times New Roman"/>
          <w:bCs/>
          <w:color w:val="24292E"/>
          <w:kern w:val="0"/>
        </w:rPr>
      </w:pPr>
      <w:r w:rsidRPr="002A0559">
        <w:rPr>
          <w:rFonts w:ascii="MS Mincho" w:eastAsia="MS Mincho" w:hAnsi="MS Mincho" w:cs="MS Mincho"/>
          <w:bCs/>
          <w:color w:val="24292E"/>
          <w:kern w:val="0"/>
        </w:rPr>
        <w:t>2018/4/5</w:t>
      </w:r>
    </w:p>
    <w:p w14:paraId="6D67E40B" w14:textId="77777777" w:rsidR="009C64EA" w:rsidRDefault="009C64EA" w:rsidP="004D04DC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</w:p>
    <w:p w14:paraId="12966AC4" w14:textId="77777777" w:rsidR="002A0559" w:rsidRPr="009C64EA" w:rsidRDefault="002A0559" w:rsidP="004D04DC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</w:p>
    <w:p w14:paraId="45A45F86" w14:textId="77777777" w:rsidR="00E3731D" w:rsidRDefault="009C64EA" w:rsidP="009C64EA">
      <w:pPr>
        <w:pStyle w:val="1"/>
      </w:pPr>
      <w:r>
        <w:rPr>
          <w:rFonts w:hint="eastAsia"/>
        </w:rPr>
        <w:t>一、问题定义</w:t>
      </w:r>
    </w:p>
    <w:p w14:paraId="4DF17650" w14:textId="77777777" w:rsidR="009C64EA" w:rsidRDefault="009C64EA" w:rsidP="009C64EA">
      <w:pPr>
        <w:pStyle w:val="2"/>
      </w:pPr>
      <w:r>
        <w:rPr>
          <w:rFonts w:hint="eastAsia"/>
        </w:rPr>
        <w:t>1.1、项目概述</w:t>
      </w:r>
    </w:p>
    <w:p w14:paraId="04D1221A" w14:textId="77777777" w:rsidR="00222870" w:rsidRDefault="00222870" w:rsidP="00222870">
      <w:pPr>
        <w:ind w:firstLine="420"/>
      </w:pPr>
      <w:r>
        <w:t>在商业数据分析领域，对于分析的准确性要求越来越高，之前的主观推测方法，由于掺杂了很多人为因素，容易导致误判，所以很难满足要求。如今随着数据量增多、计算机算力提升迅速这两个因素的影响下，机器学习的方法有了天然的土壤，于是有很多机器学习的方法得以运用起来。本研究是基于欧洲一家连锁药店-</w:t>
      </w:r>
      <w:proofErr w:type="spellStart"/>
      <w:r>
        <w:t>Rossmann</w:t>
      </w:r>
      <w:proofErr w:type="spellEnd"/>
      <w:r>
        <w:t>药妆商店的数据进行的分析，数据包括了：1115家商店的相关信息、一百万多条关于上述商店的日销量等信息。分析目的是，试图通过给定的销售量等数据，分析得出在接下来的一段时间内，上述商店的销售情况。</w:t>
      </w:r>
    </w:p>
    <w:p w14:paraId="6615F83D" w14:textId="4C7E6D61" w:rsidR="00222870" w:rsidRDefault="00222870" w:rsidP="00222870">
      <w:pPr>
        <w:ind w:firstLine="420"/>
      </w:pPr>
      <w:r>
        <w:t>首先要对德国的商业环</w:t>
      </w:r>
      <w:r w:rsidR="00D56715">
        <w:t>境有所了解，德国的法律规定，只有在少数周日商店才可以开门。</w:t>
      </w:r>
      <w:r w:rsidR="00080C27">
        <w:rPr>
          <w:rStyle w:val="a6"/>
        </w:rPr>
        <w:footnoteReference w:id="1"/>
      </w:r>
      <w:r>
        <w:t>可想而知，周日的销量可能不会和weekday的销量有太大差别。但是由于周日不开门，因此周六商店会开门很长时间，所以周六的销量可能会大大高于平日。基于上述信息，首先对给出的数据有有一定的了解。</w:t>
      </w:r>
      <w:proofErr w:type="spellStart"/>
      <w:r>
        <w:t>kaggle</w:t>
      </w:r>
      <w:proofErr w:type="spellEnd"/>
      <w:r>
        <w:t>给出的数据主要包括三类：store-商店相关信息；train-商店的日销量等信息；test-测试数据。</w:t>
      </w:r>
      <w:r w:rsidR="00687261">
        <w:rPr>
          <w:rStyle w:val="a6"/>
        </w:rPr>
        <w:footnoteReference w:id="2"/>
      </w:r>
      <w:r>
        <w:t>有哪些因素会影响一家商店的销量呢？日常逛街的时候，主要关注的信</w:t>
      </w:r>
      <w:r>
        <w:lastRenderedPageBreak/>
        <w:t>息有：星期几、商店是否有折扣，是否是假期、商店类型、到店人均消费。另外，还会关注周边的信息，比如商店和其他类似商店的远近比较。这些信息大多数都在给定的数据中可以找得到，另外一些需要经过数据处理才能得到。当然，还有一些周边信息，没有在数据中体现，比如当时的天气状况、气温等信息，这些信息也会影响人们去商店的意愿。</w:t>
      </w:r>
    </w:p>
    <w:p w14:paraId="4354C4B6" w14:textId="2D11989B" w:rsidR="009C64EA" w:rsidRDefault="00222870" w:rsidP="00222870">
      <w:pPr>
        <w:ind w:firstLine="420"/>
      </w:pPr>
      <w:r>
        <w:t>上述提到的机器学习方法中，有监督学习和非监督学习、半监督学习。另外现在图像识别问题中最常用的应该是深度学习方法。随着 Alpha Go 的巨大成功，宣告人类在围棋这个极其复杂的棋种，已经不可能超越机器了，机器也不再像以前一样需要人工输入大量棋局和指导，因为他们能够自己进行学习，强化学习让大家眼前一亮。该问题中，由于我们是基于给定的数据和标签结果，通过计算得出我们的判断，因此我们需要使用的是监督学习模型。</w:t>
      </w:r>
    </w:p>
    <w:p w14:paraId="6A2927F1" w14:textId="77777777" w:rsidR="004D04DC" w:rsidRDefault="004D04DC" w:rsidP="004D04DC"/>
    <w:p w14:paraId="260B584E" w14:textId="77777777" w:rsidR="009C64EA" w:rsidRDefault="009C64EA" w:rsidP="009C64EA">
      <w:pPr>
        <w:pStyle w:val="2"/>
      </w:pPr>
      <w:r>
        <w:rPr>
          <w:rFonts w:hint="eastAsia"/>
        </w:rPr>
        <w:t>1.2、问题陈述</w:t>
      </w:r>
    </w:p>
    <w:p w14:paraId="75BC65E6" w14:textId="77777777" w:rsidR="009E2E2B" w:rsidRDefault="009E2E2B" w:rsidP="009E2E2B">
      <w:pPr>
        <w:ind w:firstLine="420"/>
      </w:pPr>
      <w:r>
        <w:t xml:space="preserve">由于需要预估的销售量，是一个连续的数据，因此该问题属于一个回归问题，而且是有监督的回归问题。有监督学习的模型中，我选择 </w:t>
      </w:r>
      <w:proofErr w:type="spellStart"/>
      <w:r>
        <w:t>XGBoost</w:t>
      </w:r>
      <w:proofErr w:type="spellEnd"/>
      <w:r>
        <w:t xml:space="preserve"> 作为训练结果，因为他作为boost类别的方法，能够集合多个弱分类，综合判断得到结果，往往比单个模型得到的结果要好。</w:t>
      </w:r>
    </w:p>
    <w:p w14:paraId="579E2A8E" w14:textId="77777777" w:rsidR="009E2E2B" w:rsidRDefault="009E2E2B" w:rsidP="000317B8">
      <w:pPr>
        <w:ind w:firstLine="420"/>
      </w:pPr>
      <w:r>
        <w:t xml:space="preserve">该问题的数据分为商店数据和训练数据，所以首先需要进行合并操作。其次，需要对数据进行一些预处理，去掉一些误差点等信息。最后再进行 </w:t>
      </w:r>
      <w:proofErr w:type="spellStart"/>
      <w:r>
        <w:t>XGBoost</w:t>
      </w:r>
      <w:proofErr w:type="spellEnd"/>
      <w:r>
        <w:t xml:space="preserve"> 模型的训练和调参。</w:t>
      </w:r>
    </w:p>
    <w:p w14:paraId="1C47682D" w14:textId="493C6239" w:rsidR="009C64EA" w:rsidRDefault="009E2E2B" w:rsidP="009E2E2B">
      <w:pPr>
        <w:ind w:firstLine="420"/>
      </w:pPr>
      <w:r>
        <w:t xml:space="preserve">由于该问题是基于 </w:t>
      </w:r>
      <w:proofErr w:type="spellStart"/>
      <w:r>
        <w:t>kaggle</w:t>
      </w:r>
      <w:proofErr w:type="spellEnd"/>
      <w:r>
        <w:t xml:space="preserve"> 的项目，因此项目最终结果需提交 </w:t>
      </w:r>
      <w:proofErr w:type="spellStart"/>
      <w:r>
        <w:t>kaggle</w:t>
      </w:r>
      <w:proofErr w:type="spellEnd"/>
      <w:r>
        <w:t xml:space="preserve"> 得到最终的结果。总共有3303支队伍参赛，评价标准是，起码需要达到总排行榜的前15%，力争进入前10%。由于有两个排行榜，Private榜 和 Public榜，分别表示随机取所有数据的 61% 和 39%。因此我选取更小随机性的 Private榜作为参照，进入前15%</w:t>
      </w:r>
      <w:r w:rsidR="006A76E1">
        <w:rPr>
          <w:rFonts w:hint="eastAsia"/>
        </w:rPr>
        <w:t xml:space="preserve"> </w:t>
      </w:r>
      <w:r>
        <w:t>和10%</w:t>
      </w:r>
      <w:r w:rsidR="006A76E1">
        <w:rPr>
          <w:rFonts w:hint="eastAsia"/>
        </w:rPr>
        <w:t xml:space="preserve"> </w:t>
      </w:r>
      <w:r>
        <w:t>的分数分别为：</w:t>
      </w:r>
      <w:r w:rsidRPr="006A76E1">
        <w:rPr>
          <w:b/>
        </w:rPr>
        <w:t>0.11959</w:t>
      </w:r>
      <w:r>
        <w:t xml:space="preserve"> 和 </w:t>
      </w:r>
      <w:r w:rsidRPr="006A76E1">
        <w:rPr>
          <w:b/>
        </w:rPr>
        <w:t>0.11773</w:t>
      </w:r>
      <w:r w:rsidR="006A76E1">
        <w:rPr>
          <w:rFonts w:hint="eastAsia"/>
          <w:b/>
        </w:rPr>
        <w:t xml:space="preserve"> </w:t>
      </w:r>
      <w:r>
        <w:t>。</w:t>
      </w:r>
    </w:p>
    <w:p w14:paraId="310A1089" w14:textId="77777777" w:rsidR="004D04DC" w:rsidRDefault="004D04DC" w:rsidP="004D04DC"/>
    <w:p w14:paraId="7A7456E4" w14:textId="77777777" w:rsidR="009C64EA" w:rsidRDefault="009C64EA" w:rsidP="009C64EA">
      <w:pPr>
        <w:pStyle w:val="2"/>
      </w:pPr>
      <w:r>
        <w:rPr>
          <w:rFonts w:hint="eastAsia"/>
        </w:rPr>
        <w:t>1.3、评价指标</w:t>
      </w:r>
    </w:p>
    <w:p w14:paraId="1D4F0247" w14:textId="77777777" w:rsidR="007966CB" w:rsidRDefault="007966CB" w:rsidP="004D04DC">
      <w:pPr>
        <w:ind w:firstLine="420"/>
      </w:pPr>
      <w:r>
        <w:t>最终需要输出一个csv文件，包含所有test数据的预测销量结果，将其提交到</w:t>
      </w:r>
      <w:proofErr w:type="spellStart"/>
      <w:r>
        <w:t>kaggle</w:t>
      </w:r>
      <w:proofErr w:type="spellEnd"/>
      <w:r>
        <w:t xml:space="preserve">进行评价。该项目 </w:t>
      </w:r>
      <w:proofErr w:type="spellStart"/>
      <w:r>
        <w:t>kaggle</w:t>
      </w:r>
      <w:proofErr w:type="spellEnd"/>
      <w:r>
        <w:t xml:space="preserve"> 基于的评价指标 RMSPE，表示均方根误差的百分比值，能够将误差放到同一个量纲上进行比较。它的计算公式如下：</w:t>
      </w:r>
    </w:p>
    <w:p w14:paraId="7B171EC1" w14:textId="6DC8770A" w:rsidR="007966CB" w:rsidRDefault="004D04DC" w:rsidP="00DC295E">
      <w:pPr>
        <w:jc w:val="center"/>
      </w:pPr>
      <w:r w:rsidRPr="004D04DC">
        <w:rPr>
          <w:noProof/>
        </w:rPr>
        <w:drawing>
          <wp:inline distT="0" distB="0" distL="0" distR="0" wp14:anchorId="3E8B9AC4" wp14:editId="13A142EF">
            <wp:extent cx="3246971" cy="1107491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913" cy="11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BE76" w14:textId="2C90F5DB" w:rsidR="007966CB" w:rsidRDefault="007966CB" w:rsidP="007966CB">
      <w:proofErr w:type="spellStart"/>
      <w:r w:rsidRPr="006A76E1">
        <w:rPr>
          <w:b/>
        </w:rPr>
        <w:t>y_i</w:t>
      </w:r>
      <w:proofErr w:type="spellEnd"/>
      <w:r w:rsidRPr="006A76E1">
        <w:rPr>
          <w:b/>
        </w:rPr>
        <w:t xml:space="preserve"> </w:t>
      </w:r>
      <w:r w:rsidR="006A76E1">
        <w:rPr>
          <w:rFonts w:hint="eastAsia"/>
          <w:b/>
        </w:rPr>
        <w:tab/>
      </w:r>
      <w:r w:rsidR="006A76E1">
        <w:rPr>
          <w:rFonts w:hint="eastAsia"/>
          <w:b/>
        </w:rPr>
        <w:tab/>
      </w:r>
      <w:r>
        <w:t>： 销量误差的实际值</w:t>
      </w:r>
    </w:p>
    <w:p w14:paraId="47AE8185" w14:textId="5034A188" w:rsidR="007966CB" w:rsidRDefault="007966CB" w:rsidP="007966CB">
      <w:proofErr w:type="spellStart"/>
      <w:r w:rsidRPr="006A76E1">
        <w:rPr>
          <w:b/>
        </w:rPr>
        <w:t>yhat_i</w:t>
      </w:r>
      <w:proofErr w:type="spellEnd"/>
      <w:r>
        <w:t xml:space="preserve"> </w:t>
      </w:r>
      <w:r w:rsidR="006A76E1">
        <w:rPr>
          <w:rFonts w:hint="eastAsia"/>
        </w:rPr>
        <w:tab/>
      </w:r>
      <w:r>
        <w:t>： 销量误差的预测值</w:t>
      </w:r>
    </w:p>
    <w:p w14:paraId="0CAB9E31" w14:textId="6C459FEE" w:rsidR="007966CB" w:rsidRDefault="007966CB" w:rsidP="007966CB">
      <w:r w:rsidRPr="006A76E1">
        <w:rPr>
          <w:b/>
        </w:rPr>
        <w:t xml:space="preserve">n </w:t>
      </w:r>
      <w:r w:rsidR="006A76E1">
        <w:rPr>
          <w:rFonts w:hint="eastAsia"/>
          <w:b/>
        </w:rPr>
        <w:tab/>
      </w:r>
      <w:r w:rsidR="006A76E1">
        <w:rPr>
          <w:rFonts w:hint="eastAsia"/>
          <w:b/>
        </w:rPr>
        <w:tab/>
      </w:r>
      <w:r>
        <w:t>：</w:t>
      </w:r>
      <w:r w:rsidR="00042E71">
        <w:rPr>
          <w:rFonts w:hint="eastAsia"/>
        </w:rPr>
        <w:t xml:space="preserve"> </w:t>
      </w:r>
      <w:r>
        <w:t>测试集的数</w:t>
      </w:r>
      <w:bookmarkStart w:id="0" w:name="_GoBack"/>
      <w:bookmarkEnd w:id="0"/>
      <w:r>
        <w:t>目</w:t>
      </w:r>
    </w:p>
    <w:p w14:paraId="5C367325" w14:textId="65A13664" w:rsidR="009C64EA" w:rsidRDefault="007966CB" w:rsidP="007966CB">
      <w:r>
        <w:t>当然，该判断中，排除了销量为0的数据不计算在内</w:t>
      </w:r>
      <w:r w:rsidR="00DC295E">
        <w:rPr>
          <w:rFonts w:hint="eastAsia"/>
        </w:rPr>
        <w:t>。</w:t>
      </w:r>
    </w:p>
    <w:p w14:paraId="2C9184D2" w14:textId="77777777" w:rsidR="00DC295E" w:rsidRDefault="00DC295E" w:rsidP="007966CB"/>
    <w:p w14:paraId="2FEC3845" w14:textId="77777777" w:rsidR="009C64EA" w:rsidRDefault="009C64EA" w:rsidP="009C64EA">
      <w:pPr>
        <w:pStyle w:val="1"/>
      </w:pPr>
      <w:r>
        <w:rPr>
          <w:rFonts w:hint="eastAsia"/>
        </w:rPr>
        <w:t>二、分析</w:t>
      </w:r>
    </w:p>
    <w:p w14:paraId="14378324" w14:textId="77777777" w:rsidR="009C64EA" w:rsidRDefault="009C64EA" w:rsidP="009C64EA">
      <w:pPr>
        <w:pStyle w:val="2"/>
      </w:pPr>
      <w:r>
        <w:rPr>
          <w:rFonts w:hint="eastAsia"/>
        </w:rPr>
        <w:t>2.1、数据的探索</w:t>
      </w:r>
    </w:p>
    <w:p w14:paraId="0144531A" w14:textId="0EFE704D" w:rsidR="00F76641" w:rsidRDefault="00F76641" w:rsidP="00F76641">
      <w:r>
        <w:t>数据集包括</w:t>
      </w:r>
      <w:r>
        <w:rPr>
          <w:rFonts w:hint="eastAsia"/>
        </w:rPr>
        <w:t>三个表格</w:t>
      </w:r>
      <w:r>
        <w:t>：</w:t>
      </w:r>
    </w:p>
    <w:p w14:paraId="44A7E76A" w14:textId="00557032" w:rsidR="00F76641" w:rsidRPr="00F76641" w:rsidRDefault="00F76641" w:rsidP="00F76641">
      <w:pPr>
        <w:rPr>
          <w:b/>
          <w:sz w:val="28"/>
        </w:rPr>
      </w:pPr>
      <w:r w:rsidRPr="00F76641">
        <w:rPr>
          <w:b/>
          <w:sz w:val="28"/>
        </w:rPr>
        <w:t>store.csv</w:t>
      </w:r>
      <w:r>
        <w:rPr>
          <w:rFonts w:hint="eastAsia"/>
          <w:b/>
          <w:sz w:val="28"/>
        </w:rPr>
        <w:t>-</w:t>
      </w:r>
      <w:r w:rsidRPr="00F76641">
        <w:rPr>
          <w:b/>
          <w:sz w:val="28"/>
        </w:rPr>
        <w:t>商店相关数据：</w:t>
      </w:r>
    </w:p>
    <w:p w14:paraId="7865AD60" w14:textId="77777777" w:rsidR="00F76641" w:rsidRDefault="00F76641" w:rsidP="00F76641">
      <w:r w:rsidRPr="00F76641">
        <w:rPr>
          <w:b/>
        </w:rPr>
        <w:t>"Store"</w:t>
      </w:r>
      <w:r w:rsidRPr="00F76641">
        <w:t>：</w:t>
      </w:r>
      <w:proofErr w:type="spellStart"/>
      <w:r>
        <w:t>int</w:t>
      </w:r>
      <w:proofErr w:type="spellEnd"/>
      <w:r>
        <w:t>，商店编号，是商店唯一编码</w:t>
      </w:r>
    </w:p>
    <w:p w14:paraId="6FB9388E" w14:textId="77777777" w:rsidR="00F76641" w:rsidRDefault="00F76641" w:rsidP="00F76641">
      <w:r w:rsidRPr="00F76641">
        <w:rPr>
          <w:b/>
        </w:rPr>
        <w:t>"</w:t>
      </w:r>
      <w:proofErr w:type="spellStart"/>
      <w:r w:rsidRPr="00F76641">
        <w:rPr>
          <w:b/>
        </w:rPr>
        <w:t>StoreType</w:t>
      </w:r>
      <w:proofErr w:type="spellEnd"/>
      <w:r w:rsidRPr="00F76641">
        <w:rPr>
          <w:b/>
        </w:rPr>
        <w:t>"</w:t>
      </w:r>
      <w:r w:rsidRPr="00F76641">
        <w:t>：</w:t>
      </w:r>
      <w:r>
        <w:t>object，商店类型，</w:t>
      </w:r>
      <w:proofErr w:type="spellStart"/>
      <w:r>
        <w:t>a,b,c,d</w:t>
      </w:r>
      <w:proofErr w:type="spellEnd"/>
    </w:p>
    <w:p w14:paraId="2FBB8304" w14:textId="77777777" w:rsidR="00F76641" w:rsidRDefault="00F76641" w:rsidP="00F76641">
      <w:r w:rsidRPr="00F76641">
        <w:rPr>
          <w:b/>
        </w:rPr>
        <w:t>"Assortment"</w:t>
      </w:r>
      <w:r>
        <w:t>：object，产品级别，a=</w:t>
      </w:r>
      <w:proofErr w:type="spellStart"/>
      <w:r>
        <w:t>basic,b</w:t>
      </w:r>
      <w:proofErr w:type="spellEnd"/>
      <w:r>
        <w:t>=</w:t>
      </w:r>
      <w:proofErr w:type="spellStart"/>
      <w:r>
        <w:t>extra,c</w:t>
      </w:r>
      <w:proofErr w:type="spellEnd"/>
      <w:r>
        <w:t>=extended</w:t>
      </w:r>
    </w:p>
    <w:p w14:paraId="479E0BCA" w14:textId="77777777" w:rsidR="00F76641" w:rsidRDefault="00F76641" w:rsidP="00F76641">
      <w:r w:rsidRPr="00F76641">
        <w:rPr>
          <w:b/>
        </w:rPr>
        <w:t>"</w:t>
      </w:r>
      <w:proofErr w:type="spellStart"/>
      <w:r w:rsidRPr="00F76641">
        <w:rPr>
          <w:b/>
        </w:rPr>
        <w:t>CompetitionDistance</w:t>
      </w:r>
      <w:proofErr w:type="spellEnd"/>
      <w:r w:rsidRPr="00F76641">
        <w:rPr>
          <w:b/>
        </w:rPr>
        <w:t>"</w:t>
      </w:r>
      <w:r>
        <w:t>：float，竞争对手距离，可以看成是，李竞争对手越近，顾客被分流的可能性就越大</w:t>
      </w:r>
    </w:p>
    <w:p w14:paraId="15372E56" w14:textId="77777777" w:rsidR="00F76641" w:rsidRDefault="00F76641" w:rsidP="00F76641">
      <w:r w:rsidRPr="00F76641">
        <w:rPr>
          <w:b/>
        </w:rPr>
        <w:t>"</w:t>
      </w:r>
      <w:proofErr w:type="spellStart"/>
      <w:r w:rsidRPr="00F76641">
        <w:rPr>
          <w:b/>
        </w:rPr>
        <w:t>CompetitionOpenSinceMonth</w:t>
      </w:r>
      <w:proofErr w:type="spellEnd"/>
      <w:r w:rsidRPr="00F76641">
        <w:rPr>
          <w:b/>
        </w:rPr>
        <w:t>"</w:t>
      </w:r>
      <w:r>
        <w:t>：</w:t>
      </w:r>
      <w:proofErr w:type="spellStart"/>
      <w:r>
        <w:t>int</w:t>
      </w:r>
      <w:proofErr w:type="spellEnd"/>
      <w:r>
        <w:t>，竞争对开门月份，和竞争对手开门年份合起来组成竞争对手开门时间，表示可能受到竞争对手影响的时间长度。</w:t>
      </w:r>
    </w:p>
    <w:p w14:paraId="00F94694" w14:textId="77777777" w:rsidR="00F76641" w:rsidRDefault="00F76641" w:rsidP="00F76641">
      <w:r w:rsidRPr="00F76641">
        <w:rPr>
          <w:b/>
        </w:rPr>
        <w:t>"</w:t>
      </w:r>
      <w:proofErr w:type="spellStart"/>
      <w:r w:rsidRPr="00F76641">
        <w:rPr>
          <w:b/>
        </w:rPr>
        <w:t>CompetitionOpenSinceYear</w:t>
      </w:r>
      <w:proofErr w:type="spellEnd"/>
      <w:r w:rsidRPr="00F76641">
        <w:rPr>
          <w:b/>
        </w:rPr>
        <w:t>"</w:t>
      </w:r>
      <w:r>
        <w:t>：</w:t>
      </w:r>
      <w:proofErr w:type="spellStart"/>
      <w:r>
        <w:t>int</w:t>
      </w:r>
      <w:proofErr w:type="spellEnd"/>
      <w:r>
        <w:t>，竞争对开门年份，同上。</w:t>
      </w:r>
    </w:p>
    <w:p w14:paraId="76154B1E" w14:textId="77777777" w:rsidR="00F76641" w:rsidRDefault="00F76641" w:rsidP="00F76641">
      <w:r w:rsidRPr="00F76641">
        <w:rPr>
          <w:b/>
        </w:rPr>
        <w:t>"Promo2"</w:t>
      </w:r>
      <w:r>
        <w:t>：</w:t>
      </w:r>
      <w:proofErr w:type="spellStart"/>
      <w:r>
        <w:t>int</w:t>
      </w:r>
      <w:proofErr w:type="spellEnd"/>
      <w:r>
        <w:t>，是否开展促销2。该促销是一个长周期的促销活动。0 代表商店未参与该活动，1 代表商店参与该活动。</w:t>
      </w:r>
    </w:p>
    <w:p w14:paraId="29EFB650" w14:textId="77777777" w:rsidR="00F76641" w:rsidRDefault="00F76641" w:rsidP="00F76641">
      <w:r w:rsidRPr="00F76641">
        <w:rPr>
          <w:b/>
        </w:rPr>
        <w:t>"Promo2SinceWeek"</w:t>
      </w:r>
      <w:r>
        <w:t>：</w:t>
      </w:r>
      <w:proofErr w:type="spellStart"/>
      <w:r>
        <w:t>int</w:t>
      </w:r>
      <w:proofErr w:type="spellEnd"/>
      <w:r>
        <w:t>，开展促销2的周。和促销2年份字段一起，表示促销2开展持续了多久。</w:t>
      </w:r>
    </w:p>
    <w:p w14:paraId="6C31D62E" w14:textId="77777777" w:rsidR="00F76641" w:rsidRDefault="00F76641" w:rsidP="00F76641">
      <w:r w:rsidRPr="00F76641">
        <w:rPr>
          <w:b/>
        </w:rPr>
        <w:t>"Promo2SinceYear"</w:t>
      </w:r>
      <w:r>
        <w:t>：</w:t>
      </w:r>
      <w:proofErr w:type="spellStart"/>
      <w:r>
        <w:t>int</w:t>
      </w:r>
      <w:proofErr w:type="spellEnd"/>
      <w:r>
        <w:t>，开展促销2的年份，同上。</w:t>
      </w:r>
    </w:p>
    <w:p w14:paraId="496FCA13" w14:textId="450CFB23" w:rsidR="00F76641" w:rsidRDefault="00F76641" w:rsidP="00F76641">
      <w:r w:rsidRPr="00F76641">
        <w:rPr>
          <w:b/>
        </w:rPr>
        <w:t>"</w:t>
      </w:r>
      <w:proofErr w:type="spellStart"/>
      <w:r w:rsidRPr="00F76641">
        <w:rPr>
          <w:b/>
        </w:rPr>
        <w:t>PromoInterval</w:t>
      </w:r>
      <w:proofErr w:type="spellEnd"/>
      <w:r w:rsidRPr="00F76641">
        <w:rPr>
          <w:b/>
        </w:rPr>
        <w:t>"</w:t>
      </w:r>
      <w:r>
        <w:t>：object，促销间隔，表示促销2在一年的哪些月份开展。刚开始进行促销的时候，往往对于用户的吸引力最大。所以开始开展促销2活动的月份字段也是很重要的。</w:t>
      </w:r>
    </w:p>
    <w:p w14:paraId="60A808FA" w14:textId="77777777" w:rsidR="00F76641" w:rsidRDefault="00F76641" w:rsidP="00F76641"/>
    <w:p w14:paraId="296D4300" w14:textId="1A6FE213" w:rsidR="00F76641" w:rsidRPr="00F76641" w:rsidRDefault="00F76641" w:rsidP="00F76641">
      <w:pPr>
        <w:rPr>
          <w:b/>
          <w:sz w:val="28"/>
        </w:rPr>
      </w:pPr>
      <w:r w:rsidRPr="00F76641">
        <w:rPr>
          <w:b/>
          <w:sz w:val="28"/>
        </w:rPr>
        <w:t>train.csv</w:t>
      </w:r>
      <w:r w:rsidRPr="00F76641">
        <w:rPr>
          <w:rFonts w:hint="eastAsia"/>
          <w:b/>
          <w:sz w:val="28"/>
        </w:rPr>
        <w:t>-训练数据：</w:t>
      </w:r>
    </w:p>
    <w:p w14:paraId="5FB02B38" w14:textId="77777777" w:rsidR="00F76641" w:rsidRDefault="00F76641" w:rsidP="00F76641">
      <w:r w:rsidRPr="00F76641">
        <w:rPr>
          <w:b/>
        </w:rPr>
        <w:t>"Store"</w:t>
      </w:r>
      <w:r>
        <w:t>：</w:t>
      </w:r>
      <w:proofErr w:type="spellStart"/>
      <w:r>
        <w:t>int</w:t>
      </w:r>
      <w:proofErr w:type="spellEnd"/>
      <w:r>
        <w:t>，商店编号，是商店唯一编码</w:t>
      </w:r>
    </w:p>
    <w:p w14:paraId="0476E37B" w14:textId="77777777" w:rsidR="00F76641" w:rsidRDefault="00F76641" w:rsidP="00F76641">
      <w:r w:rsidRPr="00F76641">
        <w:rPr>
          <w:b/>
        </w:rPr>
        <w:t>"</w:t>
      </w:r>
      <w:proofErr w:type="spellStart"/>
      <w:r w:rsidRPr="00F76641">
        <w:rPr>
          <w:b/>
        </w:rPr>
        <w:t>DayOfWeek</w:t>
      </w:r>
      <w:proofErr w:type="spellEnd"/>
      <w:r w:rsidRPr="00F76641">
        <w:rPr>
          <w:b/>
        </w:rPr>
        <w:t>"</w:t>
      </w:r>
      <w:r>
        <w:t>：</w:t>
      </w:r>
      <w:proofErr w:type="spellStart"/>
      <w:r>
        <w:t>int</w:t>
      </w:r>
      <w:proofErr w:type="spellEnd"/>
      <w:r>
        <w:t>，周几</w:t>
      </w:r>
    </w:p>
    <w:p w14:paraId="60019AE2" w14:textId="77777777" w:rsidR="00F76641" w:rsidRDefault="00F76641" w:rsidP="00F76641">
      <w:r w:rsidRPr="00F76641">
        <w:rPr>
          <w:b/>
        </w:rPr>
        <w:t>"Date"</w:t>
      </w:r>
      <w:r>
        <w:t>：date，这条数据的日期</w:t>
      </w:r>
    </w:p>
    <w:p w14:paraId="389FA898" w14:textId="77777777" w:rsidR="00F76641" w:rsidRDefault="00F76641" w:rsidP="00F76641">
      <w:r w:rsidRPr="00F76641">
        <w:rPr>
          <w:b/>
        </w:rPr>
        <w:t>"Sales"</w:t>
      </w:r>
      <w:r>
        <w:t>：float，销量，该字段是我们需要预测的字段</w:t>
      </w:r>
    </w:p>
    <w:p w14:paraId="6013968D" w14:textId="77777777" w:rsidR="00F76641" w:rsidRDefault="00F76641" w:rsidP="00F76641">
      <w:r w:rsidRPr="00F76641">
        <w:rPr>
          <w:b/>
        </w:rPr>
        <w:t>"Customers"</w:t>
      </w:r>
      <w:r>
        <w:t>：</w:t>
      </w:r>
      <w:proofErr w:type="spellStart"/>
      <w:r>
        <w:t>int</w:t>
      </w:r>
      <w:proofErr w:type="spellEnd"/>
      <w:r>
        <w:t>，客户数量，该字段在测试数据中不存在，所以不能依照该字段进行预测，但是为了充分榨取所有字段的剩余价值，将该字段与其他字段进行组合，构成 store 的特性，例如：客单价、每日客户数量等字段。</w:t>
      </w:r>
    </w:p>
    <w:p w14:paraId="6A837610" w14:textId="77777777" w:rsidR="00F76641" w:rsidRDefault="00F76641" w:rsidP="00F76641">
      <w:r w:rsidRPr="00F76641">
        <w:rPr>
          <w:b/>
        </w:rPr>
        <w:t>"Open"</w:t>
      </w:r>
      <w:r>
        <w:t>：</w:t>
      </w:r>
      <w:proofErr w:type="spellStart"/>
      <w:r>
        <w:t>int</w:t>
      </w:r>
      <w:proofErr w:type="spellEnd"/>
      <w:r>
        <w:t>，该商店在当天是否开门，训练数据中有几条记录是没有开门与否的信息的，一般情况下是将其丢弃，但是我认为数据都有其存在的价值，这里不妨将其设置成open=1，即当天该商店是开门的状态。</w:t>
      </w:r>
    </w:p>
    <w:p w14:paraId="505531A8" w14:textId="77777777" w:rsidR="00F76641" w:rsidRDefault="00F76641" w:rsidP="00F76641">
      <w:r w:rsidRPr="00F76641">
        <w:rPr>
          <w:b/>
        </w:rPr>
        <w:t>"Promo"</w:t>
      </w:r>
      <w:r>
        <w:t>：</w:t>
      </w:r>
      <w:proofErr w:type="spellStart"/>
      <w:r>
        <w:t>int</w:t>
      </w:r>
      <w:proofErr w:type="spellEnd"/>
      <w:r>
        <w:t>，是否进行促销活动，明显，由于是否进行促销对于当天的销量影响不小，因此这个字段也颇为重要。</w:t>
      </w:r>
    </w:p>
    <w:p w14:paraId="6F5EDECF" w14:textId="77777777" w:rsidR="00F76641" w:rsidRDefault="00F76641" w:rsidP="00F76641">
      <w:r w:rsidRPr="00F76641">
        <w:rPr>
          <w:b/>
        </w:rPr>
        <w:t>"</w:t>
      </w:r>
      <w:proofErr w:type="spellStart"/>
      <w:r w:rsidRPr="00F76641">
        <w:rPr>
          <w:b/>
        </w:rPr>
        <w:t>StateHoliday</w:t>
      </w:r>
      <w:proofErr w:type="spellEnd"/>
      <w:r w:rsidRPr="00F76641">
        <w:rPr>
          <w:b/>
        </w:rPr>
        <w:t>"</w:t>
      </w:r>
      <w:r>
        <w:t>：object，当天是否是国家法定假日，如果是假日，对于销量也会有很大影响，不同类型的国家假日对于销量的影响情况也不一样。a = public holiday, b = Easter holiday, c = Christmas, 0 = None。</w:t>
      </w:r>
    </w:p>
    <w:p w14:paraId="259690CE" w14:textId="77777777" w:rsidR="00F76641" w:rsidRDefault="00F76641" w:rsidP="00F76641">
      <w:r w:rsidRPr="00F76641">
        <w:rPr>
          <w:b/>
        </w:rPr>
        <w:t>"</w:t>
      </w:r>
      <w:proofErr w:type="spellStart"/>
      <w:r w:rsidRPr="00F76641">
        <w:rPr>
          <w:b/>
        </w:rPr>
        <w:t>SchoolHoliday</w:t>
      </w:r>
      <w:proofErr w:type="spellEnd"/>
      <w:r w:rsidRPr="00F76641">
        <w:rPr>
          <w:b/>
        </w:rPr>
        <w:t>"</w:t>
      </w:r>
      <w:r>
        <w:t>：</w:t>
      </w:r>
      <w:proofErr w:type="spellStart"/>
      <w:r>
        <w:t>int</w:t>
      </w:r>
      <w:proofErr w:type="spellEnd"/>
      <w:r>
        <w:t>，学校假日，表明当天该商店是否受到学校房价的影响，比如学校放寒假、暑假。依据经验，寒暑假的时候，小孩在家，大人应该会有更多时间陪小孩，所以逛街的可能性也会增加。</w:t>
      </w:r>
    </w:p>
    <w:p w14:paraId="1C3DEE01" w14:textId="77777777" w:rsidR="00F76641" w:rsidRDefault="00F76641" w:rsidP="00F76641"/>
    <w:p w14:paraId="0EE05490" w14:textId="388D953A" w:rsidR="00F76641" w:rsidRPr="00F76641" w:rsidRDefault="00F76641" w:rsidP="00F76641">
      <w:pPr>
        <w:rPr>
          <w:b/>
          <w:sz w:val="28"/>
        </w:rPr>
      </w:pPr>
      <w:r w:rsidRPr="00F76641">
        <w:rPr>
          <w:b/>
          <w:sz w:val="28"/>
        </w:rPr>
        <w:t>test.csv</w:t>
      </w:r>
      <w:r>
        <w:rPr>
          <w:rFonts w:hint="eastAsia"/>
          <w:b/>
          <w:sz w:val="28"/>
        </w:rPr>
        <w:t>-测试数据</w:t>
      </w:r>
    </w:p>
    <w:p w14:paraId="4F18D4A1" w14:textId="77777777" w:rsidR="00F76641" w:rsidRDefault="00F76641" w:rsidP="00F76641">
      <w:r>
        <w:t>"Id","Store","DayOfWeek","Date","Open","Promo","StateHoliday","SchoolHoliday"</w:t>
      </w:r>
    </w:p>
    <w:p w14:paraId="30AEA7EA" w14:textId="06A206CC" w:rsidR="009C64EA" w:rsidRDefault="00F76641" w:rsidP="00F76641">
      <w:r>
        <w:t>字段信息如上述描述所示。另外需要注意的是，最终进行测试的数据不会只有这几个字段，还应该包括之前提到的客单价等派生信息。</w:t>
      </w:r>
    </w:p>
    <w:p w14:paraId="376C7973" w14:textId="77777777" w:rsidR="009C64EA" w:rsidRDefault="009C64EA" w:rsidP="009C64EA">
      <w:pPr>
        <w:pStyle w:val="2"/>
      </w:pPr>
      <w:r>
        <w:rPr>
          <w:rFonts w:hint="eastAsia"/>
        </w:rPr>
        <w:t>2.2、探索可视化</w:t>
      </w:r>
    </w:p>
    <w:p w14:paraId="577C0884" w14:textId="77777777" w:rsidR="009C64EA" w:rsidRDefault="009C64EA"/>
    <w:p w14:paraId="4C5FA4B1" w14:textId="77777777" w:rsidR="009C64EA" w:rsidRDefault="009C64EA" w:rsidP="009C64EA">
      <w:pPr>
        <w:pStyle w:val="2"/>
      </w:pPr>
      <w:r>
        <w:rPr>
          <w:rFonts w:hint="eastAsia"/>
        </w:rPr>
        <w:t>2.3、算法和技术</w:t>
      </w:r>
    </w:p>
    <w:p w14:paraId="0C3DF3FE" w14:textId="77777777" w:rsidR="009C64EA" w:rsidRDefault="009C64EA"/>
    <w:p w14:paraId="3FC61B02" w14:textId="77777777" w:rsidR="009C64EA" w:rsidRDefault="009C64EA" w:rsidP="009C64EA">
      <w:pPr>
        <w:pStyle w:val="2"/>
      </w:pPr>
      <w:r>
        <w:rPr>
          <w:rFonts w:hint="eastAsia"/>
        </w:rPr>
        <w:t>2.4、基准模型</w:t>
      </w:r>
    </w:p>
    <w:p w14:paraId="2E06FD5C" w14:textId="77777777" w:rsidR="009C64EA" w:rsidRDefault="009C64EA"/>
    <w:p w14:paraId="5D327FE5" w14:textId="77777777" w:rsidR="009C64EA" w:rsidRDefault="009C64EA" w:rsidP="009C64EA">
      <w:pPr>
        <w:pStyle w:val="1"/>
      </w:pPr>
      <w:r>
        <w:rPr>
          <w:rFonts w:hint="eastAsia"/>
        </w:rPr>
        <w:t>三、方法</w:t>
      </w:r>
    </w:p>
    <w:p w14:paraId="75616D59" w14:textId="77777777" w:rsidR="009C64EA" w:rsidRDefault="009C64EA" w:rsidP="009C64EA">
      <w:pPr>
        <w:pStyle w:val="2"/>
      </w:pPr>
      <w:r>
        <w:rPr>
          <w:rFonts w:hint="eastAsia"/>
        </w:rPr>
        <w:t>3.1、数据预处理</w:t>
      </w:r>
    </w:p>
    <w:p w14:paraId="35ACE485" w14:textId="77777777" w:rsidR="009C64EA" w:rsidRDefault="009C64EA"/>
    <w:p w14:paraId="44C79F74" w14:textId="77777777" w:rsidR="009C64EA" w:rsidRDefault="009C64EA" w:rsidP="009C64EA">
      <w:pPr>
        <w:pStyle w:val="2"/>
      </w:pPr>
      <w:r>
        <w:rPr>
          <w:rFonts w:hint="eastAsia"/>
        </w:rPr>
        <w:t>3.2、执行过程</w:t>
      </w:r>
    </w:p>
    <w:p w14:paraId="393CF683" w14:textId="77777777" w:rsidR="009C64EA" w:rsidRDefault="009C64EA"/>
    <w:p w14:paraId="72C9E377" w14:textId="77777777" w:rsidR="009C64EA" w:rsidRDefault="009C64EA" w:rsidP="009C64EA">
      <w:pPr>
        <w:pStyle w:val="2"/>
      </w:pPr>
      <w:r>
        <w:rPr>
          <w:rFonts w:hint="eastAsia"/>
        </w:rPr>
        <w:t>3.3、完善</w:t>
      </w:r>
    </w:p>
    <w:p w14:paraId="4628514E" w14:textId="77777777" w:rsidR="009C64EA" w:rsidRDefault="009C64EA"/>
    <w:p w14:paraId="13C3E798" w14:textId="77777777" w:rsidR="009C64EA" w:rsidRDefault="009C64EA" w:rsidP="009C64EA">
      <w:pPr>
        <w:pStyle w:val="1"/>
      </w:pPr>
      <w:r>
        <w:rPr>
          <w:rFonts w:hint="eastAsia"/>
        </w:rPr>
        <w:t>四、结果</w:t>
      </w:r>
    </w:p>
    <w:p w14:paraId="5D9865EB" w14:textId="77777777" w:rsidR="009C64EA" w:rsidRDefault="009C64EA" w:rsidP="009C64EA">
      <w:pPr>
        <w:pStyle w:val="2"/>
      </w:pPr>
      <w:r>
        <w:rPr>
          <w:rFonts w:hint="eastAsia"/>
        </w:rPr>
        <w:t>4.1、模型的评价与验证</w:t>
      </w:r>
    </w:p>
    <w:p w14:paraId="3A8ACEF3" w14:textId="77777777" w:rsidR="009C64EA" w:rsidRDefault="009C64EA"/>
    <w:p w14:paraId="7A320D4D" w14:textId="77777777" w:rsidR="009C64EA" w:rsidRDefault="009C64EA" w:rsidP="009C64EA">
      <w:pPr>
        <w:pStyle w:val="2"/>
      </w:pPr>
      <w:r>
        <w:rPr>
          <w:rFonts w:hint="eastAsia"/>
        </w:rPr>
        <w:t>4.2、合理性分析</w:t>
      </w:r>
    </w:p>
    <w:p w14:paraId="6D3538AF" w14:textId="77777777" w:rsidR="009C64EA" w:rsidRDefault="009C64EA"/>
    <w:p w14:paraId="2DCC7934" w14:textId="77777777" w:rsidR="009C64EA" w:rsidRDefault="009C64EA" w:rsidP="009C64EA">
      <w:pPr>
        <w:pStyle w:val="1"/>
      </w:pPr>
      <w:r>
        <w:rPr>
          <w:rFonts w:hint="eastAsia"/>
        </w:rPr>
        <w:t>五、项目结论</w:t>
      </w:r>
    </w:p>
    <w:p w14:paraId="18527B76" w14:textId="77777777" w:rsidR="009C64EA" w:rsidRDefault="009C64EA" w:rsidP="009C64EA">
      <w:pPr>
        <w:pStyle w:val="2"/>
      </w:pPr>
      <w:r>
        <w:rPr>
          <w:rFonts w:hint="eastAsia"/>
        </w:rPr>
        <w:t>5.1、结果可视化</w:t>
      </w:r>
    </w:p>
    <w:p w14:paraId="2F5720DB" w14:textId="77777777" w:rsidR="009C64EA" w:rsidRDefault="009C64EA"/>
    <w:p w14:paraId="3C9433DF" w14:textId="77777777" w:rsidR="009C64EA" w:rsidRDefault="009C64EA" w:rsidP="009C64EA">
      <w:pPr>
        <w:pStyle w:val="2"/>
      </w:pPr>
      <w:r>
        <w:rPr>
          <w:rFonts w:hint="eastAsia"/>
        </w:rPr>
        <w:t>5.2、对项目的思考</w:t>
      </w:r>
    </w:p>
    <w:p w14:paraId="1C96C256" w14:textId="77777777" w:rsidR="009C64EA" w:rsidRDefault="009C64EA"/>
    <w:p w14:paraId="5EAA2C4A" w14:textId="77777777" w:rsidR="009C64EA" w:rsidRDefault="009C64EA" w:rsidP="009C64EA">
      <w:pPr>
        <w:pStyle w:val="2"/>
      </w:pPr>
      <w:r>
        <w:rPr>
          <w:rFonts w:hint="eastAsia"/>
        </w:rPr>
        <w:t>5.3、需要做出的改进</w:t>
      </w:r>
    </w:p>
    <w:p w14:paraId="417204ED" w14:textId="77777777" w:rsidR="009C64EA" w:rsidRDefault="009C64EA"/>
    <w:p w14:paraId="4E33BD1B" w14:textId="77777777" w:rsidR="009C64EA" w:rsidRDefault="009C64EA"/>
    <w:sectPr w:rsidR="009C64EA" w:rsidSect="007B3A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9F88D" w14:textId="77777777" w:rsidR="00C15C6C" w:rsidRDefault="00C15C6C" w:rsidP="00080C27">
      <w:r>
        <w:separator/>
      </w:r>
    </w:p>
  </w:endnote>
  <w:endnote w:type="continuationSeparator" w:id="0">
    <w:p w14:paraId="391A919C" w14:textId="77777777" w:rsidR="00C15C6C" w:rsidRDefault="00C15C6C" w:rsidP="0008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4FE27" w14:textId="77777777" w:rsidR="00C15C6C" w:rsidRDefault="00C15C6C" w:rsidP="00080C27">
      <w:r>
        <w:separator/>
      </w:r>
    </w:p>
  </w:footnote>
  <w:footnote w:type="continuationSeparator" w:id="0">
    <w:p w14:paraId="45ECC69F" w14:textId="77777777" w:rsidR="00C15C6C" w:rsidRDefault="00C15C6C" w:rsidP="00080C27">
      <w:r>
        <w:continuationSeparator/>
      </w:r>
    </w:p>
  </w:footnote>
  <w:footnote w:id="1">
    <w:p w14:paraId="23222224" w14:textId="289C5B4D" w:rsidR="00080C27" w:rsidRPr="00080C27" w:rsidRDefault="00080C27" w:rsidP="00080C27">
      <w:pPr>
        <w:pStyle w:val="4"/>
        <w:spacing w:before="0" w:beforeAutospacing="0" w:after="0" w:afterAutospacing="0"/>
        <w:rPr>
          <w:rFonts w:ascii="Arial" w:eastAsia="Times New Roman" w:hAnsi="Arial" w:cs="Arial"/>
          <w:color w:val="666666"/>
          <w:sz w:val="21"/>
          <w:szCs w:val="21"/>
        </w:rPr>
      </w:pPr>
      <w:r w:rsidRPr="00D85EB5">
        <w:rPr>
          <w:rStyle w:val="a6"/>
          <w:rFonts w:asciiTheme="minorHAnsi" w:hAnsiTheme="minorHAnsi" w:cstheme="minorBidi"/>
          <w:b w:val="0"/>
          <w:bCs w:val="0"/>
          <w:kern w:val="2"/>
          <w:sz w:val="18"/>
          <w:szCs w:val="18"/>
        </w:rPr>
        <w:footnoteRef/>
      </w:r>
      <w:r w:rsidR="00D85EB5">
        <w:rPr>
          <w:rFonts w:ascii="SimSun" w:eastAsia="SimSun" w:hAnsi="SimSun" w:cs="SimSun" w:hint="eastAsia"/>
          <w:color w:val="666666"/>
          <w:sz w:val="21"/>
          <w:szCs w:val="21"/>
        </w:rPr>
        <w:t xml:space="preserve"> </w:t>
      </w:r>
      <w:r w:rsidR="00133F73" w:rsidRPr="00D85EB5">
        <w:rPr>
          <w:rFonts w:ascii="SimSun" w:eastAsia="SimSun" w:hAnsi="SimSun" w:cs="SimSun" w:hint="eastAsia"/>
          <w:color w:val="666666"/>
          <w:sz w:val="21"/>
          <w:szCs w:val="21"/>
        </w:rPr>
        <w:t>张</w:t>
      </w:r>
      <w:r w:rsidR="00133F73" w:rsidRPr="00133F73">
        <w:rPr>
          <w:rFonts w:ascii="SimSun" w:eastAsia="SimSun" w:hAnsi="SimSun" w:cs="SimSun" w:hint="eastAsia"/>
          <w:color w:val="666666"/>
          <w:sz w:val="21"/>
          <w:szCs w:val="21"/>
        </w:rPr>
        <w:t xml:space="preserve">慰. </w:t>
      </w:r>
      <w:r w:rsidRPr="00133F73">
        <w:rPr>
          <w:rFonts w:ascii="SimSun" w:eastAsia="SimSun" w:hAnsi="SimSun" w:cs="SimSun"/>
          <w:color w:val="666666"/>
          <w:sz w:val="21"/>
          <w:szCs w:val="21"/>
        </w:rPr>
        <w:t>德国周日与节日法律保护之评述</w:t>
      </w:r>
      <w:r w:rsidR="00133F73" w:rsidRPr="00133F73">
        <w:rPr>
          <w:rFonts w:ascii="SimSun" w:eastAsia="SimSun" w:hAnsi="SimSun" w:cs="SimSun" w:hint="eastAsia"/>
          <w:color w:val="666666"/>
          <w:sz w:val="21"/>
          <w:szCs w:val="21"/>
        </w:rPr>
        <w:t>.</w:t>
      </w:r>
      <w:r w:rsidR="00133F73" w:rsidRPr="00133F73">
        <w:rPr>
          <w:rFonts w:ascii="SimSun" w:eastAsia="SimSun" w:hAnsi="SimSun" w:cs="SimSun"/>
          <w:color w:val="666666"/>
          <w:sz w:val="21"/>
          <w:szCs w:val="21"/>
        </w:rPr>
        <w:t xml:space="preserve"> 德国研究</w:t>
      </w:r>
      <w:r w:rsidR="00133F73" w:rsidRPr="00133F73">
        <w:rPr>
          <w:rFonts w:ascii="SimSun" w:eastAsia="SimSun" w:hAnsi="SimSun" w:cs="SimSun" w:hint="eastAsia"/>
          <w:color w:val="666666"/>
          <w:sz w:val="21"/>
          <w:szCs w:val="21"/>
        </w:rPr>
        <w:t>. 2017</w:t>
      </w:r>
    </w:p>
  </w:footnote>
  <w:footnote w:id="2">
    <w:p w14:paraId="29370046" w14:textId="3CF453AA" w:rsidR="00687261" w:rsidRDefault="00687261">
      <w:pPr>
        <w:pStyle w:val="a4"/>
      </w:pPr>
      <w:r>
        <w:rPr>
          <w:rStyle w:val="a6"/>
        </w:rPr>
        <w:footnoteRef/>
      </w:r>
      <w:r w:rsidRPr="00687261">
        <w:rPr>
          <w:rFonts w:ascii="SimSun" w:eastAsia="SimSun" w:hAnsi="SimSun" w:cs="SimSun"/>
          <w:b/>
          <w:bCs/>
          <w:color w:val="666666"/>
          <w:kern w:val="0"/>
          <w:sz w:val="21"/>
          <w:szCs w:val="21"/>
        </w:rPr>
        <w:t xml:space="preserve"> https://www.kaggle.com/c/rossmann-store-sales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EA"/>
    <w:rsid w:val="000317B8"/>
    <w:rsid w:val="00042E71"/>
    <w:rsid w:val="00080C27"/>
    <w:rsid w:val="000B1FB3"/>
    <w:rsid w:val="00133F73"/>
    <w:rsid w:val="00143C95"/>
    <w:rsid w:val="00222870"/>
    <w:rsid w:val="002A0559"/>
    <w:rsid w:val="002D3BBE"/>
    <w:rsid w:val="00473494"/>
    <w:rsid w:val="004D04DC"/>
    <w:rsid w:val="00687261"/>
    <w:rsid w:val="006A76E1"/>
    <w:rsid w:val="007966CB"/>
    <w:rsid w:val="007B3AD4"/>
    <w:rsid w:val="0083247F"/>
    <w:rsid w:val="009C64EA"/>
    <w:rsid w:val="009E2E2B"/>
    <w:rsid w:val="00C15C6C"/>
    <w:rsid w:val="00D56715"/>
    <w:rsid w:val="00D85EB5"/>
    <w:rsid w:val="00DC295E"/>
    <w:rsid w:val="00F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6B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6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4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80C27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64EA"/>
    <w:rPr>
      <w:b/>
      <w:bCs/>
    </w:rPr>
  </w:style>
  <w:style w:type="character" w:customStyle="1" w:styleId="10">
    <w:name w:val="标题 1字符"/>
    <w:basedOn w:val="a0"/>
    <w:link w:val="1"/>
    <w:uiPriority w:val="9"/>
    <w:rsid w:val="009C64E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6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64EA"/>
    <w:rPr>
      <w:b/>
      <w:bCs/>
      <w:sz w:val="32"/>
      <w:szCs w:val="32"/>
    </w:rPr>
  </w:style>
  <w:style w:type="paragraph" w:styleId="a4">
    <w:name w:val="footnote text"/>
    <w:basedOn w:val="a"/>
    <w:link w:val="a5"/>
    <w:uiPriority w:val="99"/>
    <w:unhideWhenUsed/>
    <w:rsid w:val="00080C27"/>
    <w:pPr>
      <w:snapToGrid w:val="0"/>
      <w:jc w:val="left"/>
    </w:pPr>
    <w:rPr>
      <w:sz w:val="18"/>
      <w:szCs w:val="18"/>
    </w:rPr>
  </w:style>
  <w:style w:type="character" w:customStyle="1" w:styleId="a5">
    <w:name w:val="脚注文本字符"/>
    <w:basedOn w:val="a0"/>
    <w:link w:val="a4"/>
    <w:uiPriority w:val="99"/>
    <w:rsid w:val="00080C27"/>
    <w:rPr>
      <w:sz w:val="18"/>
      <w:szCs w:val="18"/>
    </w:rPr>
  </w:style>
  <w:style w:type="character" w:styleId="a6">
    <w:name w:val="footnote reference"/>
    <w:basedOn w:val="a0"/>
    <w:uiPriority w:val="99"/>
    <w:unhideWhenUsed/>
    <w:rsid w:val="00080C27"/>
    <w:rPr>
      <w:vertAlign w:val="superscript"/>
    </w:rPr>
  </w:style>
  <w:style w:type="character" w:customStyle="1" w:styleId="40">
    <w:name w:val="标题 4字符"/>
    <w:basedOn w:val="a0"/>
    <w:link w:val="4"/>
    <w:uiPriority w:val="9"/>
    <w:rsid w:val="00080C27"/>
    <w:rPr>
      <w:rFonts w:ascii="Times New Roman" w:hAnsi="Times New Roman" w:cs="Times New Roman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ECE02E8-44A9-2F46-B24D-22D803E9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449</Words>
  <Characters>2562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一、问题定义</vt:lpstr>
      <vt:lpstr>    1.1、项目概述</vt:lpstr>
      <vt:lpstr>    1.2、问题陈述</vt:lpstr>
      <vt:lpstr>    1.3、评价指标</vt:lpstr>
      <vt:lpstr>二、分析</vt:lpstr>
      <vt:lpstr>    2.1、数据的探索</vt:lpstr>
      <vt:lpstr>    2.2、探索可视化</vt:lpstr>
      <vt:lpstr>    2.3、算法和技术</vt:lpstr>
      <vt:lpstr>    2.4、基准模型</vt:lpstr>
      <vt:lpstr>三、方法</vt:lpstr>
      <vt:lpstr>    3.1、数据预处理</vt:lpstr>
      <vt:lpstr>    3.2、执行过程</vt:lpstr>
      <vt:lpstr>    3.3、完善</vt:lpstr>
      <vt:lpstr>四、结果</vt:lpstr>
      <vt:lpstr>    4.1、模型的评价与验证</vt:lpstr>
      <vt:lpstr>    4.2、合理性分析</vt:lpstr>
      <vt:lpstr>五、项目结论</vt:lpstr>
      <vt:lpstr>    5.1、结果可视化</vt:lpstr>
      <vt:lpstr>    5.2、对项目的思考</vt:lpstr>
      <vt:lpstr>    5.3、需要做出的改进</vt:lpstr>
    </vt:vector>
  </TitlesOfParts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2018-04-05T01:19:00Z</dcterms:created>
  <dcterms:modified xsi:type="dcterms:W3CDTF">2018-04-05T07:25:00Z</dcterms:modified>
</cp:coreProperties>
</file>