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  <w:color w:val="000000"/>
          <w:sz w:val="52"/>
          <w:szCs w:val="52"/>
        </w:rPr>
      </w:pPr>
      <w:bookmarkStart w:id="0" w:name="_GoBack"/>
      <w:bookmarkEnd w:id="0"/>
      <w:r>
        <w:rPr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429895</wp:posOffset>
            </wp:positionH>
            <wp:positionV relativeFrom="paragraph">
              <wp:posOffset>356235</wp:posOffset>
            </wp:positionV>
            <wp:extent cx="4415155" cy="581025"/>
            <wp:effectExtent l="0" t="0" r="4445" b="3175"/>
            <wp:wrapTopAndBottom/>
            <wp:docPr id="1" name="图片 1" descr="院名 d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院名 ding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宋体" w:hAnsi="宋体"/>
          <w:b/>
          <w:color w:val="000000"/>
          <w:sz w:val="52"/>
          <w:szCs w:val="52"/>
        </w:rPr>
      </w:pPr>
      <w:r>
        <w:rPr>
          <w:rFonts w:hint="eastAsia" w:ascii="宋体" w:hAnsi="宋体"/>
          <w:b/>
          <w:color w:val="000000"/>
          <w:sz w:val="52"/>
          <w:szCs w:val="52"/>
          <w:lang w:val="en-US" w:eastAsia="zh-CN"/>
        </w:rPr>
        <w:t>框架企业级应用综合实训</w:t>
      </w:r>
      <w:r>
        <w:rPr>
          <w:rFonts w:hint="eastAsia" w:ascii="宋体" w:hAnsi="宋体"/>
          <w:b/>
          <w:color w:val="000000"/>
          <w:sz w:val="52"/>
          <w:szCs w:val="52"/>
        </w:rPr>
        <w:t>设计报告</w:t>
      </w:r>
    </w:p>
    <w:p>
      <w:pPr>
        <w:spacing w:line="360" w:lineRule="auto"/>
        <w:jc w:val="left"/>
        <w:rPr>
          <w:rFonts w:ascii="黑体" w:eastAsia="黑体"/>
          <w:b/>
          <w:color w:val="000000"/>
          <w:sz w:val="44"/>
          <w:szCs w:val="44"/>
        </w:rPr>
      </w:pPr>
      <w:r>
        <w:rPr>
          <w:rFonts w:hint="eastAsia" w:ascii="黑体" w:eastAsia="黑体"/>
          <w:b/>
          <w:color w:val="000000"/>
          <w:sz w:val="44"/>
          <w:szCs w:val="44"/>
        </w:rPr>
        <w:t xml:space="preserve"> </w:t>
      </w:r>
    </w:p>
    <w:p>
      <w:pPr>
        <w:jc w:val="center"/>
        <w:rPr>
          <w:rFonts w:ascii="黑体" w:hAnsi="宋体" w:eastAsia="黑体"/>
          <w:color w:val="000000"/>
          <w:sz w:val="36"/>
          <w:szCs w:val="36"/>
        </w:rPr>
      </w:pPr>
    </w:p>
    <w:tbl>
      <w:tblPr>
        <w:tblStyle w:val="3"/>
        <w:tblpPr w:leftFromText="180" w:rightFromText="180" w:vertAnchor="text" w:horzAnchor="margin" w:tblpXSpec="center" w:tblpY="156"/>
        <w:tblW w:w="61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4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69" w:hRule="atLeast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color w:val="000000"/>
                <w:sz w:val="30"/>
                <w:szCs w:val="30"/>
              </w:rPr>
            </w:pPr>
          </w:p>
          <w:p>
            <w:pPr>
              <w:rPr>
                <w:color w:val="000000"/>
                <w:sz w:val="30"/>
                <w:szCs w:val="30"/>
              </w:rPr>
            </w:pPr>
          </w:p>
          <w:p>
            <w:pPr>
              <w:rPr>
                <w:color w:val="000000"/>
                <w:sz w:val="30"/>
                <w:szCs w:val="30"/>
              </w:rPr>
            </w:pPr>
          </w:p>
          <w:p>
            <w:pPr>
              <w:rPr>
                <w:color w:val="000000"/>
                <w:sz w:val="30"/>
                <w:szCs w:val="30"/>
              </w:rPr>
            </w:pPr>
          </w:p>
          <w:p>
            <w:pPr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 xml:space="preserve">学生姓名：       </w:t>
            </w:r>
          </w:p>
          <w:p>
            <w:pPr>
              <w:rPr>
                <w:color w:val="000000"/>
                <w:szCs w:val="21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color w:val="000000"/>
                <w:sz w:val="30"/>
                <w:szCs w:val="30"/>
              </w:rPr>
            </w:pPr>
          </w:p>
          <w:p>
            <w:pPr>
              <w:spacing w:line="480" w:lineRule="auto"/>
              <w:jc w:val="center"/>
              <w:rPr>
                <w:color w:val="000000"/>
                <w:sz w:val="30"/>
                <w:szCs w:val="30"/>
              </w:rPr>
            </w:pPr>
          </w:p>
          <w:p>
            <w:pPr>
              <w:spacing w:line="480" w:lineRule="auto"/>
              <w:jc w:val="center"/>
              <w:rPr>
                <w:color w:val="000000"/>
                <w:sz w:val="30"/>
                <w:szCs w:val="30"/>
              </w:rPr>
            </w:pPr>
          </w:p>
          <w:p>
            <w:pPr>
              <w:spacing w:line="480" w:lineRule="auto"/>
              <w:jc w:val="center"/>
              <w:rPr>
                <w:color w:val="000000"/>
                <w:szCs w:val="21"/>
              </w:rPr>
            </w:pPr>
          </w:p>
          <w:p>
            <w:pPr>
              <w:spacing w:line="480" w:lineRule="auto"/>
              <w:jc w:val="center"/>
              <w:rPr>
                <w:color w:val="000000"/>
                <w:szCs w:val="21"/>
              </w:rPr>
            </w:pPr>
            <w:r>
              <w:rPr>
                <w:rFonts w:hint="default"/>
                <w:color w:val="000000"/>
                <w:sz w:val="30"/>
                <w:szCs w:val="30"/>
              </w:rPr>
              <w:t>唐可寅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69" w:hRule="atLeast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学    号：</w:t>
            </w:r>
          </w:p>
        </w:tc>
        <w:tc>
          <w:tcPr>
            <w:tcW w:w="415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default"/>
                <w:color w:val="000000"/>
                <w:sz w:val="30"/>
                <w:szCs w:val="30"/>
              </w:rPr>
              <w:t>201710253110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69" w:hRule="atLeast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所在系部：</w:t>
            </w:r>
          </w:p>
        </w:tc>
        <w:tc>
          <w:tcPr>
            <w:tcW w:w="415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  <w:lang w:eastAsia="zh-CN"/>
              </w:rPr>
              <w:t>电气</w:t>
            </w:r>
            <w:r>
              <w:rPr>
                <w:rFonts w:hint="eastAsia"/>
                <w:color w:val="000000"/>
                <w:sz w:val="30"/>
                <w:szCs w:val="30"/>
              </w:rPr>
              <w:t>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69" w:hRule="atLeast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专业班级：</w:t>
            </w:r>
          </w:p>
        </w:tc>
        <w:tc>
          <w:tcPr>
            <w:tcW w:w="415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28"/>
                <w:szCs w:val="30"/>
              </w:rPr>
              <w:t>2017级</w:t>
            </w:r>
            <w:r>
              <w:rPr>
                <w:rFonts w:hint="eastAsia"/>
                <w:color w:val="000000"/>
                <w:sz w:val="28"/>
                <w:szCs w:val="30"/>
                <w:lang w:eastAsia="zh-CN"/>
              </w:rPr>
              <w:t>计职</w:t>
            </w:r>
            <w:r>
              <w:rPr>
                <w:rFonts w:hint="eastAsia"/>
                <w:color w:val="000000"/>
                <w:sz w:val="28"/>
                <w:szCs w:val="30"/>
                <w:lang w:val="en-US" w:eastAsia="zh-CN"/>
              </w:rPr>
              <w:t>1</w:t>
            </w:r>
            <w:r>
              <w:rPr>
                <w:rFonts w:hint="eastAsia"/>
                <w:color w:val="000000"/>
                <w:sz w:val="28"/>
                <w:szCs w:val="30"/>
              </w:rPr>
              <w:t>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69" w:hRule="atLeast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指导教师：</w:t>
            </w:r>
          </w:p>
        </w:tc>
        <w:tc>
          <w:tcPr>
            <w:tcW w:w="415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 xml:space="preserve"> </w:t>
            </w:r>
            <w:r>
              <w:rPr>
                <w:rFonts w:hint="eastAsia"/>
                <w:color w:val="000000"/>
                <w:sz w:val="30"/>
                <w:szCs w:val="30"/>
                <w:lang w:eastAsia="zh-CN"/>
              </w:rPr>
              <w:t>胡峡进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  老师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69" w:hRule="atLeast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日    期：</w:t>
            </w:r>
          </w:p>
        </w:tc>
        <w:tc>
          <w:tcPr>
            <w:tcW w:w="415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8"/>
                <w:szCs w:val="30"/>
              </w:rPr>
              <w:t>二○二○年</w:t>
            </w:r>
            <w:r>
              <w:rPr>
                <w:rFonts w:hint="eastAsia"/>
                <w:color w:val="000000"/>
                <w:sz w:val="28"/>
                <w:szCs w:val="30"/>
                <w:lang w:eastAsia="zh-CN"/>
              </w:rPr>
              <w:t>六</w:t>
            </w:r>
            <w:r>
              <w:rPr>
                <w:rFonts w:hint="eastAsia"/>
                <w:color w:val="000000"/>
                <w:sz w:val="28"/>
                <w:szCs w:val="30"/>
              </w:rPr>
              <w:t>月</w:t>
            </w:r>
            <w:r>
              <w:rPr>
                <w:rFonts w:hint="eastAsia"/>
                <w:color w:val="000000"/>
                <w:sz w:val="28"/>
                <w:szCs w:val="30"/>
                <w:lang w:eastAsia="zh-CN"/>
              </w:rPr>
              <w:t>十一</w:t>
            </w:r>
            <w:r>
              <w:rPr>
                <w:rFonts w:hint="eastAsia"/>
                <w:color w:val="000000"/>
                <w:sz w:val="28"/>
                <w:szCs w:val="30"/>
              </w:rPr>
              <w:t>日～</w:t>
            </w:r>
            <w:r>
              <w:rPr>
                <w:rFonts w:hint="eastAsia"/>
                <w:color w:val="000000"/>
                <w:sz w:val="28"/>
                <w:szCs w:val="30"/>
                <w:lang w:eastAsia="zh-CN"/>
              </w:rPr>
              <w:t>七</w:t>
            </w:r>
            <w:r>
              <w:rPr>
                <w:rFonts w:hint="eastAsia"/>
                <w:color w:val="000000"/>
                <w:sz w:val="28"/>
                <w:szCs w:val="30"/>
              </w:rPr>
              <w:t xml:space="preserve">月十日  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</w:t>
            </w:r>
          </w:p>
        </w:tc>
      </w:tr>
    </w:tbl>
    <w:p>
      <w:pPr>
        <w:spacing w:line="480" w:lineRule="auto"/>
        <w:ind w:firstLine="6440" w:firstLineChars="230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</w:t>
      </w:r>
    </w:p>
    <w:p>
      <w:pPr>
        <w:spacing w:line="480" w:lineRule="auto"/>
        <w:ind w:firstLine="8280" w:firstLineChars="2300"/>
        <w:rPr>
          <w:rFonts w:ascii="宋体" w:hAnsi="宋体"/>
          <w:color w:val="000000"/>
          <w:sz w:val="36"/>
          <w:szCs w:val="36"/>
        </w:rPr>
      </w:pPr>
    </w:p>
    <w:p>
      <w:pPr>
        <w:rPr>
          <w:color w:val="000000"/>
          <w:sz w:val="24"/>
        </w:rPr>
      </w:pPr>
    </w:p>
    <w:p>
      <w:pPr>
        <w:rPr>
          <w:color w:val="000000"/>
          <w:sz w:val="24"/>
        </w:rPr>
      </w:pPr>
    </w:p>
    <w:p>
      <w:pPr>
        <w:rPr>
          <w:color w:val="000000"/>
          <w:sz w:val="24"/>
        </w:rPr>
      </w:pPr>
    </w:p>
    <w:p>
      <w:pPr>
        <w:rPr>
          <w:color w:val="000000"/>
          <w:sz w:val="24"/>
        </w:rPr>
      </w:pPr>
    </w:p>
    <w:p>
      <w:pPr>
        <w:rPr>
          <w:color w:val="000000"/>
          <w:szCs w:val="21"/>
        </w:rPr>
      </w:pPr>
    </w:p>
    <w:p>
      <w:pPr>
        <w:ind w:left="480"/>
        <w:jc w:val="center"/>
        <w:rPr>
          <w:color w:val="000000"/>
          <w:szCs w:val="21"/>
        </w:rPr>
      </w:pPr>
    </w:p>
    <w:p>
      <w:pPr>
        <w:spacing w:line="360" w:lineRule="auto"/>
        <w:rPr>
          <w:rFonts w:ascii="黑体" w:eastAsia="黑体"/>
          <w:b/>
          <w:sz w:val="28"/>
          <w:szCs w:val="28"/>
        </w:rPr>
      </w:pPr>
    </w:p>
    <w:p>
      <w:pPr>
        <w:spacing w:line="360" w:lineRule="auto"/>
        <w:rPr>
          <w:rFonts w:ascii="黑体" w:eastAsia="黑体"/>
          <w:b/>
          <w:sz w:val="28"/>
          <w:szCs w:val="28"/>
        </w:rPr>
      </w:pPr>
    </w:p>
    <w:p>
      <w:pPr>
        <w:spacing w:line="360" w:lineRule="auto"/>
        <w:rPr>
          <w:rFonts w:ascii="黑体" w:eastAsia="黑体"/>
          <w:b/>
          <w:sz w:val="28"/>
          <w:szCs w:val="28"/>
        </w:rPr>
      </w:pPr>
    </w:p>
    <w:p>
      <w:pPr>
        <w:spacing w:line="360" w:lineRule="auto"/>
        <w:rPr>
          <w:rFonts w:ascii="黑体" w:eastAsia="黑体"/>
          <w:b/>
          <w:sz w:val="28"/>
          <w:szCs w:val="28"/>
        </w:rPr>
      </w:pPr>
    </w:p>
    <w:p>
      <w:pPr>
        <w:spacing w:line="360" w:lineRule="auto"/>
        <w:rPr>
          <w:rFonts w:ascii="黑体" w:eastAsia="黑体"/>
          <w:b/>
          <w:sz w:val="28"/>
          <w:szCs w:val="28"/>
        </w:rPr>
      </w:pPr>
    </w:p>
    <w:p>
      <w:pPr>
        <w:spacing w:line="360" w:lineRule="auto"/>
        <w:rPr>
          <w:rFonts w:ascii="黑体" w:eastAsia="黑体"/>
          <w:b/>
          <w:sz w:val="28"/>
          <w:szCs w:val="28"/>
        </w:rPr>
      </w:pPr>
    </w:p>
    <w:p>
      <w:pPr>
        <w:spacing w:line="360" w:lineRule="auto"/>
        <w:rPr>
          <w:rFonts w:ascii="黑体" w:eastAsia="黑体"/>
          <w:b/>
          <w:sz w:val="28"/>
          <w:szCs w:val="28"/>
        </w:rPr>
      </w:pPr>
    </w:p>
    <w:p>
      <w:pPr>
        <w:shd w:val="solid" w:color="FFFFFF" w:fill="auto"/>
        <w:autoSpaceDN w:val="0"/>
        <w:adjustRightInd w:val="0"/>
        <w:snapToGrid w:val="0"/>
        <w:spacing w:line="360" w:lineRule="auto"/>
        <w:jc w:val="left"/>
        <w:rPr>
          <w:rFonts w:hint="eastAsia" w:ascii="宋体" w:hAnsi="宋体"/>
          <w:b/>
          <w:bCs/>
          <w:sz w:val="24"/>
          <w:shd w:val="clear" w:color="auto" w:fill="FFFFFF"/>
        </w:rPr>
      </w:pPr>
    </w:p>
    <w:p>
      <w:pPr>
        <w:shd w:val="solid" w:color="FFFFFF" w:fill="auto"/>
        <w:autoSpaceDN w:val="0"/>
        <w:adjustRightInd w:val="0"/>
        <w:snapToGrid w:val="0"/>
        <w:spacing w:line="360" w:lineRule="auto"/>
        <w:jc w:val="left"/>
        <w:rPr>
          <w:rFonts w:hint="eastAsia" w:ascii="宋体" w:hAnsi="宋体"/>
          <w:b/>
          <w:bCs/>
          <w:sz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hd w:val="solid" w:color="FFFFFF" w:fill="auto"/>
        <w:autoSpaceDN w:val="0"/>
        <w:adjustRightInd w:val="0"/>
        <w:snapToGrid w:val="0"/>
        <w:spacing w:line="360" w:lineRule="auto"/>
        <w:jc w:val="left"/>
        <w:rPr>
          <w:rFonts w:ascii="宋体" w:hAnsi="宋体"/>
          <w:b/>
          <w:bCs/>
          <w:sz w:val="24"/>
          <w:shd w:val="clear" w:color="auto" w:fill="FFFFFF"/>
        </w:rPr>
      </w:pPr>
      <w:r>
        <w:rPr>
          <w:rFonts w:hint="eastAsia" w:ascii="宋体" w:hAnsi="宋体"/>
          <w:b/>
          <w:bCs/>
          <w:sz w:val="24"/>
          <w:shd w:val="clear" w:color="auto" w:fill="FFFFFF"/>
        </w:rPr>
        <w:t>一、实习目的</w:t>
      </w:r>
    </w:p>
    <w:p>
      <w:pPr>
        <w:adjustRightInd w:val="0"/>
        <w:snapToGrid w:val="0"/>
        <w:spacing w:line="360" w:lineRule="auto"/>
        <w:ind w:firstLine="470" w:firstLineChars="196"/>
        <w:rPr>
          <w:rFonts w:hint="eastAsia" w:cs="宋体"/>
          <w:color w:val="000000"/>
          <w:kern w:val="0"/>
          <w:sz w:val="24"/>
          <w:szCs w:val="22"/>
        </w:rPr>
      </w:pPr>
      <w:r>
        <w:rPr>
          <w:rFonts w:hint="eastAsia" w:cs="宋体"/>
          <w:color w:val="000000"/>
          <w:kern w:val="0"/>
          <w:sz w:val="24"/>
          <w:szCs w:val="22"/>
          <w:lang w:eastAsia="zh-CN"/>
        </w:rPr>
        <w:t>框架企业级</w:t>
      </w:r>
      <w:r>
        <w:rPr>
          <w:rFonts w:hint="eastAsia" w:cs="宋体"/>
          <w:color w:val="000000"/>
          <w:kern w:val="0"/>
          <w:sz w:val="24"/>
          <w:szCs w:val="22"/>
        </w:rPr>
        <w:t>项目化教学模式符合现代教学改革需要,也适合</w:t>
      </w:r>
      <w:r>
        <w:rPr>
          <w:rFonts w:hint="eastAsia" w:cs="宋体"/>
          <w:color w:val="000000"/>
          <w:kern w:val="0"/>
          <w:sz w:val="24"/>
          <w:szCs w:val="22"/>
          <w:lang w:val="en-US" w:eastAsia="zh-CN"/>
        </w:rPr>
        <w:t>SSM</w:t>
      </w:r>
      <w:r>
        <w:rPr>
          <w:rFonts w:hint="eastAsia" w:cs="宋体"/>
          <w:color w:val="000000"/>
          <w:kern w:val="0"/>
          <w:sz w:val="24"/>
          <w:szCs w:val="22"/>
        </w:rPr>
        <w:t>课程改革需求,有利于提高学生实践技能,为企业培养需要的应用型高级技术人才。通过互联网在线学习方式,使学生能够掌握</w:t>
      </w:r>
      <w:r>
        <w:rPr>
          <w:rFonts w:hint="eastAsia" w:cs="宋体"/>
          <w:color w:val="000000"/>
          <w:kern w:val="0"/>
          <w:sz w:val="24"/>
          <w:szCs w:val="22"/>
          <w:lang w:val="en-US" w:eastAsia="zh-CN"/>
        </w:rPr>
        <w:t>SSM项目</w:t>
      </w:r>
      <w:r>
        <w:rPr>
          <w:rFonts w:hint="eastAsia" w:cs="宋体"/>
          <w:color w:val="000000"/>
          <w:kern w:val="0"/>
          <w:sz w:val="24"/>
          <w:szCs w:val="22"/>
        </w:rPr>
        <w:t>制作的基本知识和技巧,同时熟悉网站建设的基本知识,达到能独立构建简单网站或团队协作构建大型网站的能力.在完成基本知识教学的同时,通过实践环节,强化对学生动手能力的培养与训练.</w:t>
      </w:r>
    </w:p>
    <w:p>
      <w:pPr>
        <w:adjustRightInd w:val="0"/>
        <w:snapToGrid w:val="0"/>
        <w:spacing w:line="360" w:lineRule="auto"/>
        <w:ind w:firstLine="470" w:firstLineChars="196"/>
        <w:rPr>
          <w:rFonts w:hint="eastAsia" w:ascii="宋体" w:hAnsi="宋体"/>
          <w:bCs/>
          <w:sz w:val="24"/>
        </w:rPr>
      </w:pPr>
    </w:p>
    <w:p>
      <w:pPr>
        <w:adjustRightInd w:val="0"/>
        <w:snapToGrid w:val="0"/>
        <w:spacing w:line="360" w:lineRule="auto"/>
        <w:ind w:firstLine="470" w:firstLineChars="196"/>
        <w:rPr>
          <w:rFonts w:hint="eastAsia" w:ascii="宋体" w:hAnsi="宋体"/>
          <w:bCs/>
          <w:sz w:val="24"/>
        </w:rPr>
      </w:pPr>
    </w:p>
    <w:p>
      <w:pPr>
        <w:shd w:val="solid" w:color="FFFFFF" w:fill="auto"/>
        <w:autoSpaceDN w:val="0"/>
        <w:adjustRightInd w:val="0"/>
        <w:snapToGrid w:val="0"/>
        <w:spacing w:line="360" w:lineRule="auto"/>
        <w:jc w:val="left"/>
        <w:rPr>
          <w:rFonts w:ascii="宋体" w:hAnsi="宋体"/>
          <w:b/>
          <w:bCs/>
          <w:sz w:val="24"/>
          <w:shd w:val="clear" w:color="auto" w:fill="FFFFFF"/>
        </w:rPr>
      </w:pPr>
      <w:r>
        <w:rPr>
          <w:rFonts w:hint="eastAsia" w:ascii="宋体" w:hAnsi="宋体"/>
          <w:b/>
          <w:bCs/>
          <w:sz w:val="24"/>
          <w:shd w:val="clear" w:color="auto" w:fill="FFFFFF"/>
        </w:rPr>
        <w:t>二、实习要求</w:t>
      </w:r>
    </w:p>
    <w:p>
      <w:pPr>
        <w:adjustRightInd w:val="0"/>
        <w:snapToGrid w:val="0"/>
        <w:spacing w:line="360" w:lineRule="auto"/>
        <w:ind w:firstLine="470" w:firstLineChars="196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1、学生应态度认真，服从指导老师指导；</w:t>
      </w:r>
    </w:p>
    <w:p>
      <w:pPr>
        <w:adjustRightInd w:val="0"/>
        <w:snapToGrid w:val="0"/>
        <w:spacing w:line="360" w:lineRule="auto"/>
        <w:ind w:firstLine="470" w:firstLineChars="196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2、</w:t>
      </w:r>
      <w:r>
        <w:rPr>
          <w:rFonts w:hint="eastAsia"/>
          <w:bCs/>
          <w:sz w:val="24"/>
        </w:rPr>
        <w:t>查阅资料，完成课程设计要求任务，加强对设计内容的掌握，熟悉网站设计与制作的重难点；</w:t>
      </w:r>
    </w:p>
    <w:p>
      <w:pPr>
        <w:adjustRightInd w:val="0"/>
        <w:snapToGrid w:val="0"/>
        <w:spacing w:line="360" w:lineRule="auto"/>
        <w:ind w:firstLine="470" w:firstLineChars="196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3、使学生适应社会发展的需要，了解和热爱专业、提高就业信息和竞争力；</w:t>
      </w:r>
    </w:p>
    <w:p>
      <w:pPr>
        <w:adjustRightInd w:val="0"/>
        <w:snapToGrid w:val="0"/>
        <w:spacing w:line="360" w:lineRule="auto"/>
        <w:ind w:firstLine="470" w:firstLineChars="196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4、了解网站设计流程，熟悉网站制作中不同类别网站的不同基本要求；</w:t>
      </w:r>
    </w:p>
    <w:p>
      <w:pPr>
        <w:adjustRightInd w:val="0"/>
        <w:snapToGrid w:val="0"/>
        <w:spacing w:line="360" w:lineRule="auto"/>
        <w:ind w:firstLine="470" w:firstLineChars="196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5、理论联系实际；</w:t>
      </w:r>
      <w:r>
        <w:rPr>
          <w:rFonts w:hint="eastAsia"/>
          <w:bCs/>
          <w:sz w:val="24"/>
        </w:rPr>
        <w:t>认真撰写课程设计报告。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G Times (W1)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黑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146EBC4"/>
    <w:rsid w:val="A146E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2020-07-02T11:54:00Z</dcterms:created>
  <dc:creator>kevinkda</dc:creator>
  <cp:lastModifiedBy>kevinkda</cp:lastModifiedBy>
  <dcterms:modified xsi:type="dcterms:W3CDTF">2020-07-02T12:46:08Z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