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default" w:ascii="Arial" w:hAnsi="Arial" w:cs="Arial"/>
          <w:b/>
          <w:bCs/>
          <w:sz w:val="32"/>
          <w:szCs w:val="32"/>
          <w:lang w:val="en-US" w:eastAsia="zh-CN"/>
        </w:rPr>
      </w:pPr>
      <w:r>
        <w:rPr>
          <w:rFonts w:hint="default" w:ascii="Arial" w:hAnsi="Arial" w:cs="Arial"/>
          <w:b/>
          <w:bCs/>
          <w:sz w:val="32"/>
          <w:szCs w:val="32"/>
          <w:lang w:val="en-US" w:eastAsia="zh-CN"/>
        </w:rPr>
        <w:t>JavaScript课程设计</w:t>
      </w:r>
    </w:p>
    <w:p>
      <w:pPr>
        <w:bidi w:val="0"/>
        <w:jc w:val="center"/>
        <w:rPr>
          <w:rFonts w:hint="default" w:ascii="Arial" w:hAnsi="Arial" w:cs="Arial"/>
          <w:b/>
          <w:bCs/>
          <w:sz w:val="32"/>
          <w:szCs w:val="32"/>
          <w:lang w:val="en-US" w:eastAsia="zh-CN"/>
        </w:rPr>
      </w:pPr>
      <w:r>
        <w:rPr>
          <w:rFonts w:hint="eastAsia" w:ascii="Arial" w:hAnsi="Arial" w:cs="Arial"/>
          <w:b/>
          <w:bCs/>
          <w:sz w:val="32"/>
          <w:szCs w:val="32"/>
          <w:lang w:val="en-US" w:eastAsia="zh-CN"/>
        </w:rPr>
        <w:t>贪吃蛇小游戏</w:t>
      </w:r>
    </w:p>
    <w:p>
      <w:pPr>
        <w:bidi w:val="0"/>
        <w:jc w:val="center"/>
        <w:rPr>
          <w:rFonts w:hint="default" w:ascii="Arial" w:hAnsi="Arial" w:cs="Arial"/>
          <w:b/>
          <w:bCs/>
          <w:sz w:val="32"/>
          <w:szCs w:val="32"/>
          <w:lang w:val="en-US" w:eastAsia="zh-CN"/>
        </w:rPr>
      </w:pPr>
    </w:p>
    <w:p>
      <w:pPr>
        <w:bidi w:val="0"/>
        <w:jc w:val="center"/>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湖北工业大学工程技术学院</w:t>
      </w:r>
    </w:p>
    <w:p>
      <w:pPr>
        <w:bidi w:val="0"/>
        <w:jc w:val="center"/>
        <w:rPr>
          <w:rFonts w:hint="default" w:ascii="Arial" w:hAnsi="Arial" w:cs="Arial"/>
          <w:b w:val="0"/>
          <w:bCs w:val="0"/>
          <w:sz w:val="24"/>
          <w:szCs w:val="32"/>
          <w:lang w:val="en-US" w:eastAsia="zh-CN"/>
        </w:rPr>
      </w:pPr>
    </w:p>
    <w:p>
      <w:pPr>
        <w:bidi w:val="0"/>
        <w:jc w:val="center"/>
        <w:rPr>
          <w:rFonts w:hint="default" w:ascii="Arial" w:hAnsi="Arial" w:cs="Arial"/>
          <w:b/>
          <w:bCs/>
          <w:sz w:val="24"/>
          <w:szCs w:val="32"/>
          <w:lang w:val="en-US" w:eastAsia="zh-CN"/>
        </w:rPr>
      </w:pPr>
      <w:r>
        <w:rPr>
          <w:rFonts w:hint="default" w:ascii="Arial" w:hAnsi="Arial" w:cs="Arial"/>
          <w:b/>
          <w:bCs/>
          <w:sz w:val="24"/>
          <w:szCs w:val="32"/>
          <w:lang w:val="en-US" w:eastAsia="zh-CN"/>
        </w:rPr>
        <w:t>2019年12月20日</w:t>
      </w:r>
    </w:p>
    <w:p>
      <w:pPr>
        <w:rPr>
          <w:rFonts w:hint="eastAsia"/>
          <w:lang w:val="en-US" w:eastAsia="zh-CN"/>
        </w:rPr>
      </w:pPr>
    </w:p>
    <w:p>
      <w:pPr>
        <w:rPr>
          <w:rFonts w:hint="eastAsia"/>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kern w:val="2"/>
          <w:sz w:val="21"/>
          <w:szCs w:val="24"/>
          <w:lang w:val="en-US" w:eastAsia="zh-CN" w:bidi="ar-SA"/>
        </w:rPr>
        <w:id w:val="147483187"/>
        <w15:color w:val="DBDBDB"/>
      </w:sdtPr>
      <w:sdtEndPr>
        <w:rPr>
          <w:rFonts w:hint="default" w:asciiTheme="minorHAnsi" w:hAnsiTheme="minorHAnsi" w:eastAsiaTheme="minorEastAsia" w:cstheme="minorBidi"/>
          <w:kern w:val="2"/>
          <w:sz w:val="21"/>
          <w:szCs w:val="24"/>
          <w:lang w:val="en-US" w:eastAsia="zh-CN" w:bidi="ar-SA"/>
        </w:rPr>
      </w:sdtEndPr>
      <w:sdtContent>
        <w:p>
          <w:pP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83287809"/>
            <w15:color w:val="DBDBDB"/>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902658472_WPSOffice_Type3"/>
              <w:r>
                <w:rPr>
                  <w:rFonts w:ascii="宋体" w:hAnsi="宋体" w:eastAsia="宋体"/>
                  <w:sz w:val="21"/>
                </w:rPr>
                <w:t>目录</w:t>
              </w:r>
            </w:p>
            <w:p>
              <w:pPr>
                <w:pStyle w:val="11"/>
                <w:tabs>
                  <w:tab w:val="right" w:leader="dot" w:pos="8306"/>
                </w:tabs>
              </w:pPr>
              <w:r>
                <w:fldChar w:fldCharType="begin"/>
              </w:r>
              <w:r>
                <w:instrText xml:space="preserve"> HYPERLINK \l _Toc1478670783_WPSOffice_Level1 </w:instrText>
              </w:r>
              <w:r>
                <w:fldChar w:fldCharType="separate"/>
              </w:r>
              <w:sdt>
                <w:sdtPr>
                  <w:rPr>
                    <w:rFonts w:asciiTheme="minorHAnsi" w:hAnsiTheme="minorHAnsi" w:eastAsiaTheme="minorEastAsia" w:cstheme="minorBidi"/>
                    <w:kern w:val="2"/>
                    <w:sz w:val="21"/>
                    <w:szCs w:val="24"/>
                    <w:lang w:val="en-US" w:eastAsia="zh-CN" w:bidi="ar-SA"/>
                  </w:rPr>
                  <w:id w:val="83287809"/>
                  <w:placeholder>
                    <w:docPart w:val="{8267f2b5-45bb-454f-93e7-014782983611}"/>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摘要 课程设计内容与要求</w:t>
                  </w:r>
                </w:sdtContent>
              </w:sdt>
              <w:r>
                <w:tab/>
              </w:r>
              <w:bookmarkStart w:id="1" w:name="_Toc1478670783_WPSOffice_Level1Page"/>
              <w:r>
                <w:t>1</w:t>
              </w:r>
              <w:bookmarkEnd w:id="1"/>
              <w:r>
                <w:fldChar w:fldCharType="end"/>
              </w:r>
            </w:p>
            <w:p>
              <w:pPr>
                <w:pStyle w:val="11"/>
                <w:tabs>
                  <w:tab w:val="right" w:leader="dot" w:pos="8306"/>
                </w:tabs>
              </w:pPr>
              <w:r>
                <w:fldChar w:fldCharType="begin"/>
              </w:r>
              <w:r>
                <w:instrText xml:space="preserve"> HYPERLINK \l _Toc902658472_WPSOffice_Level1 </w:instrText>
              </w:r>
              <w:r>
                <w:fldChar w:fldCharType="separate"/>
              </w:r>
              <w:sdt>
                <w:sdtPr>
                  <w:rPr>
                    <w:rFonts w:asciiTheme="minorHAnsi" w:hAnsiTheme="minorHAnsi" w:eastAsiaTheme="minorEastAsia" w:cstheme="minorBidi"/>
                    <w:kern w:val="2"/>
                    <w:sz w:val="21"/>
                    <w:szCs w:val="24"/>
                    <w:lang w:val="en-US" w:eastAsia="zh-CN" w:bidi="ar-SA"/>
                  </w:rPr>
                  <w:id w:val="83287809"/>
                  <w:placeholder>
                    <w:docPart w:val="{b58f1462-81af-4f6d-b6fd-7dfd29df2b0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项目分析</w:t>
                  </w:r>
                </w:sdtContent>
              </w:sdt>
              <w:r>
                <w:tab/>
              </w:r>
              <w:bookmarkStart w:id="2" w:name="_Toc902658472_WPSOffice_Level1Page"/>
              <w:r>
                <w:t>2</w:t>
              </w:r>
              <w:bookmarkEnd w:id="2"/>
              <w:r>
                <w:fldChar w:fldCharType="end"/>
              </w:r>
            </w:p>
            <w:p>
              <w:pPr>
                <w:pStyle w:val="11"/>
                <w:tabs>
                  <w:tab w:val="right" w:leader="dot" w:pos="8306"/>
                </w:tabs>
              </w:pPr>
              <w:r>
                <w:fldChar w:fldCharType="begin"/>
              </w:r>
              <w:r>
                <w:instrText xml:space="preserve"> HYPERLINK \l _Toc1156456496_WPSOffice_Level1 </w:instrText>
              </w:r>
              <w:r>
                <w:fldChar w:fldCharType="separate"/>
              </w:r>
              <w:sdt>
                <w:sdtPr>
                  <w:rPr>
                    <w:rFonts w:asciiTheme="minorHAnsi" w:hAnsiTheme="minorHAnsi" w:eastAsiaTheme="minorEastAsia" w:cstheme="minorBidi"/>
                    <w:kern w:val="2"/>
                    <w:sz w:val="21"/>
                    <w:szCs w:val="24"/>
                    <w:lang w:val="en-US" w:eastAsia="zh-CN" w:bidi="ar-SA"/>
                  </w:rPr>
                  <w:id w:val="83287809"/>
                  <w:placeholder>
                    <w:docPart w:val="{7c0a4ab0-01b6-43af-853b-1babe167069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1. 可行性分析</w:t>
                  </w:r>
                </w:sdtContent>
              </w:sdt>
              <w:r>
                <w:tab/>
              </w:r>
              <w:bookmarkStart w:id="3" w:name="_Toc1156456496_WPSOffice_Level1Page"/>
              <w:r>
                <w:t>2</w:t>
              </w:r>
              <w:bookmarkEnd w:id="3"/>
              <w:r>
                <w:fldChar w:fldCharType="end"/>
              </w:r>
            </w:p>
            <w:p>
              <w:pPr>
                <w:pStyle w:val="11"/>
                <w:tabs>
                  <w:tab w:val="right" w:leader="dot" w:pos="8306"/>
                </w:tabs>
              </w:pPr>
              <w:r>
                <w:fldChar w:fldCharType="begin"/>
              </w:r>
              <w:r>
                <w:instrText xml:space="preserve"> HYPERLINK \l _Toc1837322922_WPSOffice_Level1 </w:instrText>
              </w:r>
              <w:r>
                <w:fldChar w:fldCharType="separate"/>
              </w:r>
              <w:sdt>
                <w:sdtPr>
                  <w:rPr>
                    <w:rFonts w:asciiTheme="minorHAnsi" w:hAnsiTheme="minorHAnsi" w:eastAsiaTheme="minorEastAsia" w:cstheme="minorBidi"/>
                    <w:kern w:val="2"/>
                    <w:sz w:val="21"/>
                    <w:szCs w:val="24"/>
                    <w:lang w:val="en-US" w:eastAsia="zh-CN" w:bidi="ar-SA"/>
                  </w:rPr>
                  <w:id w:val="83287809"/>
                  <w:placeholder>
                    <w:docPart w:val="{67be6864-62f2-4152-a54e-1704cdd6610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步骤分析</w:t>
                  </w:r>
                </w:sdtContent>
              </w:sdt>
              <w:r>
                <w:tab/>
              </w:r>
              <w:bookmarkStart w:id="4" w:name="_Toc1837322922_WPSOffice_Level1Page"/>
              <w:r>
                <w:t>2</w:t>
              </w:r>
              <w:bookmarkEnd w:id="4"/>
              <w:r>
                <w:fldChar w:fldCharType="end"/>
              </w:r>
            </w:p>
            <w:p>
              <w:pPr>
                <w:pStyle w:val="11"/>
                <w:tabs>
                  <w:tab w:val="right" w:leader="dot" w:pos="8306"/>
                </w:tabs>
              </w:pPr>
              <w:r>
                <w:fldChar w:fldCharType="begin"/>
              </w:r>
              <w:r>
                <w:instrText xml:space="preserve"> HYPERLINK \l _Toc1218989841_WPSOffice_Level1 </w:instrText>
              </w:r>
              <w:r>
                <w:fldChar w:fldCharType="separate"/>
              </w:r>
              <w:sdt>
                <w:sdtPr>
                  <w:rPr>
                    <w:rFonts w:asciiTheme="minorHAnsi" w:hAnsiTheme="minorHAnsi" w:eastAsiaTheme="minorEastAsia" w:cstheme="minorBidi"/>
                    <w:kern w:val="2"/>
                    <w:sz w:val="21"/>
                    <w:szCs w:val="24"/>
                    <w:lang w:val="en-US" w:eastAsia="zh-CN" w:bidi="ar-SA"/>
                  </w:rPr>
                  <w:id w:val="83287809"/>
                  <w:placeholder>
                    <w:docPart w:val="{309d7229-ac4b-46a0-ba87-599a500aabb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3. </w:t>
                  </w:r>
                  <w:r>
                    <w:rPr>
                      <w:rFonts w:hint="eastAsia" w:asciiTheme="minorAscii" w:hAnsiTheme="minorAscii" w:eastAsiaTheme="minorEastAsia" w:cstheme="minorBidi"/>
                    </w:rPr>
                    <w:t>技术分析</w:t>
                  </w:r>
                </w:sdtContent>
              </w:sdt>
              <w:r>
                <w:tab/>
              </w:r>
              <w:bookmarkStart w:id="5" w:name="_Toc1218989841_WPSOffice_Level1Page"/>
              <w:r>
                <w:t>2</w:t>
              </w:r>
              <w:bookmarkEnd w:id="5"/>
              <w:r>
                <w:fldChar w:fldCharType="end"/>
              </w:r>
            </w:p>
            <w:p>
              <w:pPr>
                <w:pStyle w:val="11"/>
                <w:tabs>
                  <w:tab w:val="right" w:leader="dot" w:pos="8306"/>
                </w:tabs>
              </w:pPr>
              <w:r>
                <w:fldChar w:fldCharType="begin"/>
              </w:r>
              <w:r>
                <w:instrText xml:space="preserve"> HYPERLINK \l _Toc568265307_WPSOffice_Level1 </w:instrText>
              </w:r>
              <w:r>
                <w:fldChar w:fldCharType="separate"/>
              </w:r>
              <w:sdt>
                <w:sdtPr>
                  <w:rPr>
                    <w:rFonts w:asciiTheme="minorHAnsi" w:hAnsiTheme="minorHAnsi" w:eastAsiaTheme="minorEastAsia" w:cstheme="minorBidi"/>
                    <w:kern w:val="2"/>
                    <w:sz w:val="21"/>
                    <w:szCs w:val="24"/>
                    <w:lang w:val="en-US" w:eastAsia="zh-CN" w:bidi="ar-SA"/>
                  </w:rPr>
                  <w:id w:val="83287809"/>
                  <w:placeholder>
                    <w:docPart w:val="{eb84396a-2142-4e52-bae1-990ae64c035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4. </w:t>
                  </w:r>
                  <w:r>
                    <w:rPr>
                      <w:rFonts w:hint="eastAsia" w:asciiTheme="minorAscii" w:hAnsiTheme="minorAscii" w:eastAsiaTheme="minorEastAsia" w:cstheme="minorBidi"/>
                    </w:rPr>
                    <w:t>原型图</w:t>
                  </w:r>
                </w:sdtContent>
              </w:sdt>
              <w:r>
                <w:tab/>
              </w:r>
              <w:bookmarkStart w:id="6" w:name="_Toc568265307_WPSOffice_Level1Page"/>
              <w:r>
                <w:t>2</w:t>
              </w:r>
              <w:bookmarkEnd w:id="6"/>
              <w:r>
                <w:fldChar w:fldCharType="end"/>
              </w:r>
            </w:p>
            <w:p>
              <w:pPr>
                <w:pStyle w:val="11"/>
                <w:tabs>
                  <w:tab w:val="right" w:leader="dot" w:pos="8306"/>
                </w:tabs>
              </w:pPr>
              <w:r>
                <w:fldChar w:fldCharType="begin"/>
              </w:r>
              <w:r>
                <w:instrText xml:space="preserve"> HYPERLINK \l _Toc975236540_WPSOffice_Level1 </w:instrText>
              </w:r>
              <w:r>
                <w:fldChar w:fldCharType="separate"/>
              </w:r>
              <w:sdt>
                <w:sdtPr>
                  <w:rPr>
                    <w:rFonts w:asciiTheme="minorHAnsi" w:hAnsiTheme="minorHAnsi" w:eastAsiaTheme="minorEastAsia" w:cstheme="minorBidi"/>
                    <w:kern w:val="2"/>
                    <w:sz w:val="21"/>
                    <w:szCs w:val="24"/>
                    <w:lang w:val="en-US" w:eastAsia="zh-CN" w:bidi="ar-SA"/>
                  </w:rPr>
                  <w:id w:val="83287809"/>
                  <w:placeholder>
                    <w:docPart w:val="{c2087303-17b2-4429-9cee-de95d1f2729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编码</w:t>
                  </w:r>
                </w:sdtContent>
              </w:sdt>
              <w:r>
                <w:tab/>
              </w:r>
              <w:bookmarkStart w:id="7" w:name="_Toc975236540_WPSOffice_Level1Page"/>
              <w:r>
                <w:t>4</w:t>
              </w:r>
              <w:bookmarkEnd w:id="7"/>
              <w:r>
                <w:fldChar w:fldCharType="end"/>
              </w:r>
            </w:p>
            <w:p>
              <w:pPr>
                <w:pStyle w:val="11"/>
                <w:tabs>
                  <w:tab w:val="right" w:leader="dot" w:pos="8306"/>
                </w:tabs>
              </w:pPr>
              <w:r>
                <w:fldChar w:fldCharType="begin"/>
              </w:r>
              <w:r>
                <w:instrText xml:space="preserve"> HYPERLINK \l _Toc1205333876_WPSOffice_Level1 </w:instrText>
              </w:r>
              <w:r>
                <w:fldChar w:fldCharType="separate"/>
              </w:r>
              <w:sdt>
                <w:sdtPr>
                  <w:rPr>
                    <w:rFonts w:asciiTheme="minorHAnsi" w:hAnsiTheme="minorHAnsi" w:eastAsiaTheme="minorEastAsia" w:cstheme="minorBidi"/>
                    <w:kern w:val="2"/>
                    <w:sz w:val="21"/>
                    <w:szCs w:val="24"/>
                    <w:lang w:val="en-US" w:eastAsia="zh-CN" w:bidi="ar-SA"/>
                  </w:rPr>
                  <w:id w:val="83287809"/>
                  <w:placeholder>
                    <w:docPart w:val="{c6a44e7e-4732-4eae-ad79-ed36c3acef4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全部代码</w:t>
                  </w:r>
                </w:sdtContent>
              </w:sdt>
              <w:r>
                <w:tab/>
              </w:r>
              <w:bookmarkStart w:id="8" w:name="_Toc1205333876_WPSOffice_Level1Page"/>
              <w:r>
                <w:t>5</w:t>
              </w:r>
              <w:bookmarkEnd w:id="8"/>
              <w:r>
                <w:fldChar w:fldCharType="end"/>
              </w:r>
            </w:p>
            <w:p>
              <w:pPr>
                <w:pStyle w:val="11"/>
                <w:tabs>
                  <w:tab w:val="right" w:leader="dot" w:pos="8306"/>
                </w:tabs>
              </w:pPr>
              <w:r>
                <w:fldChar w:fldCharType="begin"/>
              </w:r>
              <w:r>
                <w:instrText xml:space="preserve"> HYPERLINK \l _Toc833211781_WPSOffice_Level1 </w:instrText>
              </w:r>
              <w:r>
                <w:fldChar w:fldCharType="separate"/>
              </w:r>
              <w:sdt>
                <w:sdtPr>
                  <w:rPr>
                    <w:rFonts w:asciiTheme="minorHAnsi" w:hAnsiTheme="minorHAnsi" w:eastAsiaTheme="minorEastAsia" w:cstheme="minorBidi"/>
                    <w:kern w:val="2"/>
                    <w:sz w:val="21"/>
                    <w:szCs w:val="24"/>
                    <w:lang w:val="en-US" w:eastAsia="zh-CN" w:bidi="ar-SA"/>
                  </w:rPr>
                  <w:id w:val="83287809"/>
                  <w:placeholder>
                    <w:docPart w:val="{adaedfd2-47a3-46f3-8f33-e39fe7b112b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总结</w:t>
                  </w:r>
                </w:sdtContent>
              </w:sdt>
              <w:r>
                <w:tab/>
              </w:r>
              <w:bookmarkStart w:id="9" w:name="_Toc833211781_WPSOffice_Level1Page"/>
              <w:r>
                <w:t>16</w:t>
              </w:r>
              <w:bookmarkEnd w:id="9"/>
              <w:r>
                <w:fldChar w:fldCharType="end"/>
              </w:r>
              <w:bookmarkEnd w:id="0"/>
            </w:p>
          </w:sdtContent>
        </w:sdt>
        <w:p>
          <w:pPr>
            <w:rPr>
              <w:rFonts w:hint="default"/>
              <w:lang w:val="en-US" w:eastAsia="zh-CN"/>
            </w:rPr>
          </w:pPr>
        </w:p>
      </w:sdtContent>
    </w:sdt>
    <w:p>
      <w:pPr>
        <w:rPr>
          <w:rFonts w:hint="default"/>
          <w:lang w:val="en-US" w:eastAsia="zh-CN"/>
        </w:rPr>
      </w:pPr>
    </w:p>
    <w:p>
      <w:pPr>
        <w:rPr>
          <w:rFonts w:hint="default"/>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2"/>
        <w:bidi w:val="0"/>
      </w:pPr>
      <w:bookmarkStart w:id="10" w:name="_Toc16357"/>
      <w:bookmarkStart w:id="11" w:name="_Toc418200513"/>
      <w:bookmarkStart w:id="12" w:name="_Toc1478670783_WPSOffice_Level1"/>
      <w:bookmarkStart w:id="25" w:name="_GoBack"/>
      <w:bookmarkEnd w:id="25"/>
      <w:r>
        <w:t>摘要 课程设计内容与要求</w:t>
      </w:r>
      <w:bookmarkEnd w:id="10"/>
      <w:bookmarkEnd w:id="11"/>
      <w:bookmarkEnd w:id="12"/>
    </w:p>
    <w:p>
      <w:pPr>
        <w:pStyle w:val="12"/>
        <w:bidi w:val="0"/>
        <w:rPr>
          <w:rFonts w:hint="eastAsia"/>
        </w:rPr>
      </w:pPr>
      <w:r>
        <w:rPr>
          <w:rFonts w:hint="default"/>
        </w:rPr>
        <w:t>本次JavaScript课程设计提供的项目是贪吃蛇小游戏，这是一款</w:t>
      </w:r>
      <w:r>
        <w:rPr>
          <w:rFonts w:hint="eastAsia"/>
        </w:rPr>
        <w:t>可以为大家提供</w:t>
      </w:r>
      <w:r>
        <w:rPr>
          <w:rFonts w:hint="default"/>
        </w:rPr>
        <w:t>的</w:t>
      </w:r>
      <w:r>
        <w:rPr>
          <w:rFonts w:hint="eastAsia"/>
        </w:rPr>
        <w:t>一种当前比较流行的休闲小游戏</w:t>
      </w:r>
      <w:r>
        <w:rPr>
          <w:rFonts w:hint="default"/>
        </w:rPr>
        <w:t>。</w:t>
      </w:r>
      <w:r>
        <w:rPr>
          <w:rFonts w:hint="eastAsia"/>
        </w:rPr>
        <w:t>贪吃蛇是家喻户晓的益智类小游戏，选择这个题目一是为了将自己的所学知识加以运用，二是一直以来贪吃蛇这个游戏就深深地吸引着很多人，它的制作方法对于很多同学而言都是很神秘的。所以我们希望通过这学期所学知识把它剖析开来，真真正正的了解它的本质和精髓。在这次学习中我们将从实践和实际的项目中提高自己的编程能力。</w:t>
      </w:r>
    </w:p>
    <w:p>
      <w:pPr>
        <w:pStyle w:val="12"/>
        <w:bidi w:val="0"/>
        <w:rPr>
          <w:rFonts w:hint="default"/>
        </w:rPr>
      </w:pPr>
      <w:r>
        <w:rPr>
          <w:rFonts w:hint="default"/>
        </w:rPr>
        <w:t>任务要求：</w:t>
      </w:r>
    </w:p>
    <w:p>
      <w:pPr>
        <w:pStyle w:val="12"/>
        <w:numPr>
          <w:ilvl w:val="0"/>
          <w:numId w:val="1"/>
        </w:numPr>
        <w:bidi w:val="0"/>
        <w:ind w:left="425" w:leftChars="0" w:hanging="425" w:firstLineChars="0"/>
        <w:rPr>
          <w:rFonts w:hint="eastAsia"/>
        </w:rPr>
      </w:pPr>
      <w:r>
        <w:rPr>
          <w:rFonts w:hint="default"/>
        </w:rPr>
        <w:t>游戏的启动：由用户触击键盘任一按键或页面提供的操纵区域任一按钮触发，</w:t>
      </w:r>
      <w:r>
        <w:rPr>
          <w:rFonts w:hint="eastAsia"/>
        </w:rPr>
        <w:t>蛇从区域中随机一点出发，运动限制在游戏区域内</w:t>
      </w:r>
      <w:r>
        <w:rPr>
          <w:rFonts w:hint="default"/>
        </w:rPr>
        <w:t>；</w:t>
      </w:r>
    </w:p>
    <w:p>
      <w:pPr>
        <w:pStyle w:val="12"/>
        <w:numPr>
          <w:ilvl w:val="0"/>
          <w:numId w:val="1"/>
        </w:numPr>
        <w:bidi w:val="0"/>
        <w:ind w:left="425" w:leftChars="0" w:hanging="425" w:firstLineChars="0"/>
        <w:rPr>
          <w:rFonts w:hint="eastAsia"/>
        </w:rPr>
      </w:pPr>
      <w:r>
        <w:rPr>
          <w:rFonts w:hint="default"/>
        </w:rPr>
        <w:t>提供符合贪吃蛇基本玩法的操纵功能：</w:t>
      </w:r>
      <w:r>
        <w:rPr>
          <w:rFonts w:hint="eastAsia"/>
        </w:rPr>
        <w:t>即可以用上、下、左、右键游戏区蛇的运动方向，使之向着有食物的方向运动，并</w:t>
      </w:r>
      <w:r>
        <w:rPr>
          <w:rFonts w:hint="default"/>
        </w:rPr>
        <w:t>吞</w:t>
      </w:r>
      <w:r>
        <w:rPr>
          <w:rFonts w:hint="eastAsia"/>
        </w:rPr>
        <w:t>吃食物使身体增长，如果蛇在移动过程中，撞到墙壁或身体交叉蛇头撞到自己的身体</w:t>
      </w:r>
      <w:r>
        <w:rPr>
          <w:rFonts w:hint="default"/>
        </w:rPr>
        <w:t>，即</w:t>
      </w:r>
      <w:r>
        <w:rPr>
          <w:rFonts w:hint="eastAsia"/>
        </w:rPr>
        <w:t>游戏结束</w:t>
      </w:r>
      <w:r>
        <w:rPr>
          <w:rFonts w:hint="default"/>
        </w:rPr>
        <w:t>；</w:t>
      </w:r>
    </w:p>
    <w:p>
      <w:pPr>
        <w:pStyle w:val="12"/>
        <w:numPr>
          <w:ilvl w:val="0"/>
          <w:numId w:val="1"/>
        </w:numPr>
        <w:bidi w:val="0"/>
        <w:ind w:left="425" w:leftChars="0" w:hanging="425" w:firstLineChars="0"/>
        <w:rPr>
          <w:rFonts w:hint="eastAsia"/>
        </w:rPr>
      </w:pPr>
      <w:r>
        <w:rPr>
          <w:rFonts w:hint="eastAsia"/>
        </w:rPr>
        <w:t>调节蛇的运动速度：即用户可以</w:t>
      </w:r>
      <w:r>
        <w:rPr>
          <w:rFonts w:hint="default"/>
        </w:rPr>
        <w:t>通过键盘按键时间长短</w:t>
      </w:r>
      <w:r>
        <w:rPr>
          <w:rFonts w:hint="eastAsia"/>
        </w:rPr>
        <w:t>调节蛇的速度来选择不同的难度</w:t>
      </w:r>
      <w:r>
        <w:rPr>
          <w:rFonts w:hint="default"/>
        </w:rPr>
        <w:t>；</w:t>
      </w:r>
    </w:p>
    <w:p>
      <w:pPr>
        <w:pStyle w:val="12"/>
        <w:numPr>
          <w:ilvl w:val="0"/>
          <w:numId w:val="1"/>
        </w:numPr>
        <w:bidi w:val="0"/>
        <w:ind w:left="425" w:leftChars="0" w:hanging="425" w:firstLineChars="0"/>
        <w:rPr>
          <w:rFonts w:hint="eastAsia"/>
        </w:rPr>
      </w:pPr>
      <w:r>
        <w:rPr>
          <w:rFonts w:hint="default"/>
        </w:rPr>
        <w:t>游戏版图：提供25*25块可操纵区域；</w:t>
      </w:r>
    </w:p>
    <w:p>
      <w:pPr>
        <w:pStyle w:val="12"/>
        <w:numPr>
          <w:ilvl w:val="0"/>
          <w:numId w:val="1"/>
        </w:numPr>
        <w:bidi w:val="0"/>
        <w:ind w:left="425" w:leftChars="0" w:hanging="425" w:firstLineChars="0"/>
        <w:rPr>
          <w:rFonts w:hint="eastAsia"/>
        </w:rPr>
      </w:pPr>
      <w:r>
        <w:rPr>
          <w:rFonts w:hint="default"/>
        </w:rPr>
        <w:t>元素标志：</w:t>
      </w:r>
    </w:p>
    <w:p>
      <w:pPr>
        <w:pStyle w:val="12"/>
        <w:numPr>
          <w:ilvl w:val="1"/>
          <w:numId w:val="1"/>
        </w:numPr>
        <w:bidi w:val="0"/>
        <w:ind w:left="840" w:leftChars="0" w:hanging="420" w:firstLineChars="0"/>
        <w:rPr>
          <w:rFonts w:hint="eastAsia"/>
        </w:rPr>
      </w:pPr>
      <w:r>
        <w:rPr>
          <w:rFonts w:hint="default"/>
        </w:rPr>
        <w:t>蛇：蛇头由与蛇身不相同的颜色进行区分，外观为一串圆圈，</w:t>
      </w:r>
      <w:r>
        <w:rPr>
          <w:rFonts w:hint="eastAsia"/>
        </w:rPr>
        <w:t>身体长度</w:t>
      </w:r>
      <w:r>
        <w:rPr>
          <w:rFonts w:hint="default"/>
        </w:rPr>
        <w:t>由固定数值5</w:t>
      </w:r>
      <w:r>
        <w:rPr>
          <w:rFonts w:hint="eastAsia"/>
        </w:rPr>
        <w:t>开始，每吃掉一个事物增加一个长度</w:t>
      </w:r>
      <w:r>
        <w:rPr>
          <w:rFonts w:hint="default"/>
        </w:rPr>
        <w:t>，</w:t>
      </w:r>
      <w:r>
        <w:rPr>
          <w:rFonts w:hint="eastAsia"/>
        </w:rPr>
        <w:t>运动方向</w:t>
      </w:r>
      <w:r>
        <w:rPr>
          <w:rFonts w:hint="default"/>
        </w:rPr>
        <w:t>为</w:t>
      </w:r>
      <w:r>
        <w:rPr>
          <w:rFonts w:hint="eastAsia"/>
        </w:rPr>
        <w:t>直线运动，只走横和竖的方向，不走斜线</w:t>
      </w:r>
      <w:r>
        <w:rPr>
          <w:rFonts w:hint="default"/>
        </w:rPr>
        <w:t>；</w:t>
      </w:r>
    </w:p>
    <w:p>
      <w:pPr>
        <w:pStyle w:val="12"/>
        <w:numPr>
          <w:ilvl w:val="1"/>
          <w:numId w:val="1"/>
        </w:numPr>
        <w:bidi w:val="0"/>
        <w:ind w:left="840" w:leftChars="0" w:hanging="420" w:firstLineChars="0"/>
        <w:rPr>
          <w:rFonts w:hint="eastAsia"/>
        </w:rPr>
      </w:pPr>
      <w:r>
        <w:rPr>
          <w:rFonts w:hint="default"/>
        </w:rPr>
        <w:t>食物：与蛇不相同的矩形进行区分，</w:t>
      </w:r>
      <w:r>
        <w:rPr>
          <w:rFonts w:hint="eastAsia"/>
        </w:rPr>
        <w:t>食物出现按随即分布原则，蛇吃掉一份后随即在游戏区域内出现一份新的食物</w:t>
      </w:r>
      <w:r>
        <w:rPr>
          <w:rFonts w:hint="default"/>
        </w:rPr>
        <w:t>；</w:t>
      </w:r>
    </w:p>
    <w:p>
      <w:pPr>
        <w:pStyle w:val="12"/>
        <w:numPr>
          <w:ilvl w:val="0"/>
          <w:numId w:val="1"/>
        </w:numPr>
        <w:bidi w:val="0"/>
        <w:ind w:left="425" w:leftChars="0" w:hanging="425" w:firstLineChars="0"/>
        <w:rPr>
          <w:rFonts w:hint="eastAsia"/>
        </w:rPr>
      </w:pPr>
      <w:r>
        <w:rPr>
          <w:rFonts w:hint="eastAsia"/>
        </w:rPr>
        <w:t>得分</w:t>
      </w:r>
      <w:r>
        <w:rPr>
          <w:rFonts w:hint="default"/>
        </w:rPr>
        <w:t>：</w:t>
      </w:r>
      <w:r>
        <w:rPr>
          <w:rFonts w:hint="eastAsia"/>
        </w:rPr>
        <w:t>按蛇每吃掉一个食物得 10</w:t>
      </w:r>
      <w:r>
        <w:rPr>
          <w:rFonts w:hint="default"/>
        </w:rPr>
        <w:t>0</w:t>
      </w:r>
      <w:r>
        <w:rPr>
          <w:rFonts w:hint="eastAsia"/>
        </w:rPr>
        <w:t xml:space="preserve"> 分计算</w:t>
      </w:r>
      <w:r>
        <w:rPr>
          <w:rFonts w:hint="default"/>
        </w:rPr>
        <w:t>；</w:t>
      </w:r>
    </w:p>
    <w:p>
      <w:pPr>
        <w:pStyle w:val="12"/>
        <w:numPr>
          <w:ilvl w:val="0"/>
          <w:numId w:val="1"/>
        </w:numPr>
        <w:bidi w:val="0"/>
        <w:ind w:left="425" w:leftChars="0" w:hanging="425" w:firstLineChars="0"/>
        <w:rPr>
          <w:rFonts w:hint="eastAsia"/>
        </w:rPr>
      </w:pPr>
      <w:r>
        <w:rPr>
          <w:rFonts w:hint="eastAsia"/>
        </w:rPr>
        <w:t>界面友好，图形界面，方便玩家使用</w:t>
      </w:r>
      <w:r>
        <w:rPr>
          <w:rFonts w:hint="eastAsia"/>
          <w:lang w:eastAsia="zh-CN"/>
        </w:rPr>
        <w:t>，具有较好的容错能力，玩家在游戏过程中，除了规定的按键外，其他按键均忽略。</w:t>
      </w:r>
    </w:p>
    <w:p>
      <w:pPr>
        <w:rPr>
          <w:rFonts w:hint="default"/>
          <w:lang w:val="en-US" w:eastAsia="zh-CN"/>
        </w:rPr>
      </w:pPr>
    </w:p>
    <w:p>
      <w:pPr>
        <w:rPr>
          <w:rFonts w:hint="default"/>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pStyle w:val="2"/>
        <w:bidi w:val="0"/>
        <w:rPr>
          <w:rFonts w:hint="eastAsia"/>
          <w:lang w:val="en-US" w:eastAsia="zh-CN"/>
        </w:rPr>
      </w:pPr>
      <w:bookmarkStart w:id="13" w:name="_Toc2129529007"/>
      <w:bookmarkStart w:id="14" w:name="_Toc902658472_WPSOffice_Level1"/>
      <w:r>
        <w:rPr>
          <w:rFonts w:hint="eastAsia"/>
          <w:lang w:val="en-US" w:eastAsia="zh-CN"/>
        </w:rPr>
        <w:t>项目分析</w:t>
      </w:r>
      <w:bookmarkEnd w:id="13"/>
      <w:bookmarkEnd w:id="14"/>
    </w:p>
    <w:p>
      <w:pPr>
        <w:pStyle w:val="12"/>
        <w:numPr>
          <w:ilvl w:val="0"/>
          <w:numId w:val="2"/>
        </w:numPr>
        <w:bidi w:val="0"/>
        <w:ind w:left="425" w:leftChars="0" w:hanging="425" w:firstLineChars="0"/>
        <w:rPr>
          <w:rFonts w:hint="eastAsia"/>
          <w:lang w:val="en-US" w:eastAsia="zh-CN"/>
        </w:rPr>
      </w:pPr>
      <w:bookmarkStart w:id="15" w:name="_Toc1156456496_WPSOffice_Level1"/>
      <w:r>
        <w:rPr>
          <w:rFonts w:hint="default"/>
          <w:lang w:eastAsia="zh-CN"/>
        </w:rPr>
        <w:t>可行性分析</w:t>
      </w:r>
      <w:bookmarkEnd w:id="15"/>
    </w:p>
    <w:p>
      <w:pPr>
        <w:pStyle w:val="12"/>
        <w:bidi w:val="0"/>
        <w:rPr>
          <w:rFonts w:hint="eastAsia"/>
          <w:lang w:val="en-US" w:eastAsia="zh-CN"/>
        </w:rPr>
      </w:pPr>
      <w:r>
        <w:rPr>
          <w:rFonts w:hint="eastAsia"/>
          <w:lang w:val="en-US" w:eastAsia="zh-CN"/>
        </w:rPr>
        <w:t>贪吃蛇游戏是一种简单的大众的游戏，自从计算机实现以来，深受广大电脑玩家的喜爱，做一个简单的贪吃蛇小游戏</w:t>
      </w:r>
      <w:r>
        <w:rPr>
          <w:rFonts w:hint="default"/>
          <w:lang w:eastAsia="zh-CN"/>
        </w:rPr>
        <w:t>。</w:t>
      </w:r>
    </w:p>
    <w:p>
      <w:pPr>
        <w:pStyle w:val="12"/>
        <w:bidi w:val="0"/>
        <w:rPr>
          <w:rFonts w:hint="eastAsia"/>
          <w:lang w:val="en-US" w:eastAsia="zh-CN"/>
        </w:rPr>
      </w:pPr>
      <w:r>
        <w:rPr>
          <w:rFonts w:hint="eastAsia"/>
          <w:lang w:val="en-US" w:eastAsia="zh-CN"/>
        </w:rPr>
        <w:t>贪吃蛇的核心算法时如何实现移动和吃掉食物，没有碰到食物的时候，把当前运动方向上的下个节点入队，并以蛇节点的颜色绘制这个节点，然后把头指针所指的节点出队，并以游戏框架内部背景色重绘出队的节点，这样就可以达到移动的效果。而在吃到食物的时候，则只需把食物入队即可。实现贪吃蛇的基本的蛇身移动、吃到食物身体增长、和碰到墙壁或自身死亡，能够暂停和开始。</w:t>
      </w:r>
    </w:p>
    <w:p>
      <w:pPr>
        <w:pStyle w:val="12"/>
        <w:bidi w:val="0"/>
        <w:rPr>
          <w:rFonts w:hint="default"/>
          <w:lang w:eastAsia="zh-CN"/>
        </w:rPr>
      </w:pPr>
      <w:r>
        <w:rPr>
          <w:rFonts w:hint="default"/>
          <w:lang w:eastAsia="zh-CN"/>
        </w:rPr>
        <w:t>本次课程设计采用HTML + CSS + JavaScript语言完成。JavaScript是一种属于网络的脚本语言，已经被广泛用于Web应用开发，通常JavaScript脚本是通过嵌入在HTML中来实现自身的功能的。是一种解释性脚本语言（代码不进行预编译）。主要用来向HTML（标准通用标记语言下的一个应用）页面添加交互行为。其跨平台特性支持绝大多数浏览器，可以在多种平台下运行。</w:t>
      </w:r>
    </w:p>
    <w:p>
      <w:pPr>
        <w:pStyle w:val="12"/>
        <w:bidi w:val="0"/>
        <w:rPr>
          <w:rFonts w:hint="eastAsia"/>
          <w:lang w:eastAsia="zh-CN"/>
        </w:rPr>
      </w:pPr>
      <w:r>
        <w:rPr>
          <w:rFonts w:hint="default"/>
          <w:lang w:eastAsia="zh-CN"/>
        </w:rPr>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p>
    <w:p>
      <w:pPr>
        <w:pStyle w:val="12"/>
        <w:numPr>
          <w:ilvl w:val="0"/>
          <w:numId w:val="2"/>
        </w:numPr>
        <w:bidi w:val="0"/>
        <w:ind w:left="425" w:leftChars="0" w:hanging="425" w:firstLineChars="0"/>
        <w:rPr>
          <w:rFonts w:hint="eastAsia"/>
          <w:lang w:val="en-US" w:eastAsia="zh-CN"/>
        </w:rPr>
      </w:pPr>
      <w:bookmarkStart w:id="16" w:name="_Toc1837322922_WPSOffice_Level1"/>
      <w:r>
        <w:rPr>
          <w:rFonts w:hint="eastAsia"/>
          <w:lang w:val="en-US" w:eastAsia="zh-CN"/>
        </w:rPr>
        <w:t>步骤分析</w:t>
      </w:r>
      <w:bookmarkEnd w:id="16"/>
    </w:p>
    <w:p>
      <w:pPr>
        <w:pStyle w:val="12"/>
        <w:bidi w:val="0"/>
        <w:rPr>
          <w:rFonts w:hint="eastAsia"/>
          <w:lang w:val="en-US" w:eastAsia="zh-CN"/>
        </w:rPr>
      </w:pPr>
    </w:p>
    <w:p>
      <w:pPr>
        <w:pStyle w:val="12"/>
        <w:numPr>
          <w:ilvl w:val="0"/>
          <w:numId w:val="2"/>
        </w:numPr>
        <w:bidi w:val="0"/>
        <w:ind w:left="425" w:leftChars="0" w:hanging="425" w:firstLineChars="0"/>
        <w:rPr>
          <w:rFonts w:hint="eastAsia"/>
          <w:lang w:val="en-US" w:eastAsia="zh-CN"/>
        </w:rPr>
      </w:pPr>
      <w:bookmarkStart w:id="17" w:name="_Toc1218989841_WPSOffice_Level1"/>
      <w:r>
        <w:rPr>
          <w:rFonts w:hint="eastAsia"/>
          <w:lang w:val="en-US" w:eastAsia="zh-CN"/>
        </w:rPr>
        <w:t>技术分析</w:t>
      </w:r>
      <w:bookmarkEnd w:id="17"/>
    </w:p>
    <w:p>
      <w:pPr>
        <w:pStyle w:val="12"/>
        <w:bidi w:val="0"/>
        <w:rPr>
          <w:rFonts w:hint="eastAsia"/>
          <w:lang w:val="en-US" w:eastAsia="zh-CN"/>
        </w:rPr>
      </w:pPr>
    </w:p>
    <w:p>
      <w:pPr>
        <w:pStyle w:val="12"/>
        <w:numPr>
          <w:ilvl w:val="0"/>
          <w:numId w:val="2"/>
        </w:numPr>
        <w:bidi w:val="0"/>
        <w:ind w:left="425" w:leftChars="0" w:hanging="425" w:firstLineChars="0"/>
        <w:rPr>
          <w:rFonts w:hint="eastAsia"/>
          <w:lang w:val="en-US" w:eastAsia="zh-CN"/>
        </w:rPr>
      </w:pPr>
      <w:bookmarkStart w:id="18" w:name="_Toc568265307_WPSOffice_Level1"/>
      <w:r>
        <w:rPr>
          <w:rFonts w:hint="eastAsia"/>
          <w:lang w:val="en-US" w:eastAsia="zh-CN"/>
        </w:rPr>
        <w:t>原型图</w:t>
      </w:r>
      <w:bookmarkEnd w:id="18"/>
    </w:p>
    <w:p>
      <w:pPr>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r>
        <w:rPr>
          <w:rFonts w:hint="eastAsia"/>
          <w:lang w:val="en-US" w:eastAsia="zh-CN"/>
        </w:rPr>
        <w:t>游戏架构：</w:t>
      </w:r>
    </w:p>
    <w:p>
      <w:pPr>
        <w:rPr>
          <w:rFonts w:hint="eastAsia"/>
          <w:lang w:val="en-US" w:eastAsia="zh-CN"/>
        </w:rPr>
      </w:pPr>
      <w:r>
        <w:rPr>
          <w:rFonts w:hint="eastAsia"/>
          <w:lang w:val="en-US" w:eastAsia="zh-CN"/>
        </w:rPr>
        <w:t>此游戏架构大概分为三层：</w:t>
      </w:r>
    </w:p>
    <w:p>
      <w:pPr>
        <w:rPr>
          <w:rFonts w:hint="eastAsia"/>
          <w:lang w:val="en-US" w:eastAsia="zh-CN"/>
        </w:rPr>
      </w:pPr>
      <w:r>
        <w:rPr>
          <w:rFonts w:hint="eastAsia"/>
          <w:lang w:val="en-US" w:eastAsia="zh-CN"/>
        </w:rPr>
        <w:drawing>
          <wp:inline distT="0" distB="0" distL="114300" distR="114300">
            <wp:extent cx="4572000" cy="4857750"/>
            <wp:effectExtent l="0" t="0" r="0" b="0"/>
            <wp:docPr id="7" name="图片 7" descr="0_1312365628zX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_1312365628zX95"/>
                    <pic:cNvPicPr>
                      <a:picLocks noChangeAspect="1"/>
                    </pic:cNvPicPr>
                  </pic:nvPicPr>
                  <pic:blipFill>
                    <a:blip r:embed="rId7"/>
                    <a:stretch>
                      <a:fillRect/>
                    </a:stretch>
                  </pic:blipFill>
                  <pic:spPr>
                    <a:xfrm>
                      <a:off x="0" y="0"/>
                      <a:ext cx="4572000" cy="485775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"https://blog.csdn.net/weixin_44389268/article/details/86529870"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https://blog.csdn.net/weixin_44389268/article/details/86529870</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"https://blog.csdn.net/u012054869/article/details/51734537" </w:instrText>
      </w:r>
      <w:r>
        <w:rPr>
          <w:rFonts w:ascii="宋体" w:hAnsi="宋体" w:eastAsia="宋体" w:cs="宋体"/>
          <w:sz w:val="24"/>
          <w:szCs w:val="24"/>
        </w:rPr>
        <w:fldChar w:fldCharType="separate"/>
      </w:r>
      <w:r>
        <w:rPr>
          <w:rStyle w:val="9"/>
          <w:rFonts w:ascii="宋体" w:hAnsi="宋体" w:eastAsia="宋体" w:cs="宋体"/>
          <w:sz w:val="24"/>
          <w:szCs w:val="24"/>
        </w:rPr>
        <w:t>https://blog.csdn.net/u012054869/article/details/51734537</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"https://blog.csdn.net/iteye_1819/article/details/82525830" </w:instrText>
      </w:r>
      <w:r>
        <w:rPr>
          <w:rFonts w:ascii="宋体" w:hAnsi="宋体" w:eastAsia="宋体" w:cs="宋体"/>
          <w:sz w:val="24"/>
          <w:szCs w:val="24"/>
        </w:rPr>
        <w:fldChar w:fldCharType="separate"/>
      </w:r>
      <w:r>
        <w:rPr>
          <w:rStyle w:val="9"/>
          <w:rFonts w:ascii="宋体" w:hAnsi="宋体" w:eastAsia="宋体" w:cs="宋体"/>
          <w:sz w:val="24"/>
          <w:szCs w:val="24"/>
        </w:rPr>
        <w:t>https://blog.csdn.net/iteye_1819/article/details/82525830</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"https://www.jianshu.com/p/0e526102c6fe" </w:instrText>
      </w:r>
      <w:r>
        <w:rPr>
          <w:rFonts w:ascii="宋体" w:hAnsi="宋体" w:eastAsia="宋体" w:cs="宋体"/>
          <w:sz w:val="24"/>
          <w:szCs w:val="24"/>
        </w:rPr>
        <w:fldChar w:fldCharType="separate"/>
      </w:r>
      <w:r>
        <w:rPr>
          <w:rStyle w:val="9"/>
          <w:rFonts w:ascii="宋体" w:hAnsi="宋体" w:eastAsia="宋体" w:cs="宋体"/>
          <w:sz w:val="24"/>
          <w:szCs w:val="24"/>
        </w:rPr>
        <w:t>https://www.jianshu.com/p/0e526102c6fe</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"https://blog.csdn.net/weixin_42839080/article/details/81416452"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https://blog.csdn.net/weixin_42839080/article/details/81416452</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"https://blog.csdn.net/weixin_42839080/article/details/81458736"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https://blog.csdn.net/weixin_42839080/article/details/81458736</w:t>
      </w:r>
      <w:r>
        <w:rPr>
          <w:rFonts w:ascii="宋体" w:hAnsi="宋体" w:eastAsia="宋体" w:cs="宋体"/>
          <w:sz w:val="24"/>
          <w:szCs w:val="24"/>
        </w:rPr>
        <w:fldChar w:fldCharType="end"/>
      </w: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19" w:name="_Toc1031559747"/>
      <w:bookmarkStart w:id="20" w:name="_Toc975236540_WPSOffice_Level1"/>
      <w:r>
        <w:rPr>
          <w:rFonts w:hint="eastAsia"/>
          <w:lang w:val="en-US" w:eastAsia="zh-CN"/>
        </w:rPr>
        <w:t>编码</w:t>
      </w:r>
      <w:bookmarkEnd w:id="19"/>
      <w:bookmarkEnd w:id="20"/>
    </w:p>
    <w:p>
      <w:pPr>
        <w:rPr>
          <w:rFonts w:hint="default"/>
          <w:lang w:val="en-US" w:eastAsia="zh-CN"/>
        </w:rPr>
      </w:pPr>
      <w:r>
        <w:rPr>
          <w:rFonts w:hint="default"/>
          <w:lang w:val="en-US" w:eastAsia="zh-CN"/>
        </w:rPr>
        <w:t>XX实现</w:t>
      </w:r>
    </w:p>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r>
        <w:rPr>
          <w:rFonts w:hint="default"/>
          <w:lang w:val="en-US" w:eastAsia="zh-CN"/>
        </w:rPr>
        <w:t>页面美化</w:t>
      </w:r>
    </w:p>
    <w:p>
      <w:pPr>
        <w:pStyle w:val="2"/>
        <w:bidi w:val="0"/>
        <w:rPr>
          <w:rFonts w:hint="eastAsia"/>
          <w:lang w:val="en-US" w:eastAsia="zh-CN"/>
        </w:rPr>
      </w:pPr>
      <w:bookmarkStart w:id="21" w:name="_Toc789185598"/>
      <w:bookmarkStart w:id="22" w:name="_Toc1205333876_WPSOffice_Level1"/>
      <w:r>
        <w:rPr>
          <w:rFonts w:hint="eastAsia"/>
          <w:lang w:val="en-US" w:eastAsia="zh-CN"/>
        </w:rPr>
        <w:t>全部代码</w:t>
      </w:r>
      <w:bookmarkEnd w:id="21"/>
      <w:bookmarkEnd w:id="22"/>
    </w:p>
    <w:p>
      <w:pPr>
        <w:pStyle w:val="6"/>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E8BF6A"/>
          <w:sz w:val="19"/>
          <w:szCs w:val="19"/>
          <w:shd w:val="clear" w:fill="2B2B2B"/>
        </w:rPr>
        <w:t xml:space="preserve">&lt;!DOCTYPE </w:t>
      </w:r>
      <w:r>
        <w:rPr>
          <w:rFonts w:hint="default" w:ascii="Consolas" w:hAnsi="Consolas" w:eastAsia="Consolas" w:cs="Consolas"/>
          <w:color w:val="BABABA"/>
          <w:sz w:val="19"/>
          <w:szCs w:val="19"/>
          <w:shd w:val="clear" w:fill="2B2B2B"/>
        </w:rPr>
        <w:t>html</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&lt;html </w:t>
      </w:r>
      <w:r>
        <w:rPr>
          <w:rFonts w:hint="default" w:ascii="Consolas" w:hAnsi="Consolas" w:eastAsia="Consolas" w:cs="Consolas"/>
          <w:color w:val="BABABA"/>
          <w:sz w:val="19"/>
          <w:szCs w:val="19"/>
          <w:shd w:val="clear" w:fill="2B2B2B"/>
        </w:rPr>
        <w:t>lang</w:t>
      </w:r>
      <w:r>
        <w:rPr>
          <w:rFonts w:hint="default" w:ascii="Consolas" w:hAnsi="Consolas" w:eastAsia="Consolas" w:cs="Consolas"/>
          <w:color w:val="A5C261"/>
          <w:sz w:val="19"/>
          <w:szCs w:val="19"/>
          <w:shd w:val="clear" w:fill="2B2B2B"/>
        </w:rPr>
        <w:t>="en"</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&lt;head&gt;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&lt;meta </w:t>
      </w:r>
      <w:r>
        <w:rPr>
          <w:rFonts w:hint="default" w:ascii="Consolas" w:hAnsi="Consolas" w:eastAsia="Consolas" w:cs="Consolas"/>
          <w:color w:val="BABABA"/>
          <w:sz w:val="19"/>
          <w:szCs w:val="19"/>
          <w:shd w:val="clear" w:fill="2B2B2B"/>
        </w:rPr>
        <w:t>charset</w:t>
      </w:r>
      <w:r>
        <w:rPr>
          <w:rFonts w:hint="default" w:ascii="Consolas" w:hAnsi="Consolas" w:eastAsia="Consolas" w:cs="Consolas"/>
          <w:color w:val="A5C261"/>
          <w:sz w:val="19"/>
          <w:szCs w:val="19"/>
          <w:shd w:val="clear" w:fill="2B2B2B"/>
        </w:rPr>
        <w:t>="UTF-8"</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&lt;title&gt;</w:t>
      </w:r>
      <w:r>
        <w:rPr>
          <w:rFonts w:ascii="DFKai-SB" w:hAnsi="DFKai-SB" w:eastAsia="DFKai-SB" w:cs="DFKai-SB"/>
          <w:color w:val="A9B7C6"/>
          <w:sz w:val="19"/>
          <w:szCs w:val="19"/>
          <w:shd w:val="clear" w:fill="2B2B2B"/>
        </w:rPr>
        <w:t>贪吃蛇</w:t>
      </w:r>
      <w:r>
        <w:rPr>
          <w:rFonts w:hint="default" w:ascii="Consolas" w:hAnsi="Consolas" w:eastAsia="Consolas" w:cs="Consolas"/>
          <w:color w:val="E8BF6A"/>
          <w:sz w:val="19"/>
          <w:szCs w:val="19"/>
          <w:shd w:val="clear" w:fill="2B2B2B"/>
        </w:rPr>
        <w:t>&lt;/title&gt;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&lt;/head&gt;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&lt;style </w:t>
      </w:r>
      <w:r>
        <w:rPr>
          <w:rFonts w:hint="default" w:ascii="Consolas" w:hAnsi="Consolas" w:eastAsia="Consolas" w:cs="Consolas"/>
          <w:color w:val="BABABA"/>
          <w:sz w:val="19"/>
          <w:szCs w:val="19"/>
          <w:shd w:val="clear" w:fill="2B2B2B"/>
        </w:rPr>
        <w:t>type</w:t>
      </w:r>
      <w:r>
        <w:rPr>
          <w:rFonts w:hint="default" w:ascii="Consolas" w:hAnsi="Consolas" w:eastAsia="Consolas" w:cs="Consolas"/>
          <w:color w:val="A5C261"/>
          <w:sz w:val="19"/>
          <w:szCs w:val="19"/>
          <w:shd w:val="clear" w:fill="2B2B2B"/>
        </w:rPr>
        <w:t>="text/css"</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E8BF6A"/>
          <w:sz w:val="19"/>
          <w:szCs w:val="19"/>
          <w:shd w:val="clear" w:fill="2B2B2B"/>
        </w:rPr>
        <w:t xml:space="preserve">face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600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margin-left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auto</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margin-right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auto</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relative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pink</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#playground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450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float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relative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menu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150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float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skyblue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#snack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absolute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left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top</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#food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blue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absolute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body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green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absolute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left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top</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#score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font-size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30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font-weight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bold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menu </w:t>
      </w:r>
      <w:r>
        <w:rPr>
          <w:rFonts w:hint="default" w:ascii="Consolas" w:hAnsi="Consolas" w:eastAsia="Consolas" w:cs="Consolas"/>
          <w:color w:val="CC7832"/>
          <w:sz w:val="19"/>
          <w:szCs w:val="19"/>
          <w:shd w:val="clear" w:fill="2B2B2B"/>
        </w:rPr>
        <w:t xml:space="preserve">div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font-size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font-weight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bold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E8BF6A"/>
          <w:sz w:val="19"/>
          <w:szCs w:val="19"/>
          <w:shd w:val="clear" w:fill="2B2B2B"/>
        </w:rPr>
        <w:t>&lt;/style&gt;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&lt;body&gt;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class</w:t>
      </w:r>
      <w:r>
        <w:rPr>
          <w:rFonts w:hint="default" w:ascii="Consolas" w:hAnsi="Consolas" w:eastAsia="Consolas" w:cs="Consolas"/>
          <w:color w:val="A5C261"/>
          <w:sz w:val="19"/>
          <w:szCs w:val="19"/>
          <w:shd w:val="clear" w:fill="2B2B2B"/>
        </w:rPr>
        <w:t>="face"</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 xml:space="preserve">小蛇移动的操场 </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="playground"</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食物 界面中的蓝色小方块</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="food"</w:t>
      </w:r>
      <w:r>
        <w:rPr>
          <w:rFonts w:hint="default" w:ascii="Consolas" w:hAnsi="Consolas" w:eastAsia="Consolas" w:cs="Consolas"/>
          <w:color w:val="E8BF6A"/>
          <w:sz w:val="19"/>
          <w:szCs w:val="19"/>
          <w:shd w:val="clear" w:fill="2B2B2B"/>
        </w:rPr>
        <w:t>&gt;&lt;/div&gt;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小蛇 界面中的红色小方块</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="snack"</w:t>
      </w:r>
      <w:r>
        <w:rPr>
          <w:rFonts w:hint="default" w:ascii="Consolas" w:hAnsi="Consolas" w:eastAsia="Consolas" w:cs="Consolas"/>
          <w:color w:val="E8BF6A"/>
          <w:sz w:val="19"/>
          <w:szCs w:val="19"/>
          <w:shd w:val="clear" w:fill="2B2B2B"/>
        </w:rPr>
        <w:t>&gt;&lt;/div&gt;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 xml:space="preserve">计算得分 </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class</w:t>
      </w:r>
      <w:r>
        <w:rPr>
          <w:rFonts w:hint="default" w:ascii="Consolas" w:hAnsi="Consolas" w:eastAsia="Consolas" w:cs="Consolas"/>
          <w:color w:val="A5C261"/>
          <w:sz w:val="19"/>
          <w:szCs w:val="19"/>
          <w:shd w:val="clear" w:fill="2B2B2B"/>
        </w:rPr>
        <w:t>="menu"</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&lt;div&gt;</w:t>
      </w:r>
      <w:r>
        <w:rPr>
          <w:rFonts w:hint="eastAsia" w:ascii="DFKai-SB" w:hAnsi="DFKai-SB" w:eastAsia="DFKai-SB" w:cs="DFKai-SB"/>
          <w:color w:val="A9B7C6"/>
          <w:sz w:val="19"/>
          <w:szCs w:val="19"/>
          <w:shd w:val="clear" w:fill="2B2B2B"/>
        </w:rPr>
        <w:t>得分</w:t>
      </w:r>
      <w:r>
        <w:rPr>
          <w:rFonts w:hint="default" w:ascii="Consolas" w:hAnsi="Consolas" w:eastAsia="Consolas" w:cs="Consolas"/>
          <w:color w:val="E8BF6A"/>
          <w:sz w:val="19"/>
          <w:szCs w:val="19"/>
          <w:shd w:val="clear" w:fill="2B2B2B"/>
        </w:rPr>
        <w:t xml:space="preserve">&lt;span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="score"</w:t>
      </w:r>
      <w:r>
        <w:rPr>
          <w:rFonts w:hint="default" w:ascii="Consolas" w:hAnsi="Consolas" w:eastAsia="Consolas" w:cs="Consolas"/>
          <w:color w:val="E8BF6A"/>
          <w:sz w:val="19"/>
          <w:szCs w:val="19"/>
          <w:shd w:val="clear" w:fill="2B2B2B"/>
        </w:rPr>
        <w:t>&gt;&lt;/span&gt;&lt;/div&gt;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&lt;script </w:t>
      </w:r>
      <w:r>
        <w:rPr>
          <w:rFonts w:hint="default" w:ascii="Consolas" w:hAnsi="Consolas" w:eastAsia="Consolas" w:cs="Consolas"/>
          <w:color w:val="BABABA"/>
          <w:sz w:val="19"/>
          <w:szCs w:val="19"/>
          <w:shd w:val="clear" w:fill="2B2B2B"/>
        </w:rPr>
        <w:t>type</w:t>
      </w:r>
      <w:r>
        <w:rPr>
          <w:rFonts w:hint="default" w:ascii="Consolas" w:hAnsi="Consolas" w:eastAsia="Consolas" w:cs="Consolas"/>
          <w:color w:val="A5C261"/>
          <w:sz w:val="19"/>
          <w:szCs w:val="19"/>
          <w:shd w:val="clear" w:fill="2B2B2B"/>
        </w:rPr>
        <w:t>="text/javascript"</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获取元素节点</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jsDiv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"playground"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jsSnack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jsFood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jsBody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"playground"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jsScore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"score"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设置全局变量</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创建定时器为全局变量</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timer1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eat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检测位置碰撞，并且吃掉食物；</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srr </w:t>
      </w:r>
      <w:r>
        <w:rPr>
          <w:rFonts w:hint="default" w:ascii="Consolas" w:hAnsi="Consolas" w:eastAsia="Consolas" w:cs="Consolas"/>
          <w:color w:val="A9B7C6"/>
          <w:sz w:val="19"/>
          <w:szCs w:val="19"/>
          <w:shd w:val="clear" w:fill="2B2B2B"/>
        </w:rPr>
        <w:t>= []</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记录蛇行动的位置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num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jsSnackBody</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么米吃掉一个食物，蛇的身体</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开始游戏</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onkeydown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A9B7C6"/>
          <w:sz w:val="19"/>
          <w:szCs w:val="19"/>
          <w:shd w:val="clear" w:fill="2B2B2B"/>
        </w:rPr>
        <w:t>(e)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evt = e ||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event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switch </w:t>
      </w:r>
      <w:r>
        <w:rPr>
          <w:rFonts w:hint="default" w:ascii="Consolas" w:hAnsi="Consolas" w:eastAsia="Consolas" w:cs="Consolas"/>
          <w:color w:val="A9B7C6"/>
          <w:sz w:val="19"/>
          <w:szCs w:val="19"/>
          <w:shd w:val="clear" w:fill="2B2B2B"/>
        </w:rPr>
        <w:t>(evt.</w:t>
      </w:r>
      <w:r>
        <w:rPr>
          <w:rFonts w:hint="default" w:ascii="Consolas" w:hAnsi="Consolas" w:eastAsia="Consolas" w:cs="Consolas"/>
          <w:color w:val="9876AA"/>
          <w:sz w:val="19"/>
          <w:szCs w:val="19"/>
          <w:shd w:val="clear" w:fill="2B2B2B"/>
        </w:rPr>
        <w:t>keyCode</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向左移动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37</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FFC66D"/>
          <w:sz w:val="19"/>
          <w:szCs w:val="19"/>
          <w:shd w:val="clear" w:fill="2B2B2B"/>
        </w:rPr>
        <w:t>runLeft</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&gt;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向上移动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38</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runTop</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runTop</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&gt;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向右移动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39</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runRight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runRight</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offsetWidth </w:t>
      </w:r>
      <w:r>
        <w:rPr>
          <w:rFonts w:hint="default" w:ascii="Consolas" w:hAnsi="Consolas" w:eastAsia="Consolas" w:cs="Consolas"/>
          <w:color w:val="A9B7C6"/>
          <w:sz w:val="19"/>
          <w:szCs w:val="19"/>
          <w:shd w:val="clear" w:fill="2B2B2B"/>
        </w:rPr>
        <w:t xml:space="preserve">&lt;= </w:t>
      </w:r>
      <w:r>
        <w:rPr>
          <w:rFonts w:hint="default" w:ascii="Consolas" w:hAnsi="Consolas" w:eastAsia="Consolas" w:cs="Consolas"/>
          <w:color w:val="6897BB"/>
          <w:sz w:val="19"/>
          <w:szCs w:val="19"/>
          <w:shd w:val="clear" w:fill="2B2B2B"/>
        </w:rPr>
        <w:t>450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 xml:space="preserve">向下移动    </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40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runBottom</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runBottom</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offsetHeight </w:t>
      </w:r>
      <w:r>
        <w:rPr>
          <w:rFonts w:hint="default" w:ascii="Consolas" w:hAnsi="Consolas" w:eastAsia="Consolas" w:cs="Consolas"/>
          <w:color w:val="A9B7C6"/>
          <w:sz w:val="19"/>
          <w:szCs w:val="19"/>
          <w:shd w:val="clear" w:fill="2B2B2B"/>
        </w:rPr>
        <w:t xml:space="preserve">&lt;=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食物随机出现</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FFC66D"/>
          <w:sz w:val="19"/>
          <w:szCs w:val="19"/>
          <w:shd w:val="clear" w:fill="2B2B2B"/>
        </w:rPr>
        <w:t>Pos</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parseInt</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Math</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random</w:t>
      </w:r>
      <w:r>
        <w:rPr>
          <w:rFonts w:hint="default" w:ascii="Consolas" w:hAnsi="Consolas" w:eastAsia="Consolas" w:cs="Consolas"/>
          <w:color w:val="A9B7C6"/>
          <w:sz w:val="19"/>
          <w:szCs w:val="19"/>
          <w:shd w:val="clear" w:fill="2B2B2B"/>
        </w:rPr>
        <w:t>() * (</w:t>
      </w:r>
      <w:r>
        <w:rPr>
          <w:rFonts w:hint="default" w:ascii="Consolas" w:hAnsi="Consolas" w:eastAsia="Consolas" w:cs="Consolas"/>
          <w:color w:val="6897BB"/>
          <w:sz w:val="19"/>
          <w:szCs w:val="19"/>
          <w:shd w:val="clear" w:fill="2B2B2B"/>
        </w:rPr>
        <w:t xml:space="preserve">430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20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parseInt</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Math</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random</w:t>
      </w:r>
      <w:r>
        <w:rPr>
          <w:rFonts w:hint="default" w:ascii="Consolas" w:hAnsi="Consolas" w:eastAsia="Consolas" w:cs="Consolas"/>
          <w:color w:val="A9B7C6"/>
          <w:sz w:val="19"/>
          <w:szCs w:val="19"/>
          <w:shd w:val="clear" w:fill="2B2B2B"/>
        </w:rPr>
        <w:t>() * (</w:t>
      </w:r>
      <w:r>
        <w:rPr>
          <w:rFonts w:hint="default" w:ascii="Consolas" w:hAnsi="Consolas" w:eastAsia="Consolas" w:cs="Consolas"/>
          <w:color w:val="6897BB"/>
          <w:sz w:val="19"/>
          <w:szCs w:val="19"/>
          <w:shd w:val="clear" w:fill="2B2B2B"/>
        </w:rPr>
        <w:t xml:space="preserve">380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20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Pos</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eat</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rectangleCrashExamine</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rectangleCrashExamine</w:t>
      </w:r>
      <w:r>
        <w:rPr>
          <w:rFonts w:hint="default" w:ascii="Consolas" w:hAnsi="Consolas" w:eastAsia="Consolas" w:cs="Consolas"/>
          <w:color w:val="A9B7C6"/>
          <w:sz w:val="19"/>
          <w:szCs w:val="19"/>
          <w:shd w:val="clear" w:fill="2B2B2B"/>
        </w:rPr>
        <w:t>(obj1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obj2)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obj1Left = obj1.</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obj1Width = obj1.</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obj1.</w:t>
      </w:r>
      <w:r>
        <w:rPr>
          <w:rFonts w:hint="default" w:ascii="Consolas" w:hAnsi="Consolas" w:eastAsia="Consolas" w:cs="Consolas"/>
          <w:color w:val="9876AA"/>
          <w:sz w:val="19"/>
          <w:szCs w:val="19"/>
          <w:shd w:val="clear" w:fill="2B2B2B"/>
        </w:rPr>
        <w:t>offsetWidth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obj1Top = obj1.</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obj1Height = obj1.</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obj1.</w:t>
      </w:r>
      <w:r>
        <w:rPr>
          <w:rFonts w:hint="default" w:ascii="Consolas" w:hAnsi="Consolas" w:eastAsia="Consolas" w:cs="Consolas"/>
          <w:color w:val="9876AA"/>
          <w:sz w:val="19"/>
          <w:szCs w:val="19"/>
          <w:shd w:val="clear" w:fill="2B2B2B"/>
        </w:rPr>
        <w:t>offsetHeight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obj2Left = obj2.</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obj2Width = obj2.</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obj2.</w:t>
      </w:r>
      <w:r>
        <w:rPr>
          <w:rFonts w:hint="default" w:ascii="Consolas" w:hAnsi="Consolas" w:eastAsia="Consolas" w:cs="Consolas"/>
          <w:color w:val="9876AA"/>
          <w:sz w:val="19"/>
          <w:szCs w:val="19"/>
          <w:shd w:val="clear" w:fill="2B2B2B"/>
        </w:rPr>
        <w:t>offsetWidth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obj2Top = obj2.</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obj2Height = obj2.</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obj2.</w:t>
      </w:r>
      <w:r>
        <w:rPr>
          <w:rFonts w:hint="default" w:ascii="Consolas" w:hAnsi="Consolas" w:eastAsia="Consolas" w:cs="Consolas"/>
          <w:color w:val="9876AA"/>
          <w:sz w:val="19"/>
          <w:szCs w:val="19"/>
          <w:shd w:val="clear" w:fill="2B2B2B"/>
        </w:rPr>
        <w:t>offsetHeight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检测碰撞</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碰撞检测原理：</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蛇在实物的左边、右边、上边、下边的时候，说明没有发生碰撞，那么我们取反，就说明发生碰撞</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(!(obj1Left &gt; obj2Width || obj1Width &lt; obj2Left || obj1Top &gt; obj2Height || obj1Height &lt; obj2Top))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碰撞后身体</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 xml:space="preserve">jsSnackBody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createElement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"div"</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setAttribute</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"class"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appendChild</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FFC66D"/>
          <w:sz w:val="19"/>
          <w:szCs w:val="19"/>
          <w:shd w:val="clear" w:fill="2B2B2B"/>
        </w:rPr>
        <w:t>Pos</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怪物的位置随机变换</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follow</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身体跟随的定时器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FFC66D"/>
          <w:sz w:val="19"/>
          <w:szCs w:val="19"/>
          <w:shd w:val="clear" w:fill="2B2B2B"/>
        </w:rPr>
        <w:t>follow</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检查一共添加了多少身体</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bodyNum =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getElementsByClassName</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记录得分</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jsScore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innerHTML </w:t>
      </w:r>
      <w:r>
        <w:rPr>
          <w:rFonts w:hint="default" w:ascii="Consolas" w:hAnsi="Consolas" w:eastAsia="Consolas" w:cs="Consolas"/>
          <w:color w:val="A9B7C6"/>
          <w:sz w:val="19"/>
          <w:szCs w:val="19"/>
          <w:shd w:val="clear" w:fill="2B2B2B"/>
        </w:rPr>
        <w:t>= bodyNum.</w:t>
      </w:r>
      <w:r>
        <w:rPr>
          <w:rFonts w:hint="default" w:ascii="Consolas" w:hAnsi="Consolas" w:eastAsia="Consolas" w:cs="Consolas"/>
          <w:color w:val="9876AA"/>
          <w:sz w:val="19"/>
          <w:szCs w:val="19"/>
          <w:shd w:val="clear" w:fill="2B2B2B"/>
        </w:rPr>
        <w:t>length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蛇每次移动</w:t>
      </w:r>
      <w:r>
        <w:rPr>
          <w:rFonts w:hint="default" w:ascii="Consolas" w:hAnsi="Consolas" w:eastAsia="Consolas" w:cs="Consolas"/>
          <w:color w:val="808080"/>
          <w:sz w:val="19"/>
          <w:szCs w:val="19"/>
          <w:shd w:val="clear" w:fill="2B2B2B"/>
        </w:rPr>
        <w:t>1</w:t>
      </w:r>
      <w:r>
        <w:rPr>
          <w:rFonts w:hint="eastAsia" w:ascii="DFKai-SB" w:hAnsi="DFKai-SB" w:eastAsia="DFKai-SB" w:cs="DFKai-SB"/>
          <w:color w:val="808080"/>
          <w:sz w:val="19"/>
          <w:szCs w:val="19"/>
          <w:shd w:val="clear" w:fill="2B2B2B"/>
        </w:rPr>
        <w:t>个像素，那么新的身体应该跟随在当前数组的倒数第</w:t>
      </w:r>
      <w:r>
        <w:rPr>
          <w:rFonts w:hint="default" w:ascii="Consolas" w:hAnsi="Consolas" w:eastAsia="Consolas" w:cs="Consolas"/>
          <w:color w:val="808080"/>
          <w:sz w:val="19"/>
          <w:szCs w:val="19"/>
          <w:shd w:val="clear" w:fill="2B2B2B"/>
        </w:rPr>
        <w:t>20</w:t>
      </w:r>
      <w:r>
        <w:rPr>
          <w:rFonts w:hint="eastAsia" w:ascii="DFKai-SB" w:hAnsi="DFKai-SB" w:eastAsia="DFKai-SB" w:cs="DFKai-SB"/>
          <w:color w:val="808080"/>
          <w:sz w:val="19"/>
          <w:szCs w:val="19"/>
          <w:shd w:val="clear" w:fill="2B2B2B"/>
        </w:rPr>
        <w:t>个数组的位置</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依次加等</w:t>
      </w:r>
      <w:r>
        <w:rPr>
          <w:rFonts w:hint="default" w:ascii="Consolas" w:hAnsi="Consolas" w:eastAsia="Consolas" w:cs="Consolas"/>
          <w:color w:val="808080"/>
          <w:sz w:val="19"/>
          <w:szCs w:val="19"/>
          <w:shd w:val="clear" w:fill="2B2B2B"/>
        </w:rPr>
        <w: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place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for </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i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 &lt; bodyNum.</w:t>
      </w:r>
      <w:r>
        <w:rPr>
          <w:rFonts w:hint="default" w:ascii="Consolas" w:hAnsi="Consolas" w:eastAsia="Consolas" w:cs="Consolas"/>
          <w:color w:val="9876AA"/>
          <w:sz w:val="19"/>
          <w:szCs w:val="19"/>
          <w:shd w:val="clear" w:fill="2B2B2B"/>
        </w:rPr>
        <w:t>length</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place +=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bodyNum[i].</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 xml:space="preserve">num </w:t>
      </w:r>
      <w:r>
        <w:rPr>
          <w:rFonts w:hint="default" w:ascii="Consolas" w:hAnsi="Consolas" w:eastAsia="Consolas" w:cs="Consolas"/>
          <w:color w:val="A9B7C6"/>
          <w:sz w:val="19"/>
          <w:szCs w:val="19"/>
          <w:shd w:val="clear" w:fill="2B2B2B"/>
        </w:rPr>
        <w:t>- place][</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bodyNum[i].</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 xml:space="preserve">num </w:t>
      </w:r>
      <w:r>
        <w:rPr>
          <w:rFonts w:hint="default" w:ascii="Consolas" w:hAnsi="Consolas" w:eastAsia="Consolas" w:cs="Consolas"/>
          <w:color w:val="A9B7C6"/>
          <w:sz w:val="19"/>
          <w:szCs w:val="19"/>
          <w:shd w:val="clear" w:fill="2B2B2B"/>
        </w:rPr>
        <w:t>- place][</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E8BF6A"/>
          <w:sz w:val="19"/>
          <w:szCs w:val="19"/>
          <w:shd w:val="clear" w:fill="2B2B2B"/>
        </w:rPr>
        <w:t>&lt;/script&gt;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&lt;/body&gt;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&lt;/html&gt;</w:t>
      </w:r>
    </w:p>
    <w:p>
      <w:pPr>
        <w:rPr>
          <w:rFonts w:hint="eastAsia"/>
          <w:lang w:val="en-US" w:eastAsia="zh-CN"/>
        </w:rPr>
      </w:pPr>
    </w:p>
    <w:p>
      <w:pPr>
        <w:rPr>
          <w:rFonts w:hint="eastAsia"/>
          <w:lang w:val="en-US" w:eastAsia="zh-CN"/>
        </w:rPr>
      </w:pPr>
    </w:p>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23" w:name="_Toc983341714"/>
      <w:bookmarkStart w:id="24" w:name="_Toc833211781_WPSOffice_Level1"/>
      <w:r>
        <w:rPr>
          <w:rFonts w:hint="eastAsia"/>
          <w:lang w:val="en-US" w:eastAsia="zh-CN"/>
        </w:rPr>
        <w:t>总结</w:t>
      </w:r>
      <w:bookmarkEnd w:id="23"/>
      <w:bookmarkEnd w:id="24"/>
    </w:p>
    <w:p>
      <w:pPr>
        <w:rPr>
          <w:rFonts w:hint="eastAsia"/>
          <w:lang w:val="en-US" w:eastAsia="zh-CN"/>
        </w:rPr>
      </w:pPr>
    </w:p>
    <w:p>
      <w:pPr>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Traditional Arabic">
    <w:altName w:val="苹方-简"/>
    <w:panose1 w:val="02020603050405020304"/>
    <w:charset w:val="00"/>
    <w:family w:val="auto"/>
    <w:pitch w:val="default"/>
    <w:sig w:usb0="00000000" w:usb1="00000000" w:usb2="00000008" w:usb3="00000000" w:csb0="00000041" w:csb1="20080000"/>
  </w:font>
  <w:font w:name="Consolas">
    <w:altName w:val="苹方-简"/>
    <w:panose1 w:val="020B0609020204030204"/>
    <w:charset w:val="00"/>
    <w:family w:val="auto"/>
    <w:pitch w:val="default"/>
    <w:sig w:usb0="00000000" w:usb1="00000000" w:usb2="00000009" w:usb3="00000000" w:csb0="6000019F" w:csb1="DFD70000"/>
  </w:font>
  <w:font w:name="DFKai-SB">
    <w:altName w:val="苹方-简"/>
    <w:panose1 w:val="03000509000000000000"/>
    <w:charset w:val="88"/>
    <w:family w:val="auto"/>
    <w:pitch w:val="default"/>
    <w:sig w:usb0="00000000" w:usb1="00000000" w:usb2="00000016" w:usb3="00000000" w:csb0="00100001"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8"/>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JavaScript课程设计</w:t>
    </w:r>
  </w:p>
  <w:p>
    <w:pPr>
      <w:pStyle w:val="4"/>
    </w:pPr>
    <w:r>
      <w:t>贪吃蛇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CD8DC"/>
    <w:multiLevelType w:val="multilevel"/>
    <w:tmpl w:val="5DFCD8D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DFCD900"/>
    <w:multiLevelType w:val="singleLevel"/>
    <w:tmpl w:val="5DFCD90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55BC"/>
    <w:rsid w:val="023F0DFA"/>
    <w:rsid w:val="180736E6"/>
    <w:rsid w:val="189C34C1"/>
    <w:rsid w:val="236C55BC"/>
    <w:rsid w:val="438F50E1"/>
    <w:rsid w:val="464D5E79"/>
    <w:rsid w:val="7F7FB50C"/>
    <w:rsid w:val="FDFFE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5">
    <w:name w:val="toc 1"/>
    <w:basedOn w:val="1"/>
    <w:next w:val="1"/>
    <w:qFormat/>
    <w:uiPriority w:val="0"/>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9">
    <w:name w:val="Hyperlink"/>
    <w:basedOn w:val="8"/>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正文1"/>
    <w:basedOn w:val="1"/>
    <w:uiPriority w:val="0"/>
    <w:pPr>
      <w:spacing w:line="360" w:lineRule="auto"/>
      <w:ind w:firstLine="420" w:firstLineChars="2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267f2b5-45bb-454f-93e7-014782983611}"/>
        <w:style w:val=""/>
        <w:category>
          <w:name w:val="常规"/>
          <w:gallery w:val="placeholder"/>
        </w:category>
        <w:types>
          <w:type w:val="bbPlcHdr"/>
        </w:types>
        <w:behaviors>
          <w:behavior w:val="content"/>
        </w:behaviors>
        <w:description w:val=""/>
        <w:guid w:val="{8267f2b5-45bb-454f-93e7-014782983611}"/>
      </w:docPartPr>
      <w:docPartBody>
        <w:p>
          <w:r>
            <w:rPr>
              <w:color w:val="808080"/>
            </w:rPr>
            <w:t>单击此处输入文字。</w:t>
          </w:r>
        </w:p>
      </w:docPartBody>
    </w:docPart>
    <w:docPart>
      <w:docPartPr>
        <w:name w:val="{b58f1462-81af-4f6d-b6fd-7dfd29df2b09}"/>
        <w:style w:val=""/>
        <w:category>
          <w:name w:val="常规"/>
          <w:gallery w:val="placeholder"/>
        </w:category>
        <w:types>
          <w:type w:val="bbPlcHdr"/>
        </w:types>
        <w:behaviors>
          <w:behavior w:val="content"/>
        </w:behaviors>
        <w:description w:val=""/>
        <w:guid w:val="{b58f1462-81af-4f6d-b6fd-7dfd29df2b09}"/>
      </w:docPartPr>
      <w:docPartBody>
        <w:p>
          <w:r>
            <w:rPr>
              <w:color w:val="808080"/>
            </w:rPr>
            <w:t>单击此处输入文字。</w:t>
          </w:r>
        </w:p>
      </w:docPartBody>
    </w:docPart>
    <w:docPart>
      <w:docPartPr>
        <w:name w:val="{7c0a4ab0-01b6-43af-853b-1babe1670691}"/>
        <w:style w:val=""/>
        <w:category>
          <w:name w:val="常规"/>
          <w:gallery w:val="placeholder"/>
        </w:category>
        <w:types>
          <w:type w:val="bbPlcHdr"/>
        </w:types>
        <w:behaviors>
          <w:behavior w:val="content"/>
        </w:behaviors>
        <w:description w:val=""/>
        <w:guid w:val="{7c0a4ab0-01b6-43af-853b-1babe1670691}"/>
      </w:docPartPr>
      <w:docPartBody>
        <w:p>
          <w:r>
            <w:rPr>
              <w:color w:val="808080"/>
            </w:rPr>
            <w:t>单击此处输入文字。</w:t>
          </w:r>
        </w:p>
      </w:docPartBody>
    </w:docPart>
    <w:docPart>
      <w:docPartPr>
        <w:name w:val="{67be6864-62f2-4152-a54e-1704cdd66102}"/>
        <w:style w:val=""/>
        <w:category>
          <w:name w:val="常规"/>
          <w:gallery w:val="placeholder"/>
        </w:category>
        <w:types>
          <w:type w:val="bbPlcHdr"/>
        </w:types>
        <w:behaviors>
          <w:behavior w:val="content"/>
        </w:behaviors>
        <w:description w:val=""/>
        <w:guid w:val="{67be6864-62f2-4152-a54e-1704cdd66102}"/>
      </w:docPartPr>
      <w:docPartBody>
        <w:p>
          <w:r>
            <w:rPr>
              <w:color w:val="808080"/>
            </w:rPr>
            <w:t>单击此处输入文字。</w:t>
          </w:r>
        </w:p>
      </w:docPartBody>
    </w:docPart>
    <w:docPart>
      <w:docPartPr>
        <w:name w:val="{309d7229-ac4b-46a0-ba87-599a500aabb6}"/>
        <w:style w:val=""/>
        <w:category>
          <w:name w:val="常规"/>
          <w:gallery w:val="placeholder"/>
        </w:category>
        <w:types>
          <w:type w:val="bbPlcHdr"/>
        </w:types>
        <w:behaviors>
          <w:behavior w:val="content"/>
        </w:behaviors>
        <w:description w:val=""/>
        <w:guid w:val="{309d7229-ac4b-46a0-ba87-599a500aabb6}"/>
      </w:docPartPr>
      <w:docPartBody>
        <w:p>
          <w:r>
            <w:rPr>
              <w:color w:val="808080"/>
            </w:rPr>
            <w:t>单击此处输入文字。</w:t>
          </w:r>
        </w:p>
      </w:docPartBody>
    </w:docPart>
    <w:docPart>
      <w:docPartPr>
        <w:name w:val="{eb84396a-2142-4e52-bae1-990ae64c0357}"/>
        <w:style w:val=""/>
        <w:category>
          <w:name w:val="常规"/>
          <w:gallery w:val="placeholder"/>
        </w:category>
        <w:types>
          <w:type w:val="bbPlcHdr"/>
        </w:types>
        <w:behaviors>
          <w:behavior w:val="content"/>
        </w:behaviors>
        <w:description w:val=""/>
        <w:guid w:val="{eb84396a-2142-4e52-bae1-990ae64c0357}"/>
      </w:docPartPr>
      <w:docPartBody>
        <w:p>
          <w:r>
            <w:rPr>
              <w:color w:val="808080"/>
            </w:rPr>
            <w:t>单击此处输入文字。</w:t>
          </w:r>
        </w:p>
      </w:docPartBody>
    </w:docPart>
    <w:docPart>
      <w:docPartPr>
        <w:name w:val="{c2087303-17b2-4429-9cee-de95d1f27298}"/>
        <w:style w:val=""/>
        <w:category>
          <w:name w:val="常规"/>
          <w:gallery w:val="placeholder"/>
        </w:category>
        <w:types>
          <w:type w:val="bbPlcHdr"/>
        </w:types>
        <w:behaviors>
          <w:behavior w:val="content"/>
        </w:behaviors>
        <w:description w:val=""/>
        <w:guid w:val="{c2087303-17b2-4429-9cee-de95d1f27298}"/>
      </w:docPartPr>
      <w:docPartBody>
        <w:p>
          <w:r>
            <w:rPr>
              <w:color w:val="808080"/>
            </w:rPr>
            <w:t>单击此处输入文字。</w:t>
          </w:r>
        </w:p>
      </w:docPartBody>
    </w:docPart>
    <w:docPart>
      <w:docPartPr>
        <w:name w:val="{c6a44e7e-4732-4eae-ad79-ed36c3acef46}"/>
        <w:style w:val=""/>
        <w:category>
          <w:name w:val="常规"/>
          <w:gallery w:val="placeholder"/>
        </w:category>
        <w:types>
          <w:type w:val="bbPlcHdr"/>
        </w:types>
        <w:behaviors>
          <w:behavior w:val="content"/>
        </w:behaviors>
        <w:description w:val=""/>
        <w:guid w:val="{c6a44e7e-4732-4eae-ad79-ed36c3acef46}"/>
      </w:docPartPr>
      <w:docPartBody>
        <w:p>
          <w:r>
            <w:rPr>
              <w:color w:val="808080"/>
            </w:rPr>
            <w:t>单击此处输入文字。</w:t>
          </w:r>
        </w:p>
      </w:docPartBody>
    </w:docPart>
    <w:docPart>
      <w:docPartPr>
        <w:name w:val="{adaedfd2-47a3-46f3-8f33-e39fe7b112b0}"/>
        <w:style w:val=""/>
        <w:category>
          <w:name w:val="常规"/>
          <w:gallery w:val="placeholder"/>
        </w:category>
        <w:types>
          <w:type w:val="bbPlcHdr"/>
        </w:types>
        <w:behaviors>
          <w:behavior w:val="content"/>
        </w:behaviors>
        <w:description w:val=""/>
        <w:guid w:val="{adaedfd2-47a3-46f3-8f33-e39fe7b112b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2019-12-20T16:13:00Z</dcterms:created>
  <dc:creator>Administrator</dc:creator>
  <cp:lastModifiedBy>kevinkda</cp:lastModifiedBy>
  <dcterms:modified xsi:type="dcterms:W3CDTF">2019-12-20T22:46:16Z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