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1FFB0" w14:textId="40180718" w:rsidR="0017265A" w:rsidRDefault="0017265A" w:rsidP="0017265A">
      <w:r>
        <w:t xml:space="preserve">      Generally, our work can be divided into two parts: compress</w:t>
      </w:r>
      <w:r w:rsidR="005B0A60">
        <w:t>ion and uncompre</w:t>
      </w:r>
      <w:r>
        <w:t>s</w:t>
      </w:r>
      <w:r w:rsidR="005B0A60">
        <w:t>sion</w:t>
      </w:r>
      <w:r>
        <w:t xml:space="preserve">. </w:t>
      </w:r>
    </w:p>
    <w:p w14:paraId="663AB044" w14:textId="77777777" w:rsidR="0017265A" w:rsidRDefault="0017265A" w:rsidP="0017265A">
      <w:pPr>
        <w:pStyle w:val="a3"/>
        <w:numPr>
          <w:ilvl w:val="0"/>
          <w:numId w:val="1"/>
        </w:numPr>
        <w:rPr>
          <w:rFonts w:hint="eastAsia"/>
        </w:rPr>
      </w:pPr>
      <w:r>
        <w:t xml:space="preserve">In the first part, we generate a Huffman Tree based on the frequency dictionary. </w:t>
      </w:r>
      <w:r>
        <w:rPr>
          <w:rFonts w:hint="eastAsia"/>
        </w:rPr>
        <w:t xml:space="preserve">Then, we </w:t>
      </w:r>
      <w:r>
        <w:t>encode the original text to Huffman-Tree-code text by using the tree we already have. Subsequently, we store the Huffman Tree into a byte type.</w:t>
      </w:r>
    </w:p>
    <w:p w14:paraId="74891CC8" w14:textId="77777777" w:rsidR="0017265A" w:rsidRDefault="0017265A" w:rsidP="0017265A">
      <w:pPr>
        <w:pStyle w:val="a3"/>
        <w:numPr>
          <w:ilvl w:val="0"/>
          <w:numId w:val="1"/>
        </w:numPr>
      </w:pPr>
      <w:r>
        <w:t>In the second part, we generate the Huffman Tree basing on Huffman-Tree bytes. Then we use the Huffman Tree to decode the Huffman-Tree-code text. Then we get the decoded text.</w:t>
      </w:r>
    </w:p>
    <w:p w14:paraId="36668F45" w14:textId="77777777" w:rsidR="0017265A" w:rsidRDefault="0017265A" w:rsidP="0017265A"/>
    <w:p w14:paraId="4B221D11" w14:textId="77777777" w:rsidR="0017265A" w:rsidRDefault="0017265A" w:rsidP="0017265A"/>
    <w:p w14:paraId="74506668" w14:textId="2857CBC4" w:rsidR="005B0A60" w:rsidRDefault="005B0A60" w:rsidP="005B0A60">
      <w:r>
        <w:t xml:space="preserve">     C</w:t>
      </w:r>
      <w:r w:rsidR="009B2E71">
        <w:t>ompare the compression ratio between Huffman Tree and Mac itself.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3003"/>
        <w:gridCol w:w="3003"/>
      </w:tblGrid>
      <w:tr w:rsidR="009B2E71" w14:paraId="1C0FD9EF" w14:textId="77777777" w:rsidTr="009B2E71">
        <w:tc>
          <w:tcPr>
            <w:tcW w:w="3116" w:type="dxa"/>
          </w:tcPr>
          <w:p w14:paraId="4B75984B" w14:textId="77777777" w:rsidR="009B2E71" w:rsidRDefault="009B2E71" w:rsidP="009B2E71">
            <w:pPr>
              <w:pStyle w:val="a3"/>
              <w:ind w:left="0"/>
            </w:pPr>
          </w:p>
        </w:tc>
        <w:tc>
          <w:tcPr>
            <w:tcW w:w="3117" w:type="dxa"/>
          </w:tcPr>
          <w:p w14:paraId="79606077" w14:textId="77777777" w:rsidR="009B2E71" w:rsidRDefault="009B2E71" w:rsidP="009B2E71">
            <w:pPr>
              <w:pStyle w:val="a3"/>
              <w:ind w:left="0"/>
            </w:pPr>
            <w:r>
              <w:t>Huffma</w:t>
            </w:r>
            <w:bookmarkStart w:id="0" w:name="_GoBack"/>
            <w:bookmarkEnd w:id="0"/>
            <w:r>
              <w:t>n Tree</w:t>
            </w:r>
          </w:p>
        </w:tc>
        <w:tc>
          <w:tcPr>
            <w:tcW w:w="3117" w:type="dxa"/>
          </w:tcPr>
          <w:p w14:paraId="0161B2AA" w14:textId="77777777" w:rsidR="009B2E71" w:rsidRDefault="009B2E71" w:rsidP="009B2E71">
            <w:pPr>
              <w:pStyle w:val="a3"/>
              <w:ind w:left="0"/>
            </w:pPr>
            <w:r>
              <w:t>Mac</w:t>
            </w:r>
          </w:p>
        </w:tc>
      </w:tr>
      <w:tr w:rsidR="009B2E71" w14:paraId="1C32F226" w14:textId="77777777" w:rsidTr="009B2E71">
        <w:tc>
          <w:tcPr>
            <w:tcW w:w="3116" w:type="dxa"/>
          </w:tcPr>
          <w:p w14:paraId="272865D1" w14:textId="77777777" w:rsidR="009B2E71" w:rsidRDefault="009B2E71" w:rsidP="009B2E71">
            <w:pPr>
              <w:pStyle w:val="a3"/>
              <w:ind w:left="0"/>
            </w:pPr>
            <w:r>
              <w:t>music.mp3</w:t>
            </w:r>
          </w:p>
        </w:tc>
        <w:tc>
          <w:tcPr>
            <w:tcW w:w="3117" w:type="dxa"/>
          </w:tcPr>
          <w:p w14:paraId="53D6C68C" w14:textId="77777777" w:rsidR="009B2E71" w:rsidRDefault="009B2E71" w:rsidP="009B2E71">
            <w:pPr>
              <w:pStyle w:val="a3"/>
              <w:ind w:left="0"/>
            </w:pPr>
            <w:r>
              <w:t>99.8%(476/477)</w:t>
            </w:r>
          </w:p>
        </w:tc>
        <w:tc>
          <w:tcPr>
            <w:tcW w:w="3117" w:type="dxa"/>
          </w:tcPr>
          <w:p w14:paraId="718BD338" w14:textId="77777777" w:rsidR="009B2E71" w:rsidRDefault="009B2E71" w:rsidP="009B2E71">
            <w:pPr>
              <w:pStyle w:val="a3"/>
              <w:ind w:left="0"/>
            </w:pPr>
            <w:r>
              <w:t>99.4%(474/477)</w:t>
            </w:r>
          </w:p>
        </w:tc>
      </w:tr>
      <w:tr w:rsidR="009B2E71" w14:paraId="4028DDFB" w14:textId="77777777" w:rsidTr="009B2E71">
        <w:tc>
          <w:tcPr>
            <w:tcW w:w="3116" w:type="dxa"/>
          </w:tcPr>
          <w:p w14:paraId="6980575F" w14:textId="77777777" w:rsidR="009B2E71" w:rsidRDefault="009B2E71" w:rsidP="009B2E71">
            <w:pPr>
              <w:pStyle w:val="a3"/>
              <w:ind w:left="0"/>
            </w:pPr>
            <w:r>
              <w:t>music.wav</w:t>
            </w:r>
          </w:p>
        </w:tc>
        <w:tc>
          <w:tcPr>
            <w:tcW w:w="3117" w:type="dxa"/>
          </w:tcPr>
          <w:p w14:paraId="7BA4C0DC" w14:textId="77777777" w:rsidR="009B2E71" w:rsidRDefault="009B2E71" w:rsidP="009B2E71">
            <w:pPr>
              <w:pStyle w:val="a3"/>
              <w:ind w:left="0"/>
            </w:pPr>
            <w:r>
              <w:t>94.6%(831/878)</w:t>
            </w:r>
          </w:p>
        </w:tc>
        <w:tc>
          <w:tcPr>
            <w:tcW w:w="3117" w:type="dxa"/>
          </w:tcPr>
          <w:p w14:paraId="7A87A098" w14:textId="77777777" w:rsidR="009B2E71" w:rsidRDefault="009B2E71" w:rsidP="009B2E71">
            <w:pPr>
              <w:pStyle w:val="a3"/>
              <w:ind w:left="0"/>
            </w:pPr>
            <w:r>
              <w:t>94.3%(828/878)</w:t>
            </w:r>
          </w:p>
        </w:tc>
      </w:tr>
      <w:tr w:rsidR="009B2E71" w14:paraId="7A780193" w14:textId="77777777" w:rsidTr="009B2E71">
        <w:tc>
          <w:tcPr>
            <w:tcW w:w="3116" w:type="dxa"/>
          </w:tcPr>
          <w:p w14:paraId="7AD8BC46" w14:textId="77777777" w:rsidR="009B2E71" w:rsidRDefault="009B2E71" w:rsidP="009B2E71">
            <w:pPr>
              <w:pStyle w:val="a3"/>
              <w:ind w:left="0"/>
            </w:pPr>
            <w:r>
              <w:t>dan.bmp</w:t>
            </w:r>
          </w:p>
        </w:tc>
        <w:tc>
          <w:tcPr>
            <w:tcW w:w="3117" w:type="dxa"/>
          </w:tcPr>
          <w:p w14:paraId="67BBBE51" w14:textId="77777777" w:rsidR="009B2E71" w:rsidRDefault="009B2E71" w:rsidP="009B2E71">
            <w:pPr>
              <w:pStyle w:val="a3"/>
              <w:ind w:left="0"/>
            </w:pPr>
            <w:r>
              <w:t>36.1%(481/1.3*1024)</w:t>
            </w:r>
          </w:p>
        </w:tc>
        <w:tc>
          <w:tcPr>
            <w:tcW w:w="3117" w:type="dxa"/>
          </w:tcPr>
          <w:p w14:paraId="2881110E" w14:textId="77777777" w:rsidR="009B2E71" w:rsidRDefault="009B2E71" w:rsidP="009B2E71">
            <w:pPr>
              <w:pStyle w:val="a3"/>
              <w:ind w:left="0"/>
            </w:pPr>
            <w:r>
              <w:t>20.1%(267/1.3*1024)</w:t>
            </w:r>
          </w:p>
        </w:tc>
      </w:tr>
      <w:tr w:rsidR="009B2E71" w14:paraId="0F306BA3" w14:textId="77777777" w:rsidTr="009B2E71">
        <w:tc>
          <w:tcPr>
            <w:tcW w:w="3116" w:type="dxa"/>
          </w:tcPr>
          <w:p w14:paraId="68E16D25" w14:textId="77777777" w:rsidR="009B2E71" w:rsidRDefault="009B2E71" w:rsidP="009B2E71">
            <w:pPr>
              <w:pStyle w:val="a3"/>
              <w:ind w:left="0"/>
            </w:pPr>
            <w:r>
              <w:t>book.txt</w:t>
            </w:r>
          </w:p>
        </w:tc>
        <w:tc>
          <w:tcPr>
            <w:tcW w:w="3117" w:type="dxa"/>
          </w:tcPr>
          <w:p w14:paraId="2B251150" w14:textId="77777777" w:rsidR="009B2E71" w:rsidRDefault="009B2E71" w:rsidP="009B2E71">
            <w:pPr>
              <w:pStyle w:val="a3"/>
              <w:ind w:left="0"/>
            </w:pPr>
            <w:r>
              <w:t>55.7%(684/1.2*1024)</w:t>
            </w:r>
          </w:p>
        </w:tc>
        <w:tc>
          <w:tcPr>
            <w:tcW w:w="3117" w:type="dxa"/>
          </w:tcPr>
          <w:p w14:paraId="481600FB" w14:textId="77777777" w:rsidR="009B2E71" w:rsidRDefault="009B2E71" w:rsidP="009B2E71">
            <w:pPr>
              <w:pStyle w:val="a3"/>
              <w:ind w:left="0"/>
            </w:pPr>
            <w:r>
              <w:t>36.8%(452/1.2*1024)</w:t>
            </w:r>
          </w:p>
        </w:tc>
      </w:tr>
    </w:tbl>
    <w:p w14:paraId="4F9E0682" w14:textId="77777777" w:rsidR="009B2E71" w:rsidRDefault="009B2E71" w:rsidP="009B2E71">
      <w:pPr>
        <w:rPr>
          <w:rFonts w:hint="eastAsia"/>
        </w:rPr>
      </w:pPr>
    </w:p>
    <w:p w14:paraId="6B99F267" w14:textId="2DD232CD" w:rsidR="004057A1" w:rsidRDefault="004057A1" w:rsidP="004057A1">
      <w:pPr>
        <w:ind w:left="720"/>
        <w:rPr>
          <w:rFonts w:hint="eastAsia"/>
        </w:rPr>
      </w:pPr>
      <w:r>
        <w:rPr>
          <w:rFonts w:hint="eastAsia"/>
        </w:rPr>
        <w:t>As the compression ratio shown above, we can find two results. First one is that both Huffman Tree compression and Mac compression perform better on non-music type file (bmp &amp; txt) than music type file. Second one is that Huffman Tree compression ratio is higher than Mac compression ratio. For example, the compression ratio for dan.bmp is 20.1% by using Mac compression and the compression ratio for dan.bmp is 36.1% by using Huffman tree compression.</w:t>
      </w:r>
    </w:p>
    <w:p w14:paraId="32F66EA1" w14:textId="77777777" w:rsidR="004057A1" w:rsidRDefault="004057A1" w:rsidP="004057A1">
      <w:pPr>
        <w:ind w:left="720"/>
      </w:pPr>
    </w:p>
    <w:p w14:paraId="70E4255C" w14:textId="77777777" w:rsidR="00325603" w:rsidRDefault="00325603" w:rsidP="004057A1">
      <w:pPr>
        <w:ind w:left="720"/>
      </w:pPr>
    </w:p>
    <w:sectPr w:rsidR="00325603" w:rsidSect="00B503E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1460E"/>
    <w:multiLevelType w:val="hybridMultilevel"/>
    <w:tmpl w:val="1D46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71"/>
    <w:rsid w:val="0017265A"/>
    <w:rsid w:val="00325603"/>
    <w:rsid w:val="004057A1"/>
    <w:rsid w:val="005B0A60"/>
    <w:rsid w:val="009B2E71"/>
    <w:rsid w:val="00A812B9"/>
    <w:rsid w:val="00B503E9"/>
    <w:rsid w:val="00F6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E4902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E71"/>
    <w:pPr>
      <w:ind w:left="720"/>
      <w:contextualSpacing/>
    </w:pPr>
  </w:style>
  <w:style w:type="table" w:styleId="a4">
    <w:name w:val="Table Grid"/>
    <w:basedOn w:val="a1"/>
    <w:uiPriority w:val="39"/>
    <w:rsid w:val="009B2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E71"/>
    <w:pPr>
      <w:ind w:left="720"/>
      <w:contextualSpacing/>
    </w:pPr>
  </w:style>
  <w:style w:type="table" w:styleId="a4">
    <w:name w:val="Table Grid"/>
    <w:basedOn w:val="a1"/>
    <w:uiPriority w:val="39"/>
    <w:rsid w:val="009B2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1047</Characters>
  <Application>Microsoft Macintosh Word</Application>
  <DocSecurity>0</DocSecurity>
  <Lines>8</Lines>
  <Paragraphs>2</Paragraphs>
  <ScaleCrop>false</ScaleCrop>
  <Company>s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1430315357@qq.com</dc:creator>
  <cp:keywords/>
  <dc:description/>
  <cp:lastModifiedBy>s s</cp:lastModifiedBy>
  <cp:revision>6</cp:revision>
  <dcterms:created xsi:type="dcterms:W3CDTF">2017-03-21T20:37:00Z</dcterms:created>
  <dcterms:modified xsi:type="dcterms:W3CDTF">2017-03-21T21:16:00Z</dcterms:modified>
</cp:coreProperties>
</file>