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71E" w:rsidRPr="00982079" w:rsidRDefault="00B7671E" w:rsidP="00E04FB6">
      <w:pPr>
        <w:jc w:val="center"/>
        <w:rPr>
          <w:b/>
          <w:sz w:val="30"/>
          <w:szCs w:val="30"/>
        </w:rPr>
      </w:pPr>
      <w:r w:rsidRPr="00982079">
        <w:rPr>
          <w:rFonts w:hint="eastAsia"/>
          <w:b/>
          <w:sz w:val="30"/>
          <w:szCs w:val="30"/>
        </w:rPr>
        <w:t>北</w:t>
      </w:r>
      <w:r w:rsidRPr="00982079">
        <w:rPr>
          <w:rFonts w:hint="eastAsia"/>
          <w:b/>
          <w:sz w:val="30"/>
          <w:szCs w:val="30"/>
        </w:rPr>
        <w:t xml:space="preserve"> </w:t>
      </w:r>
      <w:r w:rsidRPr="00982079">
        <w:rPr>
          <w:rFonts w:hint="eastAsia"/>
          <w:b/>
          <w:sz w:val="30"/>
          <w:szCs w:val="30"/>
        </w:rPr>
        <w:t>京</w:t>
      </w:r>
      <w:r w:rsidRPr="00982079">
        <w:rPr>
          <w:rFonts w:hint="eastAsia"/>
          <w:b/>
          <w:sz w:val="30"/>
          <w:szCs w:val="30"/>
        </w:rPr>
        <w:t xml:space="preserve"> </w:t>
      </w:r>
      <w:r w:rsidRPr="00982079">
        <w:rPr>
          <w:rFonts w:hint="eastAsia"/>
          <w:b/>
          <w:sz w:val="30"/>
          <w:szCs w:val="30"/>
        </w:rPr>
        <w:t>邮</w:t>
      </w:r>
      <w:r w:rsidRPr="00982079">
        <w:rPr>
          <w:rFonts w:hint="eastAsia"/>
          <w:b/>
          <w:sz w:val="30"/>
          <w:szCs w:val="30"/>
        </w:rPr>
        <w:t xml:space="preserve"> </w:t>
      </w:r>
      <w:r w:rsidRPr="00982079">
        <w:rPr>
          <w:rFonts w:hint="eastAsia"/>
          <w:b/>
          <w:sz w:val="30"/>
          <w:szCs w:val="30"/>
        </w:rPr>
        <w:t>电</w:t>
      </w:r>
      <w:r w:rsidRPr="00982079">
        <w:rPr>
          <w:rFonts w:hint="eastAsia"/>
          <w:b/>
          <w:sz w:val="30"/>
          <w:szCs w:val="30"/>
        </w:rPr>
        <w:t xml:space="preserve"> </w:t>
      </w:r>
      <w:r w:rsidRPr="00982079">
        <w:rPr>
          <w:rFonts w:hint="eastAsia"/>
          <w:b/>
          <w:sz w:val="30"/>
          <w:szCs w:val="30"/>
        </w:rPr>
        <w:t>大</w:t>
      </w:r>
      <w:r w:rsidRPr="00982079">
        <w:rPr>
          <w:rFonts w:hint="eastAsia"/>
          <w:b/>
          <w:sz w:val="30"/>
          <w:szCs w:val="30"/>
        </w:rPr>
        <w:t xml:space="preserve"> </w:t>
      </w:r>
      <w:r w:rsidRPr="00982079">
        <w:rPr>
          <w:rFonts w:hint="eastAsia"/>
          <w:b/>
          <w:sz w:val="30"/>
          <w:szCs w:val="30"/>
        </w:rPr>
        <w:t>学</w:t>
      </w:r>
      <w:bookmarkStart w:id="0" w:name="_Toc108584823"/>
    </w:p>
    <w:p w:rsidR="00B7671E" w:rsidRPr="00982079" w:rsidRDefault="00B7671E" w:rsidP="00E04FB6">
      <w:pPr>
        <w:jc w:val="center"/>
        <w:rPr>
          <w:b/>
          <w:sz w:val="30"/>
          <w:szCs w:val="30"/>
        </w:rPr>
      </w:pPr>
      <w:r w:rsidRPr="00982079">
        <w:rPr>
          <w:rFonts w:hint="eastAsia"/>
          <w:b/>
          <w:sz w:val="30"/>
          <w:szCs w:val="30"/>
        </w:rPr>
        <w:t>本科毕业设计（论文）开题报告</w:t>
      </w:r>
      <w:bookmarkEnd w:id="0"/>
    </w:p>
    <w:tbl>
      <w:tblPr>
        <w:tblpPr w:leftFromText="180" w:rightFromText="180" w:vertAnchor="text" w:horzAnchor="margin" w:tblpXSpec="center" w:tblpY="158"/>
        <w:tblW w:w="928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1908"/>
        <w:gridCol w:w="1800"/>
        <w:gridCol w:w="717"/>
        <w:gridCol w:w="363"/>
        <w:gridCol w:w="1260"/>
        <w:gridCol w:w="900"/>
        <w:gridCol w:w="1080"/>
        <w:gridCol w:w="1260"/>
      </w:tblGrid>
      <w:tr w:rsidR="006C73F4" w:rsidRPr="00982079" w:rsidTr="00ED3A88">
        <w:trPr>
          <w:trHeight w:val="453"/>
        </w:trPr>
        <w:tc>
          <w:tcPr>
            <w:tcW w:w="1908" w:type="dxa"/>
            <w:vAlign w:val="center"/>
          </w:tcPr>
          <w:p w:rsidR="006C73F4" w:rsidRPr="00982079" w:rsidRDefault="006C73F4" w:rsidP="00B4353D">
            <w:pPr>
              <w:jc w:val="center"/>
            </w:pPr>
            <w:r w:rsidRPr="00982079">
              <w:rPr>
                <w:rFonts w:hint="eastAsia"/>
              </w:rPr>
              <w:t>学院</w:t>
            </w:r>
          </w:p>
        </w:tc>
        <w:tc>
          <w:tcPr>
            <w:tcW w:w="1800" w:type="dxa"/>
            <w:vAlign w:val="center"/>
          </w:tcPr>
          <w:p w:rsidR="006C73F4" w:rsidRPr="00982079" w:rsidRDefault="006A5F4D" w:rsidP="00B4353D">
            <w:pPr>
              <w:jc w:val="center"/>
            </w:pPr>
            <w:r>
              <w:rPr>
                <w:rFonts w:hint="eastAsia"/>
              </w:rPr>
              <w:t>计算机学院</w:t>
            </w:r>
          </w:p>
        </w:tc>
        <w:tc>
          <w:tcPr>
            <w:tcW w:w="1080" w:type="dxa"/>
            <w:gridSpan w:val="2"/>
            <w:vAlign w:val="center"/>
          </w:tcPr>
          <w:p w:rsidR="006C73F4" w:rsidRPr="00982079" w:rsidRDefault="006C73F4" w:rsidP="00B4353D">
            <w:pPr>
              <w:ind w:left="17"/>
              <w:jc w:val="center"/>
            </w:pPr>
            <w:r w:rsidRPr="00982079">
              <w:rPr>
                <w:rFonts w:hint="eastAsia"/>
              </w:rPr>
              <w:t>专业</w:t>
            </w:r>
          </w:p>
        </w:tc>
        <w:tc>
          <w:tcPr>
            <w:tcW w:w="2160" w:type="dxa"/>
            <w:gridSpan w:val="2"/>
            <w:vAlign w:val="center"/>
          </w:tcPr>
          <w:p w:rsidR="006C73F4" w:rsidRPr="00982079" w:rsidRDefault="006A5F4D" w:rsidP="00B4353D">
            <w:pPr>
              <w:jc w:val="center"/>
            </w:pPr>
            <w:r>
              <w:rPr>
                <w:rFonts w:hint="eastAsia"/>
              </w:rPr>
              <w:t>网络工程</w:t>
            </w:r>
          </w:p>
        </w:tc>
        <w:tc>
          <w:tcPr>
            <w:tcW w:w="1080" w:type="dxa"/>
            <w:vAlign w:val="center"/>
          </w:tcPr>
          <w:p w:rsidR="006C73F4" w:rsidRPr="00982079" w:rsidRDefault="006C73F4" w:rsidP="00B4353D">
            <w:pPr>
              <w:jc w:val="center"/>
            </w:pPr>
            <w:r w:rsidRPr="00982079">
              <w:rPr>
                <w:rFonts w:hint="eastAsia"/>
              </w:rPr>
              <w:t>班级</w:t>
            </w:r>
          </w:p>
        </w:tc>
        <w:tc>
          <w:tcPr>
            <w:tcW w:w="1260" w:type="dxa"/>
            <w:vAlign w:val="center"/>
          </w:tcPr>
          <w:p w:rsidR="006C73F4" w:rsidRPr="00982079" w:rsidRDefault="006A5F4D" w:rsidP="00B4353D">
            <w:pPr>
              <w:jc w:val="center"/>
            </w:pPr>
            <w:r>
              <w:rPr>
                <w:rFonts w:hint="eastAsia"/>
              </w:rPr>
              <w:t>12</w:t>
            </w:r>
          </w:p>
        </w:tc>
      </w:tr>
      <w:tr w:rsidR="006C73F4" w:rsidRPr="00982079" w:rsidTr="00ED3A88">
        <w:trPr>
          <w:trHeight w:val="270"/>
        </w:trPr>
        <w:tc>
          <w:tcPr>
            <w:tcW w:w="1908" w:type="dxa"/>
            <w:vAlign w:val="center"/>
          </w:tcPr>
          <w:p w:rsidR="006C73F4" w:rsidRPr="00982079" w:rsidRDefault="006C73F4" w:rsidP="00B4353D">
            <w:pPr>
              <w:spacing w:line="360" w:lineRule="auto"/>
              <w:jc w:val="center"/>
            </w:pPr>
            <w:r w:rsidRPr="00982079">
              <w:rPr>
                <w:rFonts w:hint="eastAsia"/>
              </w:rPr>
              <w:t>学生姓名</w:t>
            </w:r>
          </w:p>
        </w:tc>
        <w:tc>
          <w:tcPr>
            <w:tcW w:w="1800" w:type="dxa"/>
            <w:vAlign w:val="center"/>
          </w:tcPr>
          <w:p w:rsidR="006C73F4" w:rsidRPr="00982079" w:rsidRDefault="006A5F4D" w:rsidP="00B4353D">
            <w:pPr>
              <w:spacing w:line="360" w:lineRule="auto"/>
              <w:jc w:val="center"/>
            </w:pPr>
            <w:r>
              <w:rPr>
                <w:rFonts w:hint="eastAsia"/>
              </w:rPr>
              <w:t>金元浩</w:t>
            </w:r>
          </w:p>
        </w:tc>
        <w:tc>
          <w:tcPr>
            <w:tcW w:w="1080" w:type="dxa"/>
            <w:gridSpan w:val="2"/>
            <w:vAlign w:val="center"/>
          </w:tcPr>
          <w:p w:rsidR="006C73F4" w:rsidRPr="00982079" w:rsidRDefault="006C73F4" w:rsidP="00B4353D">
            <w:pPr>
              <w:spacing w:line="360" w:lineRule="auto"/>
              <w:jc w:val="center"/>
            </w:pPr>
            <w:r w:rsidRPr="00982079">
              <w:rPr>
                <w:rFonts w:hint="eastAsia"/>
              </w:rPr>
              <w:t>学号</w:t>
            </w:r>
          </w:p>
        </w:tc>
        <w:tc>
          <w:tcPr>
            <w:tcW w:w="2160" w:type="dxa"/>
            <w:gridSpan w:val="2"/>
            <w:vAlign w:val="center"/>
          </w:tcPr>
          <w:p w:rsidR="006C73F4" w:rsidRPr="00982079" w:rsidRDefault="006A5F4D" w:rsidP="00B4353D">
            <w:pPr>
              <w:spacing w:line="360" w:lineRule="auto"/>
              <w:ind w:left="30"/>
              <w:jc w:val="center"/>
            </w:pPr>
            <w:r>
              <w:rPr>
                <w:rFonts w:hint="eastAsia"/>
              </w:rPr>
              <w:t>2014211471</w:t>
            </w:r>
          </w:p>
        </w:tc>
        <w:tc>
          <w:tcPr>
            <w:tcW w:w="1080" w:type="dxa"/>
            <w:vAlign w:val="center"/>
          </w:tcPr>
          <w:p w:rsidR="006C73F4" w:rsidRPr="00982079" w:rsidRDefault="006C73F4" w:rsidP="00B4353D">
            <w:pPr>
              <w:spacing w:line="360" w:lineRule="auto"/>
              <w:jc w:val="center"/>
            </w:pPr>
            <w:r w:rsidRPr="00982079">
              <w:rPr>
                <w:rFonts w:hint="eastAsia"/>
              </w:rPr>
              <w:t>班内序号</w:t>
            </w:r>
          </w:p>
        </w:tc>
        <w:tc>
          <w:tcPr>
            <w:tcW w:w="1260" w:type="dxa"/>
            <w:vAlign w:val="center"/>
          </w:tcPr>
          <w:p w:rsidR="006C73F4" w:rsidRPr="00982079" w:rsidRDefault="006A5F4D" w:rsidP="00B4353D">
            <w:pPr>
              <w:spacing w:line="360" w:lineRule="auto"/>
              <w:jc w:val="center"/>
            </w:pPr>
            <w:r>
              <w:rPr>
                <w:rFonts w:hint="eastAsia"/>
              </w:rPr>
              <w:t>18</w:t>
            </w:r>
          </w:p>
        </w:tc>
      </w:tr>
      <w:tr w:rsidR="00450813" w:rsidRPr="00982079" w:rsidTr="00ED3A88">
        <w:trPr>
          <w:trHeight w:val="270"/>
        </w:trPr>
        <w:tc>
          <w:tcPr>
            <w:tcW w:w="1908" w:type="dxa"/>
            <w:vAlign w:val="center"/>
          </w:tcPr>
          <w:p w:rsidR="00450813" w:rsidRPr="00982079" w:rsidRDefault="00450813" w:rsidP="00B4353D">
            <w:pPr>
              <w:spacing w:line="360" w:lineRule="auto"/>
              <w:jc w:val="center"/>
            </w:pPr>
            <w:r w:rsidRPr="00982079">
              <w:rPr>
                <w:rFonts w:hint="eastAsia"/>
              </w:rPr>
              <w:t>指导教师姓名</w:t>
            </w:r>
          </w:p>
        </w:tc>
        <w:tc>
          <w:tcPr>
            <w:tcW w:w="1800" w:type="dxa"/>
            <w:vAlign w:val="center"/>
          </w:tcPr>
          <w:p w:rsidR="00450813" w:rsidRPr="00982079" w:rsidRDefault="006A5F4D" w:rsidP="00B4353D">
            <w:pPr>
              <w:spacing w:line="360" w:lineRule="auto"/>
              <w:jc w:val="center"/>
            </w:pPr>
            <w:r>
              <w:rPr>
                <w:rFonts w:hint="eastAsia"/>
              </w:rPr>
              <w:t>马跃</w:t>
            </w:r>
          </w:p>
        </w:tc>
        <w:tc>
          <w:tcPr>
            <w:tcW w:w="1080" w:type="dxa"/>
            <w:gridSpan w:val="2"/>
            <w:vAlign w:val="center"/>
          </w:tcPr>
          <w:p w:rsidR="00450813" w:rsidRPr="00982079" w:rsidRDefault="00450813" w:rsidP="00B4353D">
            <w:pPr>
              <w:spacing w:line="360" w:lineRule="auto"/>
              <w:jc w:val="center"/>
            </w:pPr>
            <w:r w:rsidRPr="00982079">
              <w:rPr>
                <w:rFonts w:hint="eastAsia"/>
              </w:rPr>
              <w:t>所在单位</w:t>
            </w:r>
          </w:p>
        </w:tc>
        <w:tc>
          <w:tcPr>
            <w:tcW w:w="2160" w:type="dxa"/>
            <w:gridSpan w:val="2"/>
            <w:vAlign w:val="center"/>
          </w:tcPr>
          <w:p w:rsidR="00450813" w:rsidRPr="00982079" w:rsidRDefault="001C4307" w:rsidP="00B4353D">
            <w:pPr>
              <w:spacing w:line="360" w:lineRule="auto"/>
              <w:jc w:val="center"/>
            </w:pPr>
            <w:r>
              <w:rPr>
                <w:rFonts w:hint="eastAsia"/>
              </w:rPr>
              <w:t>北京邮电大学</w:t>
            </w:r>
          </w:p>
        </w:tc>
        <w:tc>
          <w:tcPr>
            <w:tcW w:w="1080" w:type="dxa"/>
            <w:vAlign w:val="center"/>
          </w:tcPr>
          <w:p w:rsidR="00450813" w:rsidRPr="00982079" w:rsidRDefault="00450813" w:rsidP="00B4353D">
            <w:pPr>
              <w:spacing w:line="360" w:lineRule="auto"/>
              <w:jc w:val="center"/>
            </w:pPr>
            <w:r w:rsidRPr="00982079">
              <w:rPr>
                <w:rFonts w:hint="eastAsia"/>
              </w:rPr>
              <w:t>职称</w:t>
            </w:r>
          </w:p>
        </w:tc>
        <w:tc>
          <w:tcPr>
            <w:tcW w:w="1260" w:type="dxa"/>
            <w:vAlign w:val="center"/>
          </w:tcPr>
          <w:p w:rsidR="00450813" w:rsidRPr="00982079" w:rsidRDefault="006A5F4D" w:rsidP="00B4353D">
            <w:pPr>
              <w:spacing w:line="360" w:lineRule="auto"/>
              <w:jc w:val="center"/>
            </w:pPr>
            <w:r>
              <w:rPr>
                <w:rFonts w:hint="eastAsia"/>
              </w:rPr>
              <w:t>教授</w:t>
            </w:r>
          </w:p>
        </w:tc>
      </w:tr>
      <w:tr w:rsidR="00213AC3" w:rsidRPr="00982079" w:rsidTr="00ED3A88">
        <w:trPr>
          <w:trHeight w:val="255"/>
        </w:trPr>
        <w:tc>
          <w:tcPr>
            <w:tcW w:w="1908" w:type="dxa"/>
            <w:vMerge w:val="restart"/>
            <w:vAlign w:val="center"/>
          </w:tcPr>
          <w:p w:rsidR="00213AC3" w:rsidRPr="00982079" w:rsidRDefault="00213AC3" w:rsidP="00B4353D">
            <w:pPr>
              <w:spacing w:line="360" w:lineRule="auto"/>
              <w:jc w:val="center"/>
            </w:pPr>
            <w:r w:rsidRPr="00982079">
              <w:rPr>
                <w:rFonts w:hint="eastAsia"/>
              </w:rPr>
              <w:t>设计（论文）题目</w:t>
            </w:r>
          </w:p>
        </w:tc>
        <w:tc>
          <w:tcPr>
            <w:tcW w:w="7380" w:type="dxa"/>
            <w:gridSpan w:val="7"/>
            <w:vAlign w:val="center"/>
          </w:tcPr>
          <w:p w:rsidR="00213AC3" w:rsidRPr="000967E8" w:rsidRDefault="00213AC3" w:rsidP="00AF0E45">
            <w:pPr>
              <w:spacing w:line="360" w:lineRule="auto"/>
              <w:ind w:left="30"/>
              <w:rPr>
                <w:sz w:val="18"/>
                <w:szCs w:val="18"/>
              </w:rPr>
            </w:pPr>
            <w:r w:rsidRPr="000967E8">
              <w:rPr>
                <w:rFonts w:hint="eastAsia"/>
                <w:sz w:val="18"/>
                <w:szCs w:val="18"/>
              </w:rPr>
              <w:t>（中文）</w:t>
            </w:r>
            <w:r w:rsidR="006A5F4D" w:rsidRPr="006A5F4D">
              <w:rPr>
                <w:rFonts w:hint="eastAsia"/>
                <w:sz w:val="18"/>
                <w:szCs w:val="18"/>
              </w:rPr>
              <w:t>公司网站的设计与实现</w:t>
            </w:r>
          </w:p>
        </w:tc>
      </w:tr>
      <w:tr w:rsidR="00213AC3" w:rsidRPr="00982079" w:rsidTr="00ED3A88">
        <w:trPr>
          <w:trHeight w:val="255"/>
        </w:trPr>
        <w:tc>
          <w:tcPr>
            <w:tcW w:w="1908" w:type="dxa"/>
            <w:vMerge/>
            <w:vAlign w:val="center"/>
          </w:tcPr>
          <w:p w:rsidR="00213AC3" w:rsidRPr="00982079" w:rsidRDefault="00213AC3" w:rsidP="00B4353D">
            <w:pPr>
              <w:spacing w:line="360" w:lineRule="auto"/>
              <w:jc w:val="center"/>
            </w:pPr>
          </w:p>
        </w:tc>
        <w:tc>
          <w:tcPr>
            <w:tcW w:w="7380" w:type="dxa"/>
            <w:gridSpan w:val="7"/>
            <w:vAlign w:val="center"/>
          </w:tcPr>
          <w:p w:rsidR="00213AC3" w:rsidRPr="000967E8" w:rsidRDefault="00213AC3" w:rsidP="00AF0E45">
            <w:pPr>
              <w:spacing w:line="360" w:lineRule="auto"/>
              <w:ind w:left="30"/>
              <w:rPr>
                <w:sz w:val="18"/>
                <w:szCs w:val="18"/>
              </w:rPr>
            </w:pPr>
            <w:r w:rsidRPr="000967E8">
              <w:rPr>
                <w:rFonts w:hint="eastAsia"/>
                <w:sz w:val="18"/>
                <w:szCs w:val="18"/>
              </w:rPr>
              <w:t>（英文）</w:t>
            </w:r>
            <w:r w:rsidR="006A5F4D" w:rsidRPr="006A5F4D">
              <w:rPr>
                <w:sz w:val="18"/>
                <w:szCs w:val="18"/>
              </w:rPr>
              <w:t>Design and implementation of website for a company</w:t>
            </w:r>
          </w:p>
        </w:tc>
      </w:tr>
      <w:tr w:rsidR="006C73F4" w:rsidRPr="00982079" w:rsidTr="00ED3A88">
        <w:trPr>
          <w:trHeight w:val="8751"/>
        </w:trPr>
        <w:tc>
          <w:tcPr>
            <w:tcW w:w="9288" w:type="dxa"/>
            <w:gridSpan w:val="8"/>
            <w:tcBorders>
              <w:top w:val="single" w:sz="4" w:space="0" w:color="auto"/>
            </w:tcBorders>
          </w:tcPr>
          <w:p w:rsidR="006C73F4" w:rsidRDefault="00BF463E" w:rsidP="00DA6A4C">
            <w:pPr>
              <w:spacing w:line="360" w:lineRule="auto"/>
              <w:rPr>
                <w:sz w:val="18"/>
                <w:szCs w:val="18"/>
              </w:rPr>
            </w:pPr>
            <w:r w:rsidRPr="00982079">
              <w:rPr>
                <w:rFonts w:hint="eastAsia"/>
              </w:rPr>
              <w:t>毕业设计（论文）开题报告</w:t>
            </w:r>
            <w:r w:rsidR="0053229C" w:rsidRPr="00982079">
              <w:rPr>
                <w:rFonts w:hint="eastAsia"/>
              </w:rPr>
              <w:t>内容</w:t>
            </w:r>
            <w:r w:rsidR="00AA1976" w:rsidRPr="00982079">
              <w:rPr>
                <w:rFonts w:hint="eastAsia"/>
              </w:rPr>
              <w:t>：</w:t>
            </w:r>
            <w:r w:rsidR="00AA1976" w:rsidRPr="00982079">
              <w:rPr>
                <w:rFonts w:hint="eastAsia"/>
                <w:sz w:val="18"/>
                <w:szCs w:val="18"/>
              </w:rPr>
              <w:t>（主要包含</w:t>
            </w:r>
            <w:r w:rsidRPr="00982079">
              <w:rPr>
                <w:rFonts w:hint="eastAsia"/>
                <w:sz w:val="18"/>
                <w:szCs w:val="18"/>
              </w:rPr>
              <w:t>选题的背景和意义</w:t>
            </w:r>
            <w:r w:rsidR="0053229C" w:rsidRPr="00982079">
              <w:rPr>
                <w:rFonts w:hint="eastAsia"/>
                <w:sz w:val="18"/>
                <w:szCs w:val="18"/>
              </w:rPr>
              <w:t>；</w:t>
            </w:r>
            <w:r w:rsidRPr="00982079">
              <w:rPr>
                <w:rFonts w:hint="eastAsia"/>
                <w:sz w:val="18"/>
                <w:szCs w:val="18"/>
              </w:rPr>
              <w:t>研究的基本内容和拟解决的主要问题</w:t>
            </w:r>
            <w:r w:rsidR="0053229C" w:rsidRPr="00982079">
              <w:rPr>
                <w:rFonts w:hint="eastAsia"/>
                <w:sz w:val="18"/>
                <w:szCs w:val="18"/>
              </w:rPr>
              <w:t>；</w:t>
            </w:r>
            <w:r w:rsidRPr="00982079">
              <w:rPr>
                <w:rFonts w:hint="eastAsia"/>
                <w:sz w:val="18"/>
                <w:szCs w:val="18"/>
              </w:rPr>
              <w:t>研究方法及措施</w:t>
            </w:r>
            <w:r w:rsidR="0053229C" w:rsidRPr="00982079">
              <w:rPr>
                <w:rFonts w:hint="eastAsia"/>
                <w:sz w:val="18"/>
                <w:szCs w:val="18"/>
              </w:rPr>
              <w:t>；</w:t>
            </w:r>
            <w:r w:rsidRPr="00982079">
              <w:rPr>
                <w:rFonts w:hint="eastAsia"/>
                <w:sz w:val="18"/>
                <w:szCs w:val="18"/>
              </w:rPr>
              <w:t>研究工作的步骤与进度</w:t>
            </w:r>
            <w:r w:rsidR="0053229C" w:rsidRPr="00982079">
              <w:rPr>
                <w:rFonts w:hint="eastAsia"/>
                <w:sz w:val="18"/>
                <w:szCs w:val="18"/>
              </w:rPr>
              <w:t>；</w:t>
            </w:r>
            <w:r w:rsidRPr="00982079">
              <w:rPr>
                <w:rFonts w:hint="eastAsia"/>
                <w:sz w:val="18"/>
                <w:szCs w:val="18"/>
              </w:rPr>
              <w:t>主要参考文献等项目</w:t>
            </w:r>
            <w:r w:rsidR="00AA1976" w:rsidRPr="00982079">
              <w:rPr>
                <w:rFonts w:hint="eastAsia"/>
                <w:sz w:val="18"/>
                <w:szCs w:val="18"/>
              </w:rPr>
              <w:t>）</w:t>
            </w:r>
          </w:p>
          <w:p w:rsidR="006A5F4D" w:rsidRPr="00A44527" w:rsidRDefault="004C7E72" w:rsidP="00DA6A4C">
            <w:pPr>
              <w:spacing w:line="360" w:lineRule="auto"/>
              <w:rPr>
                <w:rFonts w:ascii="Verdana" w:hAnsi="Verdana"/>
                <w:b/>
                <w:color w:val="000000"/>
                <w:sz w:val="22"/>
              </w:rPr>
            </w:pPr>
            <w:r>
              <w:rPr>
                <w:rFonts w:ascii="Verdana" w:hAnsi="Verdana" w:hint="eastAsia"/>
                <w:b/>
                <w:color w:val="000000"/>
                <w:sz w:val="22"/>
              </w:rPr>
              <w:t>选题</w:t>
            </w:r>
            <w:r w:rsidR="006A5F4D" w:rsidRPr="00A44527">
              <w:rPr>
                <w:rFonts w:ascii="Verdana" w:hAnsi="Verdana" w:hint="eastAsia"/>
                <w:b/>
                <w:color w:val="000000"/>
                <w:sz w:val="22"/>
              </w:rPr>
              <w:t>的背景、目的和意义：</w:t>
            </w:r>
          </w:p>
          <w:p w:rsidR="006A5F4D" w:rsidRDefault="006A5F4D" w:rsidP="006A5F4D">
            <w:pPr>
              <w:adjustRightInd w:val="0"/>
              <w:snapToGrid w:val="0"/>
              <w:spacing w:line="400" w:lineRule="exact"/>
              <w:ind w:firstLineChars="200" w:firstLine="480"/>
              <w:jc w:val="left"/>
              <w:rPr>
                <w:sz w:val="24"/>
              </w:rPr>
            </w:pPr>
            <w:r>
              <w:rPr>
                <w:rFonts w:hint="eastAsia"/>
                <w:sz w:val="24"/>
              </w:rPr>
              <w:t>在网络技术发展迅速的今天，作为网络技术流行载体的网站在过去的几年中井喷式发展。各式各样的网站如个人网站，实用网站，企业网站等都出现在了庞大的网络世界中，作为新时代获取信息的主要方式，网页技术已经受到全世界无数网民的青睐，当然也包括数目庞大的开发者们。</w:t>
            </w:r>
          </w:p>
          <w:p w:rsidR="006A5F4D" w:rsidRDefault="006A5F4D" w:rsidP="006A5F4D">
            <w:pPr>
              <w:adjustRightInd w:val="0"/>
              <w:snapToGrid w:val="0"/>
              <w:spacing w:line="400" w:lineRule="exact"/>
              <w:ind w:firstLineChars="200" w:firstLine="480"/>
              <w:jc w:val="left"/>
              <w:rPr>
                <w:rFonts w:ascii="宋体" w:hAnsi="宋体" w:cs="Tahoma"/>
                <w:kern w:val="0"/>
                <w:sz w:val="24"/>
              </w:rPr>
            </w:pPr>
            <w:r>
              <w:rPr>
                <w:rFonts w:ascii="宋体" w:hAnsi="宋体" w:cs="Tahoma" w:hint="eastAsia"/>
                <w:kern w:val="0"/>
                <w:sz w:val="24"/>
              </w:rPr>
              <w:t>从1993年英国物理学家提姆(Tim Berners-Lee) 在欧洲粒子物理研究所(CERN) 时发明的第一个只能显示简单字符的网站，到 1998年Table,css与javaScript技术加入网页技术的大家庭中，再到如今java Spring技术，微软.net技术，Python Django技术将网站建设体系化便捷化，网站技术发展迅速且具有革命性，时时刻刻影响着每一个信息化社会中的人们。</w:t>
            </w:r>
          </w:p>
          <w:p w:rsidR="006A5F4D" w:rsidRDefault="006A5F4D" w:rsidP="006A5F4D">
            <w:pPr>
              <w:spacing w:line="360" w:lineRule="auto"/>
              <w:rPr>
                <w:rFonts w:ascii="宋体" w:hAnsi="宋体" w:cs="Tahoma"/>
                <w:kern w:val="0"/>
                <w:sz w:val="24"/>
              </w:rPr>
            </w:pPr>
            <w:r>
              <w:rPr>
                <w:rFonts w:ascii="宋体" w:hAnsi="宋体" w:cs="Tahoma" w:hint="eastAsia"/>
                <w:kern w:val="0"/>
                <w:sz w:val="24"/>
              </w:rPr>
              <w:t>本课题即依托于丰富的网络技术，网页开发技术，通过实现现实生活中常见的公司网站的搭建过程，探讨各种网页开发技术的优点与不足，深入探索网页开发体系的当前结构与未来发展。</w:t>
            </w:r>
          </w:p>
          <w:p w:rsidR="006A5F4D" w:rsidRPr="00A44527" w:rsidRDefault="006A5F4D" w:rsidP="006A5F4D">
            <w:pPr>
              <w:spacing w:line="360" w:lineRule="auto"/>
              <w:rPr>
                <w:rFonts w:ascii="宋体" w:hAnsi="宋体" w:cs="Tahoma"/>
                <w:b/>
                <w:kern w:val="0"/>
                <w:sz w:val="22"/>
              </w:rPr>
            </w:pPr>
            <w:r w:rsidRPr="00A44527">
              <w:rPr>
                <w:rFonts w:ascii="宋体" w:hAnsi="宋体" w:cs="Tahoma" w:hint="eastAsia"/>
                <w:b/>
                <w:kern w:val="0"/>
                <w:sz w:val="22"/>
              </w:rPr>
              <w:t>对流行的网站技术的调研：</w:t>
            </w:r>
          </w:p>
          <w:p w:rsidR="00A44527" w:rsidRDefault="00A44527" w:rsidP="00A44527">
            <w:pPr>
              <w:adjustRightInd w:val="0"/>
              <w:snapToGrid w:val="0"/>
              <w:spacing w:line="400" w:lineRule="exact"/>
              <w:ind w:firstLineChars="200" w:firstLine="480"/>
              <w:jc w:val="left"/>
              <w:rPr>
                <w:rFonts w:ascii="宋体" w:hAnsi="宋体"/>
                <w:sz w:val="24"/>
              </w:rPr>
            </w:pPr>
            <w:r>
              <w:rPr>
                <w:rFonts w:ascii="宋体" w:hAnsi="宋体" w:hint="eastAsia"/>
                <w:sz w:val="24"/>
              </w:rPr>
              <w:t>网页技术主要包括前端，页面服务端，持久化层以及部署阶段。经过多年的发展与演进，各个技术模块均发展出了许多分支且各有优劣。在进行网站搭建的实践之前，我们对各个层面的各个技术进行了重点的调研：</w:t>
            </w:r>
          </w:p>
          <w:p w:rsidR="00A44527" w:rsidRDefault="00A44527" w:rsidP="00A44527">
            <w:pPr>
              <w:numPr>
                <w:ilvl w:val="0"/>
                <w:numId w:val="26"/>
              </w:numPr>
              <w:adjustRightInd w:val="0"/>
              <w:snapToGrid w:val="0"/>
              <w:spacing w:line="400" w:lineRule="exact"/>
              <w:jc w:val="left"/>
              <w:rPr>
                <w:rFonts w:ascii="宋体" w:hAnsi="宋体"/>
                <w:sz w:val="24"/>
              </w:rPr>
            </w:pPr>
            <w:r>
              <w:rPr>
                <w:rFonts w:ascii="宋体" w:hAnsi="宋体" w:hint="eastAsia"/>
                <w:sz w:val="24"/>
              </w:rPr>
              <w:t>前端技术：</w:t>
            </w:r>
          </w:p>
          <w:p w:rsidR="00A44527" w:rsidRDefault="00A44527" w:rsidP="00A44527">
            <w:pPr>
              <w:adjustRightInd w:val="0"/>
              <w:snapToGrid w:val="0"/>
              <w:spacing w:line="400" w:lineRule="exact"/>
              <w:ind w:firstLineChars="200" w:firstLine="480"/>
              <w:jc w:val="left"/>
              <w:rPr>
                <w:rFonts w:ascii="宋体" w:hAnsi="宋体"/>
                <w:sz w:val="24"/>
              </w:rPr>
            </w:pPr>
            <w:r>
              <w:rPr>
                <w:rFonts w:ascii="宋体" w:hAnsi="宋体" w:hint="eastAsia"/>
                <w:sz w:val="24"/>
              </w:rPr>
              <w:t>前端技术主要是对网站视图（即用户所见，所得）的设计与交互。基本技术是html（网页的基本模块设计），CSS（网页版式设计），Javascript（网页交互的实现）。这三种技术是网页前端的基础技术，但应用起来有些繁杂，所以有许多的外部库提供给开发网页的工作者使用。下面是我们对几种流行的外部库的调查与理解</w:t>
            </w:r>
          </w:p>
          <w:p w:rsidR="00A44527" w:rsidRPr="0042163B" w:rsidRDefault="00A44527" w:rsidP="00A44527">
            <w:pPr>
              <w:adjustRightInd w:val="0"/>
              <w:snapToGrid w:val="0"/>
              <w:spacing w:line="400" w:lineRule="exact"/>
              <w:ind w:firstLineChars="200" w:firstLine="482"/>
              <w:jc w:val="left"/>
              <w:rPr>
                <w:rFonts w:ascii="宋体" w:hAnsi="宋体"/>
                <w:sz w:val="24"/>
                <w:vertAlign w:val="superscript"/>
              </w:rPr>
            </w:pPr>
            <w:r>
              <w:rPr>
                <w:rFonts w:ascii="宋体" w:hAnsi="宋体" w:hint="eastAsia"/>
                <w:b/>
                <w:sz w:val="24"/>
              </w:rPr>
              <w:lastRenderedPageBreak/>
              <w:t>BootStrap</w:t>
            </w:r>
            <w:r>
              <w:rPr>
                <w:rFonts w:ascii="宋体" w:hAnsi="宋体" w:hint="eastAsia"/>
                <w:sz w:val="24"/>
              </w:rPr>
              <w:t>：来自 Twitter，是目前最受欢迎的前端框架。Bootstrap 是基于 HTML、CSS、JAVASCRIPT 的。其主要优点是①用户友好的语法结构，非常容易上手。②对移动设备支持良好，其响应式CSS可以自适应台式机，平板电脑和手机。③它包含了功能强大的内置组件，易于定制。④是开源的，方便定制我们的需求。在实际应用时主要负责网页版式等设计工作</w:t>
            </w:r>
            <w:r w:rsidR="0042163B">
              <w:rPr>
                <w:rFonts w:ascii="宋体" w:hAnsi="宋体" w:hint="eastAsia"/>
                <w:sz w:val="24"/>
                <w:vertAlign w:val="superscript"/>
              </w:rPr>
              <w:t>【1】</w:t>
            </w:r>
          </w:p>
          <w:p w:rsidR="00A44527" w:rsidRPr="0042163B" w:rsidRDefault="00A44527" w:rsidP="00A44527">
            <w:pPr>
              <w:adjustRightInd w:val="0"/>
              <w:snapToGrid w:val="0"/>
              <w:spacing w:line="400" w:lineRule="exact"/>
              <w:ind w:firstLineChars="200" w:firstLine="482"/>
              <w:jc w:val="left"/>
              <w:rPr>
                <w:rFonts w:ascii="宋体" w:hAnsi="宋体"/>
                <w:sz w:val="24"/>
                <w:vertAlign w:val="superscript"/>
              </w:rPr>
            </w:pPr>
            <w:r>
              <w:rPr>
                <w:rFonts w:ascii="宋体" w:hAnsi="宋体" w:hint="eastAsia"/>
                <w:b/>
                <w:sz w:val="24"/>
              </w:rPr>
              <w:t>Jquery</w:t>
            </w:r>
            <w:r>
              <w:rPr>
                <w:rFonts w:ascii="宋体" w:hAnsi="宋体" w:hint="eastAsia"/>
                <w:sz w:val="24"/>
              </w:rPr>
              <w:t>:一个JavaScript函数库，是一个轻量级的"写的少，做的多"的JavaScript库。可以非常方便的进行HTML元素选取与操作，CSS操作，HTML事件函数，JavaScript特效和动画，HTML DOM遍历和修改，AJAX操作以及其它丰富的插件库。在实际应用时主要负责网页的交互，是最流行的前后端交流方式。</w:t>
            </w:r>
            <w:r w:rsidR="0042163B">
              <w:rPr>
                <w:rFonts w:ascii="宋体" w:hAnsi="宋体" w:hint="eastAsia"/>
                <w:sz w:val="24"/>
                <w:vertAlign w:val="superscript"/>
              </w:rPr>
              <w:t>【2】</w:t>
            </w:r>
          </w:p>
          <w:p w:rsidR="00A44527" w:rsidRPr="0042163B" w:rsidRDefault="00A44527" w:rsidP="00A44527">
            <w:pPr>
              <w:adjustRightInd w:val="0"/>
              <w:snapToGrid w:val="0"/>
              <w:spacing w:line="400" w:lineRule="exact"/>
              <w:ind w:firstLineChars="200" w:firstLine="482"/>
              <w:jc w:val="left"/>
              <w:rPr>
                <w:rFonts w:ascii="宋体" w:hAnsi="宋体"/>
                <w:sz w:val="24"/>
                <w:vertAlign w:val="superscript"/>
              </w:rPr>
            </w:pPr>
            <w:r>
              <w:rPr>
                <w:rFonts w:ascii="宋体" w:hAnsi="宋体" w:hint="eastAsia"/>
                <w:b/>
                <w:sz w:val="24"/>
              </w:rPr>
              <w:t>Node.js</w:t>
            </w:r>
            <w:r>
              <w:rPr>
                <w:rFonts w:ascii="宋体" w:hAnsi="宋体" w:hint="eastAsia"/>
                <w:sz w:val="24"/>
              </w:rPr>
              <w:t>：可以被理解为运行在服务端的JavaScript，基于Chrome JavaScript运行时建立的一个平台，基于Google V8引擎。主要的特点是非阻塞和事件驱动，摆脱了传统前后端需要长时间轮询来实现实时通信并且解决了请求事务的阻塞危险。是一种具有革新意义的前后端连接器，主要用于实现实时交互。</w:t>
            </w:r>
            <w:r w:rsidR="0042163B">
              <w:rPr>
                <w:rFonts w:ascii="宋体" w:hAnsi="宋体" w:hint="eastAsia"/>
                <w:sz w:val="24"/>
                <w:vertAlign w:val="superscript"/>
              </w:rPr>
              <w:t>【</w:t>
            </w:r>
            <w:r w:rsidR="00E3514B">
              <w:rPr>
                <w:rFonts w:ascii="宋体" w:hAnsi="宋体" w:hint="eastAsia"/>
                <w:sz w:val="24"/>
                <w:vertAlign w:val="superscript"/>
              </w:rPr>
              <w:t>3</w:t>
            </w:r>
            <w:r w:rsidR="0042163B">
              <w:rPr>
                <w:rFonts w:ascii="宋体" w:hAnsi="宋体" w:hint="eastAsia"/>
                <w:sz w:val="24"/>
                <w:vertAlign w:val="superscript"/>
              </w:rPr>
              <w:t>】</w:t>
            </w:r>
          </w:p>
          <w:p w:rsidR="00A44527" w:rsidRDefault="00A44527" w:rsidP="00A44527">
            <w:pPr>
              <w:adjustRightInd w:val="0"/>
              <w:snapToGrid w:val="0"/>
              <w:spacing w:line="400" w:lineRule="exact"/>
              <w:ind w:firstLineChars="200" w:firstLine="482"/>
              <w:jc w:val="left"/>
              <w:rPr>
                <w:rFonts w:ascii="宋体" w:hAnsi="宋体"/>
                <w:sz w:val="24"/>
              </w:rPr>
            </w:pPr>
            <w:r>
              <w:rPr>
                <w:rFonts w:ascii="宋体" w:hAnsi="宋体" w:hint="eastAsia"/>
                <w:b/>
                <w:sz w:val="24"/>
              </w:rPr>
              <w:t>Vue.js</w:t>
            </w:r>
            <w:r>
              <w:rPr>
                <w:rFonts w:ascii="宋体" w:hAnsi="宋体" w:hint="eastAsia"/>
                <w:sz w:val="24"/>
              </w:rPr>
              <w:t>：是一套用于构件用户界面的渐进式框架，优势在于轻量级及可以实现渐进增量。需要依赖Node.js。</w:t>
            </w:r>
          </w:p>
          <w:p w:rsidR="00A44527" w:rsidRDefault="00A44527" w:rsidP="00A44527">
            <w:pPr>
              <w:numPr>
                <w:ilvl w:val="0"/>
                <w:numId w:val="26"/>
              </w:numPr>
              <w:adjustRightInd w:val="0"/>
              <w:snapToGrid w:val="0"/>
              <w:spacing w:line="400" w:lineRule="exact"/>
              <w:jc w:val="left"/>
              <w:rPr>
                <w:rFonts w:ascii="宋体" w:hAnsi="宋体"/>
                <w:sz w:val="24"/>
              </w:rPr>
            </w:pPr>
            <w:r>
              <w:rPr>
                <w:rFonts w:ascii="宋体" w:hAnsi="宋体" w:hint="eastAsia"/>
                <w:sz w:val="24"/>
              </w:rPr>
              <w:t>页面服务端框架：主要的框架是基于JAVA的Spring框架和基于Python的Django框架及Flask框架</w:t>
            </w:r>
          </w:p>
          <w:p w:rsidR="00A44527" w:rsidRDefault="00A44527" w:rsidP="00A44527">
            <w:pPr>
              <w:adjustRightInd w:val="0"/>
              <w:snapToGrid w:val="0"/>
              <w:spacing w:line="400" w:lineRule="exact"/>
              <w:ind w:left="480"/>
              <w:jc w:val="left"/>
              <w:rPr>
                <w:rFonts w:ascii="宋体" w:hAnsi="宋体"/>
                <w:sz w:val="24"/>
              </w:rPr>
            </w:pPr>
            <w:r>
              <w:rPr>
                <w:rFonts w:ascii="宋体" w:hAnsi="宋体" w:hint="eastAsia"/>
                <w:sz w:val="24"/>
              </w:rPr>
              <w:t>Java Spring Web开发框架：主要基于三种技术</w:t>
            </w:r>
          </w:p>
          <w:p w:rsidR="00A44527" w:rsidRDefault="00A44527" w:rsidP="00A44527">
            <w:pPr>
              <w:numPr>
                <w:ilvl w:val="0"/>
                <w:numId w:val="27"/>
              </w:numPr>
              <w:adjustRightInd w:val="0"/>
              <w:snapToGrid w:val="0"/>
              <w:spacing w:line="400" w:lineRule="exact"/>
              <w:jc w:val="left"/>
              <w:rPr>
                <w:rFonts w:ascii="宋体" w:hAnsi="宋体"/>
                <w:sz w:val="24"/>
              </w:rPr>
            </w:pPr>
            <w:r>
              <w:rPr>
                <w:rFonts w:ascii="宋体" w:hAnsi="宋体" w:hint="eastAsia"/>
                <w:sz w:val="24"/>
              </w:rPr>
              <w:t>DI（依赖注入）/AOP（切面编程）：是一个以DI和AOP为核心Java Web一站式的集成（粘合）框架。DI和AOP能够让代码更加简单，具有良好的松耦合特性和可测试性，极大地简化开发。</w:t>
            </w:r>
          </w:p>
          <w:p w:rsidR="00A44527" w:rsidRDefault="00A44527" w:rsidP="00A44527">
            <w:pPr>
              <w:numPr>
                <w:ilvl w:val="0"/>
                <w:numId w:val="27"/>
              </w:numPr>
              <w:adjustRightInd w:val="0"/>
              <w:snapToGrid w:val="0"/>
              <w:spacing w:line="400" w:lineRule="exact"/>
              <w:jc w:val="left"/>
              <w:rPr>
                <w:rFonts w:ascii="宋体" w:hAnsi="宋体"/>
                <w:sz w:val="24"/>
              </w:rPr>
            </w:pPr>
            <w:r>
              <w:rPr>
                <w:rFonts w:ascii="宋体" w:hAnsi="宋体" w:hint="eastAsia"/>
                <w:sz w:val="24"/>
              </w:rPr>
              <w:t>MVC框架：字面解释即模型+视图+控制器模式。其最大作用是将开发的关注点分离，使开发者的代码复用性及组织性更好，使开发网页时摆脱繁琐的配置解决通用问题的过程，极大缩短了开发流程</w:t>
            </w:r>
          </w:p>
          <w:p w:rsidR="00A44527" w:rsidRDefault="00A44527" w:rsidP="00A44527">
            <w:pPr>
              <w:numPr>
                <w:ilvl w:val="0"/>
                <w:numId w:val="27"/>
              </w:numPr>
              <w:adjustRightInd w:val="0"/>
              <w:snapToGrid w:val="0"/>
              <w:spacing w:line="400" w:lineRule="exact"/>
              <w:jc w:val="left"/>
              <w:rPr>
                <w:rFonts w:ascii="宋体" w:hAnsi="宋体"/>
                <w:sz w:val="24"/>
              </w:rPr>
            </w:pPr>
            <w:r>
              <w:rPr>
                <w:rFonts w:ascii="宋体" w:hAnsi="宋体" w:hint="eastAsia"/>
                <w:sz w:val="24"/>
              </w:rPr>
              <w:t>ORM（Object Relation Mapping，</w:t>
            </w:r>
            <w:r>
              <w:rPr>
                <w:rFonts w:ascii="微软雅黑" w:eastAsia="微软雅黑" w:hAnsi="微软雅黑" w:hint="eastAsia"/>
                <w:color w:val="1A1A1A"/>
                <w:sz w:val="23"/>
                <w:szCs w:val="23"/>
                <w:shd w:val="clear" w:color="auto" w:fill="FFFFFF"/>
              </w:rPr>
              <w:t>对象关系映射</w:t>
            </w:r>
            <w:r>
              <w:rPr>
                <w:rFonts w:ascii="宋体" w:hAnsi="宋体" w:hint="eastAsia"/>
                <w:sz w:val="24"/>
              </w:rPr>
              <w:t>）：将JAVA中的对象与数据库中的关系联系起来。是一种以面向对象的方式来进行数据库操作的技术。使开发者从繁重的“JAVA中编写SQL语句执行”的工作中解脱出来</w:t>
            </w:r>
            <w:r w:rsidR="0042163B">
              <w:rPr>
                <w:rFonts w:ascii="宋体" w:hAnsi="宋体" w:hint="eastAsia"/>
                <w:sz w:val="24"/>
                <w:vertAlign w:val="superscript"/>
              </w:rPr>
              <w:t>【</w:t>
            </w:r>
            <w:r w:rsidR="00E3514B">
              <w:rPr>
                <w:rFonts w:ascii="宋体" w:hAnsi="宋体" w:hint="eastAsia"/>
                <w:sz w:val="24"/>
                <w:vertAlign w:val="superscript"/>
              </w:rPr>
              <w:t>4</w:t>
            </w:r>
            <w:r w:rsidR="0042163B">
              <w:rPr>
                <w:rFonts w:ascii="宋体" w:hAnsi="宋体" w:hint="eastAsia"/>
                <w:sz w:val="24"/>
                <w:vertAlign w:val="superscript"/>
              </w:rPr>
              <w:t>】</w:t>
            </w:r>
          </w:p>
          <w:p w:rsidR="00A44527" w:rsidRDefault="00A44527" w:rsidP="00A44527">
            <w:pPr>
              <w:adjustRightInd w:val="0"/>
              <w:snapToGrid w:val="0"/>
              <w:spacing w:line="400" w:lineRule="exact"/>
              <w:ind w:left="480"/>
              <w:jc w:val="left"/>
              <w:rPr>
                <w:rFonts w:ascii="宋体" w:hAnsi="宋体"/>
                <w:sz w:val="24"/>
              </w:rPr>
            </w:pPr>
            <w:r>
              <w:rPr>
                <w:rFonts w:ascii="宋体" w:hAnsi="宋体" w:hint="eastAsia"/>
                <w:sz w:val="24"/>
              </w:rPr>
              <w:t>Python Django Web开发框架：</w:t>
            </w:r>
          </w:p>
          <w:p w:rsidR="00A44527" w:rsidRPr="0042163B" w:rsidRDefault="00A44527" w:rsidP="00A44527">
            <w:pPr>
              <w:adjustRightInd w:val="0"/>
              <w:snapToGrid w:val="0"/>
              <w:spacing w:line="400" w:lineRule="exact"/>
              <w:ind w:firstLineChars="200" w:firstLine="480"/>
              <w:jc w:val="left"/>
              <w:rPr>
                <w:rFonts w:ascii="宋体" w:hAnsi="宋体"/>
                <w:sz w:val="24"/>
                <w:vertAlign w:val="superscript"/>
              </w:rPr>
            </w:pPr>
            <w:r>
              <w:rPr>
                <w:rFonts w:ascii="宋体" w:hAnsi="宋体" w:hint="eastAsia"/>
                <w:sz w:val="24"/>
              </w:rPr>
              <w:t>Django采用了MTV设计模式，即模型+模板+视图设计模式。封装了复杂的控制器，而使用调用方法的方式来执行。Django的主要目标是使得开发复杂的、数据库驱动的网站变得简单。Django注重组件的重用性和“可插拔性”，敏捷开发和DRY法则（Don't Repeat Yourself）。在Django中Python被普遍使用，甚至包括配置文件和数据模型。</w:t>
            </w:r>
            <w:r w:rsidR="0042163B">
              <w:rPr>
                <w:rFonts w:ascii="宋体" w:hAnsi="宋体" w:hint="eastAsia"/>
                <w:sz w:val="24"/>
                <w:vertAlign w:val="superscript"/>
              </w:rPr>
              <w:t>【5】</w:t>
            </w:r>
          </w:p>
          <w:p w:rsidR="00A44527" w:rsidRDefault="00A44527" w:rsidP="00A44527">
            <w:pPr>
              <w:numPr>
                <w:ilvl w:val="0"/>
                <w:numId w:val="26"/>
              </w:numPr>
              <w:adjustRightInd w:val="0"/>
              <w:snapToGrid w:val="0"/>
              <w:spacing w:line="400" w:lineRule="exact"/>
              <w:jc w:val="left"/>
              <w:rPr>
                <w:rFonts w:ascii="宋体" w:hAnsi="宋体"/>
                <w:sz w:val="24"/>
              </w:rPr>
            </w:pPr>
            <w:r>
              <w:rPr>
                <w:rFonts w:ascii="宋体" w:hAnsi="宋体" w:hint="eastAsia"/>
                <w:sz w:val="24"/>
              </w:rPr>
              <w:t>持久化层：</w:t>
            </w:r>
          </w:p>
          <w:p w:rsidR="00A44527" w:rsidRDefault="00A44527" w:rsidP="00A44527">
            <w:pPr>
              <w:adjustRightInd w:val="0"/>
              <w:snapToGrid w:val="0"/>
              <w:spacing w:line="400" w:lineRule="exact"/>
              <w:ind w:firstLineChars="200" w:firstLine="480"/>
              <w:jc w:val="left"/>
              <w:rPr>
                <w:rFonts w:ascii="宋体" w:hAnsi="宋体"/>
                <w:sz w:val="24"/>
              </w:rPr>
            </w:pPr>
            <w:r>
              <w:rPr>
                <w:rFonts w:ascii="宋体" w:hAnsi="宋体" w:hint="eastAsia"/>
                <w:sz w:val="24"/>
              </w:rPr>
              <w:lastRenderedPageBreak/>
              <w:t>即使用的数据库及其维护方案。当今比较流行的数据库有MSSQL SERVER,ORACLE,MySql以及轻量级的Sqlite。</w:t>
            </w:r>
          </w:p>
          <w:p w:rsidR="00A44527" w:rsidRPr="0042163B" w:rsidRDefault="00A44527" w:rsidP="00A44527">
            <w:pPr>
              <w:adjustRightInd w:val="0"/>
              <w:snapToGrid w:val="0"/>
              <w:spacing w:line="400" w:lineRule="exact"/>
              <w:ind w:firstLineChars="200" w:firstLine="482"/>
              <w:jc w:val="left"/>
              <w:rPr>
                <w:rFonts w:ascii="宋体" w:hAnsi="宋体"/>
                <w:sz w:val="24"/>
                <w:vertAlign w:val="superscript"/>
              </w:rPr>
            </w:pPr>
            <w:r>
              <w:rPr>
                <w:rFonts w:ascii="宋体" w:hAnsi="宋体" w:hint="eastAsia"/>
                <w:b/>
                <w:sz w:val="24"/>
              </w:rPr>
              <w:t>MSSQL SERVER</w:t>
            </w:r>
            <w:r>
              <w:rPr>
                <w:rFonts w:ascii="宋体" w:hAnsi="宋体" w:hint="eastAsia"/>
                <w:sz w:val="24"/>
              </w:rPr>
              <w:t>：是一个关系数据库管理系统，它最初是由Microsoft， Sybase和Ashton-Tate三家公司共同开发的版本。它的优点在于其图形化的用户界面及简单的编程接口还有提供数据仓库功能。但最大的缺点是其开放性差而且只支持C/S模式</w:t>
            </w:r>
            <w:r w:rsidR="0042163B">
              <w:rPr>
                <w:rFonts w:ascii="宋体" w:hAnsi="宋体" w:hint="eastAsia"/>
                <w:sz w:val="24"/>
                <w:vertAlign w:val="superscript"/>
              </w:rPr>
              <w:t>【</w:t>
            </w:r>
            <w:r w:rsidR="00E3514B">
              <w:rPr>
                <w:rFonts w:ascii="宋体" w:hAnsi="宋体" w:hint="eastAsia"/>
                <w:sz w:val="24"/>
                <w:vertAlign w:val="superscript"/>
              </w:rPr>
              <w:t>6</w:t>
            </w:r>
            <w:r w:rsidR="0042163B">
              <w:rPr>
                <w:rFonts w:ascii="宋体" w:hAnsi="宋体" w:hint="eastAsia"/>
                <w:sz w:val="24"/>
                <w:vertAlign w:val="superscript"/>
              </w:rPr>
              <w:t>】</w:t>
            </w:r>
          </w:p>
          <w:p w:rsidR="00A44527" w:rsidRDefault="00A44527" w:rsidP="00A44527">
            <w:pPr>
              <w:adjustRightInd w:val="0"/>
              <w:snapToGrid w:val="0"/>
              <w:spacing w:line="400" w:lineRule="exact"/>
              <w:ind w:firstLineChars="200" w:firstLine="482"/>
              <w:jc w:val="left"/>
              <w:rPr>
                <w:rFonts w:ascii="宋体" w:hAnsi="宋体" w:cs="Arial"/>
                <w:color w:val="333333"/>
                <w:sz w:val="24"/>
                <w:shd w:val="clear" w:color="auto" w:fill="FFFFFF"/>
              </w:rPr>
            </w:pPr>
            <w:r>
              <w:rPr>
                <w:rFonts w:ascii="宋体" w:hAnsi="宋体" w:hint="eastAsia"/>
                <w:b/>
                <w:sz w:val="24"/>
              </w:rPr>
              <w:t>ORACLE</w:t>
            </w:r>
            <w:r>
              <w:rPr>
                <w:rFonts w:ascii="宋体" w:hAnsi="宋体" w:hint="eastAsia"/>
                <w:sz w:val="24"/>
              </w:rPr>
              <w:t>：</w:t>
            </w:r>
            <w:r w:rsidRPr="00FA4DDF">
              <w:rPr>
                <w:rFonts w:ascii="Arial" w:hAnsi="Arial" w:cs="Arial" w:hint="eastAsia"/>
                <w:color w:val="333333"/>
                <w:sz w:val="24"/>
                <w:shd w:val="clear" w:color="auto" w:fill="FFFFFF"/>
              </w:rPr>
              <w:t>是目前世界上流行的关系数据库管理系统，系统可移植性好、使用方便、功能强，适用于各类大、中、小、微机环境。它是一种高效率、可靠性好的</w:t>
            </w:r>
            <w:r w:rsidRPr="00FA4DDF">
              <w:rPr>
                <w:rFonts w:ascii="Arial" w:hAnsi="Arial" w:cs="Arial"/>
                <w:color w:val="333333"/>
                <w:sz w:val="24"/>
                <w:shd w:val="clear" w:color="auto" w:fill="FFFFFF"/>
              </w:rPr>
              <w:t xml:space="preserve"> </w:t>
            </w:r>
            <w:r w:rsidRPr="00FA4DDF">
              <w:rPr>
                <w:rFonts w:ascii="Arial" w:hAnsi="Arial" w:cs="Arial" w:hint="eastAsia"/>
                <w:color w:val="333333"/>
                <w:sz w:val="24"/>
                <w:shd w:val="clear" w:color="auto" w:fill="FFFFFF"/>
              </w:rPr>
              <w:t>适应高吞吐量的数据库解决方案。</w:t>
            </w:r>
            <w:r w:rsidR="00EE3E84">
              <w:rPr>
                <w:rFonts w:ascii="Arial" w:hAnsi="Arial" w:cs="Arial" w:hint="eastAsia"/>
                <w:color w:val="333333"/>
                <w:sz w:val="24"/>
                <w:shd w:val="clear" w:color="auto" w:fill="FFFFFF"/>
                <w:vertAlign w:val="superscript"/>
              </w:rPr>
              <w:t>【</w:t>
            </w:r>
            <w:r w:rsidR="00E3514B">
              <w:rPr>
                <w:rFonts w:ascii="Arial" w:hAnsi="Arial" w:cs="Arial" w:hint="eastAsia"/>
                <w:color w:val="333333"/>
                <w:sz w:val="24"/>
                <w:shd w:val="clear" w:color="auto" w:fill="FFFFFF"/>
                <w:vertAlign w:val="superscript"/>
              </w:rPr>
              <w:t>7</w:t>
            </w:r>
            <w:r w:rsidR="00EE3E84">
              <w:rPr>
                <w:rFonts w:ascii="Arial" w:hAnsi="Arial" w:cs="Arial" w:hint="eastAsia"/>
                <w:color w:val="333333"/>
                <w:sz w:val="24"/>
                <w:shd w:val="clear" w:color="auto" w:fill="FFFFFF"/>
                <w:vertAlign w:val="superscript"/>
              </w:rPr>
              <w:t>】</w:t>
            </w:r>
            <w:r w:rsidRPr="00FA4DDF">
              <w:rPr>
                <w:rFonts w:ascii="宋体" w:hAnsi="宋体" w:cs="Arial" w:hint="eastAsia"/>
                <w:color w:val="333333"/>
                <w:sz w:val="24"/>
                <w:shd w:val="clear" w:color="auto" w:fill="FFFFFF"/>
              </w:rPr>
              <w:t>总体来说Oracle是适用于大型项目的支持大并发，大访问量的最佳数据库。</w:t>
            </w:r>
          </w:p>
          <w:p w:rsidR="00A44527" w:rsidRDefault="00A44527" w:rsidP="004C7E72">
            <w:pPr>
              <w:spacing w:line="360" w:lineRule="auto"/>
              <w:ind w:firstLineChars="200" w:firstLine="482"/>
              <w:rPr>
                <w:rFonts w:ascii="宋体" w:hAnsi="宋体" w:cs="Arial"/>
                <w:color w:val="333333"/>
                <w:sz w:val="24"/>
                <w:shd w:val="clear" w:color="auto" w:fill="FFFFFF"/>
              </w:rPr>
            </w:pPr>
            <w:r>
              <w:rPr>
                <w:rFonts w:ascii="宋体" w:hAnsi="宋体" w:cs="Arial" w:hint="eastAsia"/>
                <w:b/>
                <w:color w:val="333333"/>
                <w:sz w:val="24"/>
                <w:shd w:val="clear" w:color="auto" w:fill="FFFFFF"/>
              </w:rPr>
              <w:t>Mysql</w:t>
            </w:r>
            <w:r>
              <w:rPr>
                <w:rFonts w:ascii="宋体" w:hAnsi="宋体" w:cs="Arial" w:hint="eastAsia"/>
                <w:color w:val="333333"/>
                <w:sz w:val="24"/>
                <w:shd w:val="clear" w:color="auto" w:fill="FFFFFF"/>
              </w:rPr>
              <w:t>：是开源的适合中小型项目的数据库，相比Oracle的高昂价格，免费的Mysql是许多项目搭建持久层的最佳选择。</w:t>
            </w:r>
          </w:p>
          <w:p w:rsidR="004C7E72" w:rsidRDefault="004C7E72" w:rsidP="004C7E72">
            <w:pPr>
              <w:pStyle w:val="ae"/>
              <w:numPr>
                <w:ilvl w:val="0"/>
                <w:numId w:val="26"/>
              </w:numPr>
              <w:spacing w:line="360" w:lineRule="auto"/>
              <w:ind w:firstLineChars="0"/>
              <w:rPr>
                <w:rFonts w:ascii="宋体" w:hAnsi="宋体" w:cs="Arial"/>
                <w:color w:val="333333"/>
                <w:sz w:val="24"/>
                <w:shd w:val="clear" w:color="auto" w:fill="FFFFFF"/>
              </w:rPr>
            </w:pPr>
            <w:r>
              <w:rPr>
                <w:rFonts w:ascii="宋体" w:hAnsi="宋体" w:cs="Arial" w:hint="eastAsia"/>
                <w:color w:val="333333"/>
                <w:sz w:val="24"/>
                <w:shd w:val="clear" w:color="auto" w:fill="FFFFFF"/>
              </w:rPr>
              <w:t>部署阶段：</w:t>
            </w:r>
          </w:p>
          <w:p w:rsidR="004C7E72" w:rsidRDefault="004C7E72" w:rsidP="00FA4DDF">
            <w:pPr>
              <w:spacing w:line="360" w:lineRule="auto"/>
              <w:ind w:firstLineChars="200" w:firstLine="480"/>
              <w:rPr>
                <w:rFonts w:ascii="宋体" w:hAnsi="宋体" w:cs="Arial"/>
                <w:color w:val="333333"/>
                <w:sz w:val="24"/>
                <w:shd w:val="clear" w:color="auto" w:fill="FFFFFF"/>
              </w:rPr>
            </w:pPr>
            <w:r>
              <w:rPr>
                <w:rFonts w:ascii="宋体" w:hAnsi="宋体" w:cs="Arial" w:hint="eastAsia"/>
                <w:color w:val="333333"/>
                <w:sz w:val="24"/>
                <w:shd w:val="clear" w:color="auto" w:fill="FFFFFF"/>
              </w:rPr>
              <w:t>部署所使用的</w:t>
            </w:r>
            <w:r>
              <w:rPr>
                <w:rFonts w:ascii="宋体" w:hAnsi="宋体" w:cs="Arial"/>
                <w:color w:val="333333"/>
                <w:sz w:val="24"/>
                <w:shd w:val="clear" w:color="auto" w:fill="FFFFFF"/>
              </w:rPr>
              <w:t>HTTP</w:t>
            </w:r>
            <w:r>
              <w:rPr>
                <w:rFonts w:ascii="宋体" w:hAnsi="宋体" w:cs="Arial" w:hint="eastAsia"/>
                <w:color w:val="333333"/>
                <w:sz w:val="24"/>
                <w:shd w:val="clear" w:color="auto" w:fill="FFFFFF"/>
              </w:rPr>
              <w:t xml:space="preserve"> Server的主流</w:t>
            </w:r>
            <w:r w:rsidR="00FA4DDF">
              <w:rPr>
                <w:rFonts w:ascii="宋体" w:hAnsi="宋体" w:cs="Arial" w:hint="eastAsia"/>
                <w:color w:val="333333"/>
                <w:sz w:val="24"/>
                <w:shd w:val="clear" w:color="auto" w:fill="FFFFFF"/>
              </w:rPr>
              <w:t>服务器包括：</w:t>
            </w:r>
            <w:r w:rsidR="00FA4DDF" w:rsidRPr="00FA4DDF">
              <w:rPr>
                <w:rFonts w:ascii="宋体" w:hAnsi="宋体" w:cs="Arial" w:hint="eastAsia"/>
                <w:color w:val="333333"/>
                <w:sz w:val="24"/>
                <w:shd w:val="clear" w:color="auto" w:fill="FFFFFF"/>
              </w:rPr>
              <w:t>Apache HTTP Server</w:t>
            </w:r>
            <w:r w:rsidR="00FA4DDF">
              <w:rPr>
                <w:rFonts w:ascii="宋体" w:hAnsi="宋体" w:cs="Arial" w:hint="eastAsia"/>
                <w:color w:val="333333"/>
                <w:sz w:val="24"/>
                <w:shd w:val="clear" w:color="auto" w:fill="FFFFFF"/>
              </w:rPr>
              <w:t>，</w:t>
            </w:r>
            <w:r w:rsidR="00FA4DDF" w:rsidRPr="00FA4DDF">
              <w:rPr>
                <w:rFonts w:ascii="宋体" w:hAnsi="宋体" w:cs="Arial"/>
                <w:color w:val="333333"/>
                <w:sz w:val="24"/>
                <w:shd w:val="clear" w:color="auto" w:fill="FFFFFF"/>
              </w:rPr>
              <w:t>Apache Tomcat</w:t>
            </w:r>
            <w:r w:rsidR="00FA4DDF">
              <w:rPr>
                <w:rFonts w:ascii="宋体" w:hAnsi="宋体" w:cs="Arial" w:hint="eastAsia"/>
                <w:color w:val="333333"/>
                <w:sz w:val="24"/>
                <w:shd w:val="clear" w:color="auto" w:fill="FFFFFF"/>
              </w:rPr>
              <w:t>和</w:t>
            </w:r>
            <w:r w:rsidR="00FA4DDF" w:rsidRPr="00FA4DDF">
              <w:rPr>
                <w:rFonts w:ascii="宋体" w:hAnsi="宋体" w:cs="Arial" w:hint="eastAsia"/>
                <w:color w:val="333333"/>
                <w:sz w:val="24"/>
                <w:shd w:val="clear" w:color="auto" w:fill="FFFFFF"/>
              </w:rPr>
              <w:t>Nginx</w:t>
            </w:r>
            <w:r w:rsidR="00FA4DDF">
              <w:rPr>
                <w:rFonts w:ascii="宋体" w:hAnsi="宋体" w:cs="Arial" w:hint="eastAsia"/>
                <w:color w:val="333333"/>
                <w:sz w:val="24"/>
                <w:shd w:val="clear" w:color="auto" w:fill="FFFFFF"/>
              </w:rPr>
              <w:t>。为了研究哪一种HTTP</w:t>
            </w:r>
            <w:r w:rsidR="00FA4DDF">
              <w:rPr>
                <w:rFonts w:ascii="宋体" w:hAnsi="宋体" w:cs="Arial"/>
                <w:color w:val="333333"/>
                <w:sz w:val="24"/>
                <w:shd w:val="clear" w:color="auto" w:fill="FFFFFF"/>
              </w:rPr>
              <w:t xml:space="preserve"> </w:t>
            </w:r>
            <w:r w:rsidR="00FA4DDF">
              <w:rPr>
                <w:rFonts w:ascii="宋体" w:hAnsi="宋体" w:cs="Arial" w:hint="eastAsia"/>
                <w:color w:val="333333"/>
                <w:sz w:val="24"/>
                <w:shd w:val="clear" w:color="auto" w:fill="FFFFFF"/>
              </w:rPr>
              <w:t>Server更加适合本项目，我们将其进行了比较与探讨。</w:t>
            </w:r>
          </w:p>
          <w:p w:rsidR="00FA4DDF" w:rsidRDefault="00FA4DDF" w:rsidP="00FA4DDF">
            <w:pPr>
              <w:spacing w:line="360" w:lineRule="auto"/>
              <w:ind w:firstLineChars="200" w:firstLine="480"/>
              <w:rPr>
                <w:rFonts w:ascii="宋体" w:hAnsi="宋体" w:cs="Arial"/>
                <w:color w:val="333333"/>
                <w:sz w:val="24"/>
                <w:shd w:val="clear" w:color="auto" w:fill="FFFFFF"/>
              </w:rPr>
            </w:pPr>
            <w:r>
              <w:rPr>
                <w:rFonts w:ascii="宋体" w:hAnsi="宋体" w:cs="Arial" w:hint="eastAsia"/>
                <w:color w:val="333333"/>
                <w:sz w:val="24"/>
                <w:shd w:val="clear" w:color="auto" w:fill="FFFFFF"/>
              </w:rPr>
              <w:t>HTTP</w:t>
            </w:r>
            <w:r>
              <w:rPr>
                <w:rFonts w:ascii="宋体" w:hAnsi="宋体" w:cs="Arial"/>
                <w:color w:val="333333"/>
                <w:sz w:val="24"/>
                <w:shd w:val="clear" w:color="auto" w:fill="FFFFFF"/>
              </w:rPr>
              <w:t xml:space="preserve"> Server</w:t>
            </w:r>
            <w:r>
              <w:rPr>
                <w:rFonts w:ascii="宋体" w:hAnsi="宋体" w:cs="Arial" w:hint="eastAsia"/>
                <w:color w:val="333333"/>
                <w:sz w:val="24"/>
                <w:shd w:val="clear" w:color="auto" w:fill="FFFFFF"/>
              </w:rPr>
              <w:t>的主要功能：</w:t>
            </w:r>
          </w:p>
          <w:p w:rsidR="00FA4DDF" w:rsidRPr="00FA4DDF" w:rsidRDefault="00FA4DDF" w:rsidP="00FA4DDF">
            <w:pPr>
              <w:numPr>
                <w:ilvl w:val="0"/>
                <w:numId w:val="29"/>
              </w:numPr>
              <w:spacing w:line="360" w:lineRule="auto"/>
              <w:ind w:firstLineChars="200" w:firstLine="480"/>
              <w:rPr>
                <w:rFonts w:ascii="宋体" w:hAnsi="宋体" w:cs="Arial"/>
                <w:color w:val="333333"/>
                <w:sz w:val="24"/>
                <w:shd w:val="clear" w:color="auto" w:fill="FFFFFF"/>
              </w:rPr>
            </w:pPr>
            <w:r w:rsidRPr="00FA4DDF">
              <w:rPr>
                <w:rFonts w:ascii="宋体" w:hAnsi="宋体" w:cs="Arial" w:hint="eastAsia"/>
                <w:color w:val="333333"/>
                <w:sz w:val="24"/>
                <w:shd w:val="clear" w:color="auto" w:fill="FFFFFF"/>
              </w:rPr>
              <w:t>监听端口</w:t>
            </w:r>
          </w:p>
          <w:p w:rsidR="00FA4DDF" w:rsidRPr="00FA4DDF" w:rsidRDefault="00FA4DDF" w:rsidP="00FA4DDF">
            <w:pPr>
              <w:numPr>
                <w:ilvl w:val="0"/>
                <w:numId w:val="29"/>
              </w:numPr>
              <w:spacing w:line="360" w:lineRule="auto"/>
              <w:ind w:firstLineChars="200" w:firstLine="480"/>
              <w:rPr>
                <w:rFonts w:ascii="宋体" w:hAnsi="宋体" w:cs="Arial"/>
                <w:color w:val="333333"/>
                <w:sz w:val="24"/>
                <w:shd w:val="clear" w:color="auto" w:fill="FFFFFF"/>
              </w:rPr>
            </w:pPr>
            <w:r w:rsidRPr="00FA4DDF">
              <w:rPr>
                <w:rFonts w:ascii="宋体" w:hAnsi="宋体" w:cs="Arial" w:hint="eastAsia"/>
                <w:color w:val="333333"/>
                <w:sz w:val="24"/>
                <w:shd w:val="clear" w:color="auto" w:fill="FFFFFF"/>
              </w:rPr>
              <w:t>接收（accept）socket连接</w:t>
            </w:r>
          </w:p>
          <w:p w:rsidR="00FA4DDF" w:rsidRPr="00FA4DDF" w:rsidRDefault="00FA4DDF" w:rsidP="00FA4DDF">
            <w:pPr>
              <w:numPr>
                <w:ilvl w:val="0"/>
                <w:numId w:val="29"/>
              </w:numPr>
              <w:spacing w:line="360" w:lineRule="auto"/>
              <w:ind w:firstLineChars="200" w:firstLine="480"/>
              <w:rPr>
                <w:rFonts w:ascii="宋体" w:hAnsi="宋体" w:cs="Arial"/>
                <w:color w:val="333333"/>
                <w:sz w:val="24"/>
                <w:shd w:val="clear" w:color="auto" w:fill="FFFFFF"/>
              </w:rPr>
            </w:pPr>
            <w:r w:rsidRPr="00FA4DDF">
              <w:rPr>
                <w:rFonts w:ascii="宋体" w:hAnsi="宋体" w:cs="Arial" w:hint="eastAsia"/>
                <w:color w:val="333333"/>
                <w:sz w:val="24"/>
                <w:shd w:val="clear" w:color="auto" w:fill="FFFFFF"/>
              </w:rPr>
              <w:t>解析HTTP请求</w:t>
            </w:r>
          </w:p>
          <w:p w:rsidR="00FA4DDF" w:rsidRPr="00FA4DDF" w:rsidRDefault="00FA4DDF" w:rsidP="00FA4DDF">
            <w:pPr>
              <w:numPr>
                <w:ilvl w:val="0"/>
                <w:numId w:val="29"/>
              </w:numPr>
              <w:spacing w:line="360" w:lineRule="auto"/>
              <w:ind w:firstLineChars="200" w:firstLine="480"/>
              <w:rPr>
                <w:rFonts w:ascii="宋体" w:hAnsi="宋体" w:cs="Arial"/>
                <w:color w:val="333333"/>
                <w:sz w:val="24"/>
                <w:shd w:val="clear" w:color="auto" w:fill="FFFFFF"/>
              </w:rPr>
            </w:pPr>
            <w:r w:rsidRPr="00FA4DDF">
              <w:rPr>
                <w:rFonts w:ascii="宋体" w:hAnsi="宋体" w:cs="Arial" w:hint="eastAsia"/>
                <w:color w:val="333333"/>
                <w:sz w:val="24"/>
                <w:shd w:val="clear" w:color="auto" w:fill="FFFFFF"/>
              </w:rPr>
              <w:t>使用通用或专用协议对请求进行分发</w:t>
            </w:r>
          </w:p>
          <w:p w:rsidR="00FA4DDF" w:rsidRPr="00FA4DDF" w:rsidRDefault="00FA4DDF" w:rsidP="00FA4DDF">
            <w:pPr>
              <w:numPr>
                <w:ilvl w:val="0"/>
                <w:numId w:val="29"/>
              </w:numPr>
              <w:spacing w:line="360" w:lineRule="auto"/>
              <w:ind w:firstLineChars="200" w:firstLine="480"/>
              <w:rPr>
                <w:rFonts w:ascii="宋体" w:hAnsi="宋体" w:cs="Arial"/>
                <w:color w:val="333333"/>
                <w:sz w:val="24"/>
                <w:shd w:val="clear" w:color="auto" w:fill="FFFFFF"/>
              </w:rPr>
            </w:pPr>
            <w:r w:rsidRPr="00FA4DDF">
              <w:rPr>
                <w:rFonts w:ascii="宋体" w:hAnsi="宋体" w:cs="Arial" w:hint="eastAsia"/>
                <w:color w:val="333333"/>
                <w:sz w:val="24"/>
                <w:shd w:val="clear" w:color="auto" w:fill="FFFFFF"/>
              </w:rPr>
              <w:t>接收分发的请求产生的运行结果</w:t>
            </w:r>
          </w:p>
          <w:p w:rsidR="00FA4DDF" w:rsidRPr="00FA4DDF" w:rsidRDefault="00FA4DDF" w:rsidP="00FA4DDF">
            <w:pPr>
              <w:numPr>
                <w:ilvl w:val="0"/>
                <w:numId w:val="29"/>
              </w:numPr>
              <w:spacing w:line="360" w:lineRule="auto"/>
              <w:ind w:firstLineChars="200" w:firstLine="480"/>
              <w:rPr>
                <w:rFonts w:ascii="宋体" w:hAnsi="宋体" w:cs="Arial"/>
                <w:color w:val="333333"/>
                <w:sz w:val="24"/>
                <w:shd w:val="clear" w:color="auto" w:fill="FFFFFF"/>
              </w:rPr>
            </w:pPr>
            <w:r w:rsidRPr="00FA4DDF">
              <w:rPr>
                <w:rFonts w:ascii="宋体" w:hAnsi="宋体" w:cs="Arial" w:hint="eastAsia"/>
                <w:color w:val="333333"/>
                <w:sz w:val="24"/>
                <w:shd w:val="clear" w:color="auto" w:fill="FFFFFF"/>
              </w:rPr>
              <w:t>将结果格式化成HTTP Response并写到socket里面</w:t>
            </w:r>
          </w:p>
          <w:p w:rsidR="00FA4DDF" w:rsidRPr="00FA4DDF" w:rsidRDefault="00FA4DDF" w:rsidP="00FA4DDF">
            <w:pPr>
              <w:numPr>
                <w:ilvl w:val="0"/>
                <w:numId w:val="29"/>
              </w:numPr>
              <w:spacing w:line="360" w:lineRule="auto"/>
              <w:ind w:firstLineChars="200" w:firstLine="480"/>
              <w:rPr>
                <w:rFonts w:ascii="宋体" w:hAnsi="宋体" w:cs="Arial"/>
                <w:color w:val="333333"/>
                <w:sz w:val="24"/>
                <w:shd w:val="clear" w:color="auto" w:fill="FFFFFF"/>
              </w:rPr>
            </w:pPr>
            <w:r w:rsidRPr="00FA4DDF">
              <w:rPr>
                <w:rFonts w:ascii="宋体" w:hAnsi="宋体" w:cs="Arial" w:hint="eastAsia"/>
                <w:color w:val="333333"/>
                <w:sz w:val="24"/>
                <w:shd w:val="clear" w:color="auto" w:fill="FFFFFF"/>
              </w:rPr>
              <w:t>关闭连接或者Keep-Alive</w:t>
            </w:r>
          </w:p>
          <w:p w:rsidR="00EE3E84" w:rsidRDefault="00FA4DDF" w:rsidP="00EE3E84">
            <w:pPr>
              <w:spacing w:line="360" w:lineRule="auto"/>
              <w:ind w:firstLineChars="200" w:firstLine="480"/>
              <w:rPr>
                <w:rFonts w:ascii="宋体" w:hAnsi="宋体" w:cs="Arial"/>
                <w:color w:val="333333"/>
                <w:sz w:val="24"/>
                <w:shd w:val="clear" w:color="auto" w:fill="FFFFFF"/>
              </w:rPr>
            </w:pPr>
            <w:r>
              <w:rPr>
                <w:rFonts w:ascii="宋体" w:hAnsi="宋体" w:cs="Arial" w:hint="eastAsia"/>
                <w:color w:val="333333"/>
                <w:sz w:val="24"/>
                <w:shd w:val="clear" w:color="auto" w:fill="FFFFFF"/>
              </w:rPr>
              <w:t>我们即基于这几类功能探究HTTP</w:t>
            </w:r>
            <w:r>
              <w:rPr>
                <w:rFonts w:ascii="宋体" w:hAnsi="宋体" w:cs="Arial"/>
                <w:color w:val="333333"/>
                <w:sz w:val="24"/>
                <w:shd w:val="clear" w:color="auto" w:fill="FFFFFF"/>
              </w:rPr>
              <w:t xml:space="preserve"> Server</w:t>
            </w:r>
            <w:r>
              <w:rPr>
                <w:rFonts w:ascii="宋体" w:hAnsi="宋体" w:cs="Arial" w:hint="eastAsia"/>
                <w:color w:val="333333"/>
                <w:sz w:val="24"/>
                <w:shd w:val="clear" w:color="auto" w:fill="FFFFFF"/>
              </w:rPr>
              <w:t>：</w:t>
            </w:r>
          </w:p>
          <w:p w:rsidR="00FA4DDF" w:rsidRPr="00EE3E84" w:rsidRDefault="00FA4DDF" w:rsidP="00EE3E84">
            <w:pPr>
              <w:pStyle w:val="ae"/>
              <w:numPr>
                <w:ilvl w:val="0"/>
                <w:numId w:val="30"/>
              </w:numPr>
              <w:spacing w:line="360" w:lineRule="auto"/>
              <w:ind w:firstLineChars="0"/>
              <w:rPr>
                <w:rFonts w:ascii="宋体" w:hAnsi="宋体" w:cs="Arial"/>
                <w:color w:val="333333"/>
                <w:sz w:val="24"/>
                <w:shd w:val="clear" w:color="auto" w:fill="FFFFFF"/>
              </w:rPr>
            </w:pPr>
            <w:r w:rsidRPr="00EE3E84">
              <w:rPr>
                <w:rFonts w:ascii="宋体" w:hAnsi="宋体" w:cs="Arial" w:hint="eastAsia"/>
                <w:color w:val="333333"/>
                <w:sz w:val="24"/>
                <w:shd w:val="clear" w:color="auto" w:fill="FFFFFF"/>
              </w:rPr>
              <w:t>连接处理方式</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r w:rsidRPr="00FA4DDF">
              <w:rPr>
                <w:rFonts w:ascii="宋体" w:hAnsi="宋体" w:cs="Arial" w:hint="eastAsia"/>
                <w:color w:val="333333"/>
                <w:sz w:val="24"/>
                <w:shd w:val="clear" w:color="auto" w:fill="FFFFFF"/>
              </w:rPr>
              <w:t>Apache和Nginx的一个巨大的差距是他们实际处理连接和请求的方式。在不同的网络流量条件下，这产生了两个服务器非常不同的表现。</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p>
          <w:p w:rsidR="00FA4DDF" w:rsidRPr="00FA4DDF" w:rsidRDefault="00FA4DDF" w:rsidP="00FA4DDF">
            <w:pPr>
              <w:spacing w:line="360" w:lineRule="auto"/>
              <w:ind w:firstLineChars="200" w:firstLine="480"/>
              <w:rPr>
                <w:rFonts w:ascii="宋体" w:hAnsi="宋体" w:cs="Arial"/>
                <w:color w:val="333333"/>
                <w:sz w:val="24"/>
                <w:shd w:val="clear" w:color="auto" w:fill="FFFFFF"/>
              </w:rPr>
            </w:pPr>
            <w:r w:rsidRPr="00FA4DDF">
              <w:rPr>
                <w:rFonts w:ascii="宋体" w:hAnsi="宋体" w:cs="Arial"/>
                <w:color w:val="333333"/>
                <w:sz w:val="24"/>
                <w:shd w:val="clear" w:color="auto" w:fill="FFFFFF"/>
              </w:rPr>
              <w:t>Apache</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r w:rsidRPr="00FA4DDF">
              <w:rPr>
                <w:rFonts w:ascii="宋体" w:hAnsi="宋体" w:cs="Arial" w:hint="eastAsia"/>
                <w:color w:val="333333"/>
                <w:sz w:val="24"/>
                <w:shd w:val="clear" w:color="auto" w:fill="FFFFFF"/>
              </w:rPr>
              <w:t>Apcahe提供了多种多进程工作模式（Apache称这些为MPMs, multi-processing modules）来处理请求，基本上，这样可以让管理员很容易地变换服务器处理连接的方式。这些模式如下：</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p>
          <w:p w:rsidR="00FA4DDF" w:rsidRPr="00FA4DDF" w:rsidRDefault="00FA4DDF" w:rsidP="00FA4DDF">
            <w:pPr>
              <w:spacing w:line="360" w:lineRule="auto"/>
              <w:ind w:firstLineChars="200" w:firstLine="480"/>
              <w:rPr>
                <w:rFonts w:ascii="宋体" w:hAnsi="宋体" w:cs="Arial"/>
                <w:color w:val="333333"/>
                <w:sz w:val="24"/>
                <w:shd w:val="clear" w:color="auto" w:fill="FFFFFF"/>
              </w:rPr>
            </w:pPr>
            <w:r w:rsidRPr="00FA4DDF">
              <w:rPr>
                <w:rFonts w:ascii="宋体" w:hAnsi="宋体" w:cs="Arial" w:hint="eastAsia"/>
                <w:color w:val="333333"/>
                <w:sz w:val="24"/>
                <w:shd w:val="clear" w:color="auto" w:fill="FFFFFF"/>
              </w:rPr>
              <w:t>mpm_prefork：这种模式为每一个请求创建一个处理它的进程。每个子进程同一时间只处理一个请求。如果请求数量小于进程数量，这种模式运行的非常快。不过当需要处理请求超出进程数量时，性能下降非常严重，所以对于很多应用场景这种模式不是一个好的选择。每一个进程都会耗损相当的内存，所以这种工作模式很难优化。当处理请求的内部组件不支持线程工作模式的情况下，这种模式可能仍然是一个好的选择。比如，PHP就不是线程安全的，所以这种工作模式被推荐为与mod_php一起运行的唯一安全模式。</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p>
          <w:p w:rsidR="00FA4DDF" w:rsidRPr="00FA4DDF" w:rsidRDefault="00FA4DDF" w:rsidP="00FA4DDF">
            <w:pPr>
              <w:spacing w:line="360" w:lineRule="auto"/>
              <w:ind w:firstLineChars="200" w:firstLine="480"/>
              <w:rPr>
                <w:rFonts w:ascii="宋体" w:hAnsi="宋体" w:cs="Arial"/>
                <w:color w:val="333333"/>
                <w:sz w:val="24"/>
                <w:shd w:val="clear" w:color="auto" w:fill="FFFFFF"/>
              </w:rPr>
            </w:pPr>
            <w:r w:rsidRPr="00FA4DDF">
              <w:rPr>
                <w:rFonts w:ascii="宋体" w:hAnsi="宋体" w:cs="Arial" w:hint="eastAsia"/>
                <w:color w:val="333333"/>
                <w:sz w:val="24"/>
                <w:shd w:val="clear" w:color="auto" w:fill="FFFFFF"/>
              </w:rPr>
              <w:t>mpm_worker: 这种模式创建的进程可以管理自己线程。每一个线程可以单独处理一个连接。因为与进程相比系统可以创建更非常多的线程，也就意味着这种模式比prefork模式能处理更多的连接。一个新的连接会被马上处理，而不需要等待一个空闲的进程来处理。</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p>
          <w:p w:rsidR="00FA4DDF" w:rsidRPr="00FA4DDF" w:rsidRDefault="00FA4DDF" w:rsidP="00FA4DDF">
            <w:pPr>
              <w:spacing w:line="360" w:lineRule="auto"/>
              <w:ind w:firstLineChars="200" w:firstLine="480"/>
              <w:rPr>
                <w:rFonts w:ascii="宋体" w:hAnsi="宋体" w:cs="Arial"/>
                <w:color w:val="333333"/>
                <w:sz w:val="24"/>
                <w:shd w:val="clear" w:color="auto" w:fill="FFFFFF"/>
              </w:rPr>
            </w:pPr>
            <w:r w:rsidRPr="00FA4DDF">
              <w:rPr>
                <w:rFonts w:ascii="宋体" w:hAnsi="宋体" w:cs="Arial" w:hint="eastAsia"/>
                <w:color w:val="333333"/>
                <w:sz w:val="24"/>
                <w:shd w:val="clear" w:color="auto" w:fill="FFFFFF"/>
              </w:rPr>
              <w:t>mpm_event: 这种模式和worker模式很像，不过它优化了keep-alive请求的处理方式。当使用worker模式的时候，一个连接（connection）会持有一个线程直到这个连接失效，不管这个连接上是否有请求过来。在event模式下，有专门的线程用来处理和保持连接，然后将请求转发给其他线程处理。这种方式可以让系统逃脱处理大量keep-alive请求的泥潭，使请求处理器得到更快的执行。这个模式在Apache2.4版本中已被标记为稳定（stable）状态。</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p>
          <w:p w:rsidR="00FA4DDF" w:rsidRPr="00FA4DDF" w:rsidRDefault="00FA4DDF" w:rsidP="00FA4DDF">
            <w:pPr>
              <w:spacing w:line="360" w:lineRule="auto"/>
              <w:ind w:firstLineChars="200" w:firstLine="480"/>
              <w:rPr>
                <w:rFonts w:ascii="宋体" w:hAnsi="宋体" w:cs="Arial"/>
                <w:color w:val="333333"/>
                <w:sz w:val="24"/>
                <w:shd w:val="clear" w:color="auto" w:fill="FFFFFF"/>
              </w:rPr>
            </w:pPr>
            <w:r w:rsidRPr="00FA4DDF">
              <w:rPr>
                <w:rFonts w:ascii="宋体" w:hAnsi="宋体" w:cs="Arial" w:hint="eastAsia"/>
                <w:color w:val="333333"/>
                <w:sz w:val="24"/>
                <w:shd w:val="clear" w:color="auto" w:fill="FFFFFF"/>
              </w:rPr>
              <w:t>就像你看到的，Apache提供了一个灵活的结构可以配置不同的连接和请求处理算法。这些工作模式代表了服务器的功能演进以及伴随着互联网格局变化而来的对大并发处理的需求的增长。</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p>
          <w:p w:rsidR="00FA4DDF" w:rsidRPr="00FA4DDF" w:rsidRDefault="00FA4DDF" w:rsidP="00FA4DDF">
            <w:pPr>
              <w:spacing w:line="360" w:lineRule="auto"/>
              <w:ind w:firstLineChars="200" w:firstLine="480"/>
              <w:rPr>
                <w:rFonts w:ascii="宋体" w:hAnsi="宋体" w:cs="Arial"/>
                <w:color w:val="333333"/>
                <w:sz w:val="24"/>
                <w:shd w:val="clear" w:color="auto" w:fill="FFFFFF"/>
              </w:rPr>
            </w:pPr>
            <w:r w:rsidRPr="00FA4DDF">
              <w:rPr>
                <w:rFonts w:ascii="宋体" w:hAnsi="宋体" w:cs="Arial"/>
                <w:color w:val="333333"/>
                <w:sz w:val="24"/>
                <w:shd w:val="clear" w:color="auto" w:fill="FFFFFF"/>
              </w:rPr>
              <w:t>Nginx</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r w:rsidRPr="00FA4DDF">
              <w:rPr>
                <w:rFonts w:ascii="宋体" w:hAnsi="宋体" w:cs="Arial" w:hint="eastAsia"/>
                <w:color w:val="333333"/>
                <w:sz w:val="24"/>
                <w:shd w:val="clear" w:color="auto" w:fill="FFFFFF"/>
              </w:rPr>
              <w:t>Nginx在Apache之后来到这个舞台，与生俱来就意识到需要面对大并发问。利用这方面的认识，Ngeix彻底地由内到外地使用了非同期，非阻塞和事件驱动的连接处理算法。</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p>
          <w:p w:rsidR="00FA4DDF" w:rsidRPr="00FA4DDF" w:rsidRDefault="00FA4DDF" w:rsidP="00FA4DDF">
            <w:pPr>
              <w:spacing w:line="360" w:lineRule="auto"/>
              <w:ind w:firstLineChars="200" w:firstLine="480"/>
              <w:rPr>
                <w:rFonts w:ascii="宋体" w:hAnsi="宋体" w:cs="Arial"/>
                <w:color w:val="333333"/>
                <w:sz w:val="24"/>
                <w:shd w:val="clear" w:color="auto" w:fill="FFFFFF"/>
              </w:rPr>
            </w:pPr>
            <w:r w:rsidRPr="00FA4DDF">
              <w:rPr>
                <w:rFonts w:ascii="宋体" w:hAnsi="宋体" w:cs="Arial" w:hint="eastAsia"/>
                <w:color w:val="333333"/>
                <w:sz w:val="24"/>
                <w:shd w:val="clear" w:color="auto" w:fill="FFFFFF"/>
              </w:rPr>
              <w:t>Nginx生成工作进程，每一个工作进程可以处理上千个连接。工作进程通过实现一个快速的循环算法不断的获取并处理事件。从连接中分离出实际的请求处理工作，让每一个工作进程只有当新的事件发生是才与一个连接产生联系。</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p>
          <w:p w:rsidR="00FA4DDF" w:rsidRPr="00FA4DDF" w:rsidRDefault="00FA4DDF" w:rsidP="00FA4DDF">
            <w:pPr>
              <w:spacing w:line="360" w:lineRule="auto"/>
              <w:ind w:firstLineChars="200" w:firstLine="480"/>
              <w:rPr>
                <w:rFonts w:ascii="宋体" w:hAnsi="宋体" w:cs="Arial"/>
                <w:color w:val="333333"/>
                <w:sz w:val="24"/>
                <w:shd w:val="clear" w:color="auto" w:fill="FFFFFF"/>
              </w:rPr>
            </w:pPr>
            <w:r w:rsidRPr="00FA4DDF">
              <w:rPr>
                <w:rFonts w:ascii="宋体" w:hAnsi="宋体" w:cs="Arial" w:hint="eastAsia"/>
                <w:color w:val="333333"/>
                <w:sz w:val="24"/>
                <w:shd w:val="clear" w:color="auto" w:fill="FFFFFF"/>
              </w:rPr>
              <w:t>所有被工作进程处理的连接被放在事件循环（event loop）里面，在这个循环里，事件被非同期处理，使得处理变成一个非阻塞的过程。当连接关闭，连接从这个循环中删除。</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p>
          <w:p w:rsidR="00FA4DDF" w:rsidRPr="00FA4DDF" w:rsidRDefault="00FA4DDF" w:rsidP="00FA4DDF">
            <w:pPr>
              <w:spacing w:line="360" w:lineRule="auto"/>
              <w:ind w:firstLineChars="200" w:firstLine="480"/>
              <w:rPr>
                <w:rFonts w:ascii="宋体" w:hAnsi="宋体" w:cs="Arial"/>
                <w:color w:val="333333"/>
                <w:sz w:val="24"/>
                <w:shd w:val="clear" w:color="auto" w:fill="FFFFFF"/>
              </w:rPr>
            </w:pPr>
            <w:r w:rsidRPr="00FA4DDF">
              <w:rPr>
                <w:rFonts w:ascii="宋体" w:hAnsi="宋体" w:cs="Arial" w:hint="eastAsia"/>
                <w:color w:val="333333"/>
                <w:sz w:val="24"/>
                <w:shd w:val="clear" w:color="auto" w:fill="FFFFFF"/>
              </w:rPr>
              <w:t>这种连接方式使得Nginx可以利用有限的计算资源处理不可思议的大量请求。因为服务器是单线程的并且并不为处理一个新的连接生成一个单独的进程，所以内存和CPU的消耗趋于保持相对一致，甚至是在大并发的情况下也如此。</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p>
          <w:p w:rsidR="00FA4DDF" w:rsidRPr="001C4307" w:rsidRDefault="00FA4DDF" w:rsidP="001C4307">
            <w:pPr>
              <w:pStyle w:val="ae"/>
              <w:numPr>
                <w:ilvl w:val="0"/>
                <w:numId w:val="30"/>
              </w:numPr>
              <w:spacing w:line="360" w:lineRule="auto"/>
              <w:ind w:firstLineChars="0"/>
              <w:rPr>
                <w:rFonts w:ascii="宋体" w:hAnsi="宋体" w:cs="Arial"/>
                <w:color w:val="333333"/>
                <w:sz w:val="24"/>
                <w:shd w:val="clear" w:color="auto" w:fill="FFFFFF"/>
              </w:rPr>
            </w:pPr>
            <w:r w:rsidRPr="001C4307">
              <w:rPr>
                <w:rFonts w:ascii="宋体" w:hAnsi="宋体" w:cs="Arial" w:hint="eastAsia"/>
                <w:color w:val="333333"/>
                <w:sz w:val="24"/>
                <w:shd w:val="clear" w:color="auto" w:fill="FFFFFF"/>
              </w:rPr>
              <w:t>静态内容VS动态内容</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r w:rsidRPr="00FA4DDF">
              <w:rPr>
                <w:rFonts w:ascii="宋体" w:hAnsi="宋体" w:cs="Arial" w:hint="eastAsia"/>
                <w:color w:val="333333"/>
                <w:sz w:val="24"/>
                <w:shd w:val="clear" w:color="auto" w:fill="FFFFFF"/>
              </w:rPr>
              <w:t>在实际应用方面，Apache和Nginx之间最常见的比较是但请求到来时它们各自处理静态内容和动态内容的方式。</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p>
          <w:p w:rsidR="00FA4DDF" w:rsidRPr="00FA4DDF" w:rsidRDefault="00FA4DDF" w:rsidP="00FA4DDF">
            <w:pPr>
              <w:spacing w:line="360" w:lineRule="auto"/>
              <w:ind w:firstLineChars="200" w:firstLine="480"/>
              <w:rPr>
                <w:rFonts w:ascii="宋体" w:hAnsi="宋体" w:cs="Arial"/>
                <w:color w:val="333333"/>
                <w:sz w:val="24"/>
                <w:shd w:val="clear" w:color="auto" w:fill="FFFFFF"/>
              </w:rPr>
            </w:pPr>
            <w:r w:rsidRPr="00FA4DDF">
              <w:rPr>
                <w:rFonts w:ascii="宋体" w:hAnsi="宋体" w:cs="Arial"/>
                <w:color w:val="333333"/>
                <w:sz w:val="24"/>
                <w:shd w:val="clear" w:color="auto" w:fill="FFFFFF"/>
              </w:rPr>
              <w:t>Apache</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r w:rsidRPr="00FA4DDF">
              <w:rPr>
                <w:rFonts w:ascii="宋体" w:hAnsi="宋体" w:cs="Arial" w:hint="eastAsia"/>
                <w:color w:val="333333"/>
                <w:sz w:val="24"/>
                <w:shd w:val="clear" w:color="auto" w:fill="FFFFFF"/>
              </w:rPr>
              <w:t>Apache使用传统的基于文件的方式处理静态内容的请求。它的性能主要取决于它是被设定成哪工作模式（上面提到的）。</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p>
          <w:p w:rsidR="00FA4DDF" w:rsidRPr="00FA4DDF" w:rsidRDefault="00FA4DDF" w:rsidP="00FA4DDF">
            <w:pPr>
              <w:spacing w:line="360" w:lineRule="auto"/>
              <w:ind w:firstLineChars="200" w:firstLine="480"/>
              <w:rPr>
                <w:rFonts w:ascii="宋体" w:hAnsi="宋体" w:cs="Arial"/>
                <w:color w:val="333333"/>
                <w:sz w:val="24"/>
                <w:shd w:val="clear" w:color="auto" w:fill="FFFFFF"/>
              </w:rPr>
            </w:pPr>
            <w:r w:rsidRPr="00FA4DDF">
              <w:rPr>
                <w:rFonts w:ascii="宋体" w:hAnsi="宋体" w:cs="Arial" w:hint="eastAsia"/>
                <w:color w:val="333333"/>
                <w:sz w:val="24"/>
                <w:shd w:val="clear" w:color="auto" w:fill="FFFFFF"/>
              </w:rPr>
              <w:t>Apache也可以处理动态内容，它通过嵌入一种处理语言到运行实例，在服务器内部就可以处理动态内容，而不需要依赖外部组建。它通过使用可动态加载的模块来开启处理动态内容的进程。</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p>
          <w:p w:rsidR="00FA4DDF" w:rsidRPr="00FA4DDF" w:rsidRDefault="00FA4DDF" w:rsidP="00FA4DDF">
            <w:pPr>
              <w:spacing w:line="360" w:lineRule="auto"/>
              <w:ind w:firstLineChars="200" w:firstLine="480"/>
              <w:rPr>
                <w:rFonts w:ascii="宋体" w:hAnsi="宋体" w:cs="Arial"/>
                <w:color w:val="333333"/>
                <w:sz w:val="24"/>
                <w:shd w:val="clear" w:color="auto" w:fill="FFFFFF"/>
              </w:rPr>
            </w:pPr>
            <w:r w:rsidRPr="00FA4DDF">
              <w:rPr>
                <w:rFonts w:ascii="宋体" w:hAnsi="宋体" w:cs="Arial" w:hint="eastAsia"/>
                <w:color w:val="333333"/>
                <w:sz w:val="24"/>
                <w:shd w:val="clear" w:color="auto" w:fill="FFFFFF"/>
              </w:rPr>
              <w:t>Apache的可在服务器内部处理动态内容的能力意味着配置动态处理进程也比较简单。不需要和一个附加的软件交互并且当内容处理的需求发生变化时模块也很容易替换。</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p>
          <w:p w:rsidR="00FA4DDF" w:rsidRPr="00FA4DDF" w:rsidRDefault="00FA4DDF" w:rsidP="00FA4DDF">
            <w:pPr>
              <w:spacing w:line="360" w:lineRule="auto"/>
              <w:ind w:firstLineChars="200" w:firstLine="480"/>
              <w:rPr>
                <w:rFonts w:ascii="宋体" w:hAnsi="宋体" w:cs="Arial"/>
                <w:color w:val="333333"/>
                <w:sz w:val="24"/>
                <w:shd w:val="clear" w:color="auto" w:fill="FFFFFF"/>
              </w:rPr>
            </w:pPr>
            <w:r w:rsidRPr="00FA4DDF">
              <w:rPr>
                <w:rFonts w:ascii="宋体" w:hAnsi="宋体" w:cs="Arial"/>
                <w:color w:val="333333"/>
                <w:sz w:val="24"/>
                <w:shd w:val="clear" w:color="auto" w:fill="FFFFFF"/>
              </w:rPr>
              <w:lastRenderedPageBreak/>
              <w:t>Nginx</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r w:rsidRPr="00FA4DDF">
              <w:rPr>
                <w:rFonts w:ascii="宋体" w:hAnsi="宋体" w:cs="Arial" w:hint="eastAsia"/>
                <w:color w:val="333333"/>
                <w:sz w:val="24"/>
                <w:shd w:val="clear" w:color="auto" w:fill="FFFFFF"/>
              </w:rPr>
              <w:t>Ngnix本身没有任何的动态处理能力。如果想执行PHP代码或者为请求生成动态内容，Nginx必须将请求传递给一个外部的处理器并等待渲染好的内容（通常是HTML文档）然后再把它转发给客户端。</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p>
          <w:p w:rsidR="00FA4DDF" w:rsidRPr="00FA4DDF" w:rsidRDefault="00FA4DDF" w:rsidP="00FA4DDF">
            <w:pPr>
              <w:spacing w:line="360" w:lineRule="auto"/>
              <w:ind w:firstLineChars="200" w:firstLine="480"/>
              <w:rPr>
                <w:rFonts w:ascii="宋体" w:hAnsi="宋体" w:cs="Arial"/>
                <w:color w:val="333333"/>
                <w:sz w:val="24"/>
                <w:shd w:val="clear" w:color="auto" w:fill="FFFFFF"/>
              </w:rPr>
            </w:pPr>
            <w:r w:rsidRPr="00FA4DDF">
              <w:rPr>
                <w:rFonts w:ascii="宋体" w:hAnsi="宋体" w:cs="Arial" w:hint="eastAsia"/>
                <w:color w:val="333333"/>
                <w:sz w:val="24"/>
                <w:shd w:val="clear" w:color="auto" w:fill="FFFFFF"/>
              </w:rPr>
              <w:t>对于服务器管理员来说，这个意味着你必须配置Nginx和外部处理器之间的交互，这种交互必须基于一种Nginx能理解的协议（http, FastCGI, SCGI, uWSGI, memcache)。这可能会使事情变得稍微复杂，特别是试图占用允许连接的最大值时，因为已有了一个额外的连接用来转发请求到处理器。</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p>
          <w:p w:rsidR="00FA4DDF" w:rsidRPr="00FA4DDF" w:rsidRDefault="00FA4DDF" w:rsidP="00FA4DDF">
            <w:pPr>
              <w:spacing w:line="360" w:lineRule="auto"/>
              <w:ind w:firstLineChars="200" w:firstLine="480"/>
              <w:rPr>
                <w:rFonts w:ascii="宋体" w:hAnsi="宋体" w:cs="Arial"/>
                <w:color w:val="333333"/>
                <w:sz w:val="24"/>
                <w:shd w:val="clear" w:color="auto" w:fill="FFFFFF"/>
              </w:rPr>
            </w:pPr>
            <w:r w:rsidRPr="00FA4DDF">
              <w:rPr>
                <w:rFonts w:ascii="宋体" w:hAnsi="宋体" w:cs="Arial" w:hint="eastAsia"/>
                <w:color w:val="333333"/>
                <w:sz w:val="24"/>
                <w:shd w:val="clear" w:color="auto" w:fill="FFFFFF"/>
              </w:rPr>
              <w:t>不管怎么说，这个模式同时也有一些优点。因为动态解释器不是嵌入到Nginx的工作进程中的，所以它的开销只限于处理动态内容，而静态内容请求会被直接处理，Nginx只在需要的时候连接程序解释器。Apache也可以这样工作，不过这样的话就失去了我们在前面说的优点。</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p>
          <w:p w:rsidR="00FA4DDF" w:rsidRPr="001C4307" w:rsidRDefault="00FA4DDF" w:rsidP="001C4307">
            <w:pPr>
              <w:pStyle w:val="ae"/>
              <w:numPr>
                <w:ilvl w:val="0"/>
                <w:numId w:val="30"/>
              </w:numPr>
              <w:spacing w:line="360" w:lineRule="auto"/>
              <w:ind w:firstLineChars="0"/>
              <w:rPr>
                <w:rFonts w:ascii="宋体" w:hAnsi="宋体" w:cs="Arial"/>
                <w:color w:val="333333"/>
                <w:sz w:val="24"/>
                <w:shd w:val="clear" w:color="auto" w:fill="FFFFFF"/>
              </w:rPr>
            </w:pPr>
            <w:r w:rsidRPr="001C4307">
              <w:rPr>
                <w:rFonts w:ascii="宋体" w:hAnsi="宋体" w:cs="Arial" w:hint="eastAsia"/>
                <w:color w:val="333333"/>
                <w:sz w:val="24"/>
                <w:shd w:val="clear" w:color="auto" w:fill="FFFFFF"/>
              </w:rPr>
              <w:t>分布式配置VS集中配置</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r w:rsidRPr="00FA4DDF">
              <w:rPr>
                <w:rFonts w:ascii="宋体" w:hAnsi="宋体" w:cs="Arial" w:hint="eastAsia"/>
                <w:color w:val="333333"/>
                <w:sz w:val="24"/>
                <w:shd w:val="clear" w:color="auto" w:fill="FFFFFF"/>
              </w:rPr>
              <w:t>对于服务器管理员来说，两个服务器表现出来的最明显的不同是是否允许文件夹级别的配置。</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p>
          <w:p w:rsidR="00FA4DDF" w:rsidRPr="00FA4DDF" w:rsidRDefault="00FA4DDF" w:rsidP="00FA4DDF">
            <w:pPr>
              <w:spacing w:line="360" w:lineRule="auto"/>
              <w:ind w:firstLineChars="200" w:firstLine="480"/>
              <w:rPr>
                <w:rFonts w:ascii="宋体" w:hAnsi="宋体" w:cs="Arial"/>
                <w:color w:val="333333"/>
                <w:sz w:val="24"/>
                <w:shd w:val="clear" w:color="auto" w:fill="FFFFFF"/>
              </w:rPr>
            </w:pPr>
            <w:r w:rsidRPr="00FA4DDF">
              <w:rPr>
                <w:rFonts w:ascii="宋体" w:hAnsi="宋体" w:cs="Arial"/>
                <w:color w:val="333333"/>
                <w:sz w:val="24"/>
                <w:shd w:val="clear" w:color="auto" w:fill="FFFFFF"/>
              </w:rPr>
              <w:t>Apache</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r w:rsidRPr="00FA4DDF">
              <w:rPr>
                <w:rFonts w:ascii="宋体" w:hAnsi="宋体" w:cs="Arial" w:hint="eastAsia"/>
                <w:color w:val="333333"/>
                <w:sz w:val="24"/>
                <w:shd w:val="clear" w:color="auto" w:fill="FFFFFF"/>
              </w:rPr>
              <w:t>apache提供一个选项，允许对每个目录设置附加的配置。这个功能基于监测和实时翻译内容所在文件夹上一个隐藏文件中的指令来完成。这个文件就是大家所熟知的.htacess。</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p>
          <w:p w:rsidR="00FA4DDF" w:rsidRPr="00FA4DDF" w:rsidRDefault="00FA4DDF" w:rsidP="00FA4DDF">
            <w:pPr>
              <w:spacing w:line="360" w:lineRule="auto"/>
              <w:ind w:firstLineChars="200" w:firstLine="480"/>
              <w:rPr>
                <w:rFonts w:ascii="宋体" w:hAnsi="宋体" w:cs="Arial"/>
                <w:color w:val="333333"/>
                <w:sz w:val="24"/>
                <w:shd w:val="clear" w:color="auto" w:fill="FFFFFF"/>
              </w:rPr>
            </w:pPr>
            <w:r w:rsidRPr="00FA4DDF">
              <w:rPr>
                <w:rFonts w:ascii="宋体" w:hAnsi="宋体" w:cs="Arial" w:hint="eastAsia"/>
                <w:color w:val="333333"/>
                <w:sz w:val="24"/>
                <w:shd w:val="clear" w:color="auto" w:fill="FFFFFF"/>
              </w:rPr>
              <w:t>因为.htacess文件就存在于请求内容所在文件夹。当处理一个请求的时候，Apache检查每一个文件的路径，查找.htacess文件，执行里面的命令，这使服务器的分散配置成为可能。这个功能经常用于重写URL，控制访问甚至是缓存策略。</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p>
          <w:p w:rsidR="00FA4DDF" w:rsidRPr="00FA4DDF" w:rsidRDefault="00FA4DDF" w:rsidP="00FA4DDF">
            <w:pPr>
              <w:spacing w:line="360" w:lineRule="auto"/>
              <w:ind w:firstLineChars="200" w:firstLine="480"/>
              <w:rPr>
                <w:rFonts w:ascii="宋体" w:hAnsi="宋体" w:cs="Arial"/>
                <w:color w:val="333333"/>
                <w:sz w:val="24"/>
                <w:shd w:val="clear" w:color="auto" w:fill="FFFFFF"/>
              </w:rPr>
            </w:pPr>
            <w:r w:rsidRPr="00FA4DDF">
              <w:rPr>
                <w:rFonts w:ascii="宋体" w:hAnsi="宋体" w:cs="Arial" w:hint="eastAsia"/>
                <w:color w:val="333333"/>
                <w:sz w:val="24"/>
                <w:shd w:val="clear" w:color="auto" w:fill="FFFFFF"/>
              </w:rPr>
              <w:t>虽然上面说的例子可以在Apache的主配置文件中设置。但是.htacess有一些重要</w:t>
            </w:r>
            <w:r w:rsidRPr="00FA4DDF">
              <w:rPr>
                <w:rFonts w:ascii="宋体" w:hAnsi="宋体" w:cs="Arial" w:hint="eastAsia"/>
                <w:color w:val="333333"/>
                <w:sz w:val="24"/>
                <w:shd w:val="clear" w:color="auto" w:fill="FFFFFF"/>
              </w:rPr>
              <w:lastRenderedPageBreak/>
              <w:t>的优势。首先，Apache在每次请求来的时候解释指令，所以.htacess的配置会立即生效，而无需重启服务器。其次它允许无权限的用户来控制他们自己的web内容的某些方面，而无需修改Apache主配置文件。</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p>
          <w:p w:rsidR="00FA4DDF" w:rsidRPr="00FA4DDF" w:rsidRDefault="00FA4DDF" w:rsidP="00FA4DDF">
            <w:pPr>
              <w:spacing w:line="360" w:lineRule="auto"/>
              <w:ind w:firstLineChars="200" w:firstLine="480"/>
              <w:rPr>
                <w:rFonts w:ascii="宋体" w:hAnsi="宋体" w:cs="Arial"/>
                <w:color w:val="333333"/>
                <w:sz w:val="24"/>
                <w:shd w:val="clear" w:color="auto" w:fill="FFFFFF"/>
              </w:rPr>
            </w:pPr>
            <w:r w:rsidRPr="00FA4DDF">
              <w:rPr>
                <w:rFonts w:ascii="宋体" w:hAnsi="宋体" w:cs="Arial" w:hint="eastAsia"/>
                <w:color w:val="333333"/>
                <w:sz w:val="24"/>
                <w:shd w:val="clear" w:color="auto" w:fill="FFFFFF"/>
              </w:rPr>
              <w:t>这给某些web软件，如内容管理系统（cms）提供了简单方式来配资它们自己，而无需访问主配置文件。这也同样被用于共享主机提供商使他们在保持控制主要配置文件的同时让客户对他们自己的特定目录有控制权限。</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p>
          <w:p w:rsidR="00FA4DDF" w:rsidRPr="00FA4DDF" w:rsidRDefault="00FA4DDF" w:rsidP="00FA4DDF">
            <w:pPr>
              <w:spacing w:line="360" w:lineRule="auto"/>
              <w:ind w:firstLineChars="200" w:firstLine="480"/>
              <w:rPr>
                <w:rFonts w:ascii="宋体" w:hAnsi="宋体" w:cs="Arial"/>
                <w:color w:val="333333"/>
                <w:sz w:val="24"/>
                <w:shd w:val="clear" w:color="auto" w:fill="FFFFFF"/>
              </w:rPr>
            </w:pPr>
            <w:r w:rsidRPr="00FA4DDF">
              <w:rPr>
                <w:rFonts w:ascii="宋体" w:hAnsi="宋体" w:cs="Arial"/>
                <w:color w:val="333333"/>
                <w:sz w:val="24"/>
                <w:shd w:val="clear" w:color="auto" w:fill="FFFFFF"/>
              </w:rPr>
              <w:t>Nginx</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r w:rsidRPr="00FA4DDF">
              <w:rPr>
                <w:rFonts w:ascii="宋体" w:hAnsi="宋体" w:cs="Arial" w:hint="eastAsia"/>
                <w:color w:val="333333"/>
                <w:sz w:val="24"/>
                <w:shd w:val="clear" w:color="auto" w:fill="FFFFFF"/>
              </w:rPr>
              <w:t>nginx不会即时解释.htacess文件，也不提供在主配置文件之外的任何支持目录级别配置的技术。这可能相对于apache来说不够灵活，但它却有自己的优势。</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p>
          <w:p w:rsidR="00FA4DDF" w:rsidRPr="00FA4DDF" w:rsidRDefault="00FA4DDF" w:rsidP="00FA4DDF">
            <w:pPr>
              <w:spacing w:line="360" w:lineRule="auto"/>
              <w:ind w:firstLineChars="200" w:firstLine="480"/>
              <w:rPr>
                <w:rFonts w:ascii="宋体" w:hAnsi="宋体" w:cs="Arial"/>
                <w:color w:val="333333"/>
                <w:sz w:val="24"/>
                <w:shd w:val="clear" w:color="auto" w:fill="FFFFFF"/>
              </w:rPr>
            </w:pPr>
            <w:r w:rsidRPr="00FA4DDF">
              <w:rPr>
                <w:rFonts w:ascii="宋体" w:hAnsi="宋体" w:cs="Arial" w:hint="eastAsia"/>
                <w:color w:val="333333"/>
                <w:sz w:val="24"/>
                <w:shd w:val="clear" w:color="auto" w:fill="FFFFFF"/>
              </w:rPr>
              <w:t>最被大家熟知的相对于基于.htacess机制实现目录级别配置的系统优势就是提高了性能。例如一个典型的Apache配置可能允许配置.htaccess在任何目录，这样的话每一个请来访问任何一个目录下的资源的时候，服务器都会检查这个目录以及它所有的父目录的.htaccess文件，如果在这个过程中有一个或者多个.htaccess文件被找到，他们必须被读取并解释执行。Nginx不允许目录重写技术，每一个请求过来Nginx只查找和读取一个文件（假设文件可以在约定目录结构下找到），所以Nginx处理请求更快。</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p>
          <w:p w:rsidR="00FA4DDF" w:rsidRPr="00FA4DDF" w:rsidRDefault="00FA4DDF" w:rsidP="00FA4DDF">
            <w:pPr>
              <w:spacing w:line="360" w:lineRule="auto"/>
              <w:ind w:firstLineChars="200" w:firstLine="480"/>
              <w:rPr>
                <w:rFonts w:ascii="宋体" w:hAnsi="宋体" w:cs="Arial"/>
                <w:color w:val="333333"/>
                <w:sz w:val="24"/>
                <w:shd w:val="clear" w:color="auto" w:fill="FFFFFF"/>
              </w:rPr>
            </w:pPr>
            <w:r w:rsidRPr="00FA4DDF">
              <w:rPr>
                <w:rFonts w:ascii="宋体" w:hAnsi="宋体" w:cs="Arial" w:hint="eastAsia"/>
                <w:color w:val="333333"/>
                <w:sz w:val="24"/>
                <w:shd w:val="clear" w:color="auto" w:fill="FFFFFF"/>
              </w:rPr>
              <w:t>另一个优势是关于安全的。分散的目录级别的配置也同时把安全配置web服务的责任分散到了每一个用户（web应用管理员）头上，他们可能无法胜任这个任务。确保服务器管理员控制整个web服务器可预防一些把控制权转交给他人所造成的安全隐患。</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p>
          <w:p w:rsidR="00FA4DDF" w:rsidRPr="00FA4DDF" w:rsidRDefault="00FA4DDF" w:rsidP="00FA4DDF">
            <w:pPr>
              <w:spacing w:line="360" w:lineRule="auto"/>
              <w:ind w:firstLineChars="200" w:firstLine="480"/>
              <w:rPr>
                <w:rFonts w:ascii="宋体" w:hAnsi="宋体" w:cs="Arial"/>
                <w:color w:val="333333"/>
                <w:sz w:val="24"/>
                <w:shd w:val="clear" w:color="auto" w:fill="FFFFFF"/>
              </w:rPr>
            </w:pPr>
            <w:r w:rsidRPr="00FA4DDF">
              <w:rPr>
                <w:rFonts w:ascii="宋体" w:hAnsi="宋体" w:cs="Arial" w:hint="eastAsia"/>
                <w:color w:val="333333"/>
                <w:sz w:val="24"/>
                <w:shd w:val="clear" w:color="auto" w:fill="FFFFFF"/>
              </w:rPr>
              <w:t>如果这些观点与你产生共鸣，你应该时刻考虑是否可以关闭解释执行.htaccess文件。</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p>
          <w:p w:rsidR="00FA4DDF" w:rsidRPr="001C4307" w:rsidRDefault="00FA4DDF" w:rsidP="001C4307">
            <w:pPr>
              <w:pStyle w:val="ae"/>
              <w:numPr>
                <w:ilvl w:val="0"/>
                <w:numId w:val="30"/>
              </w:numPr>
              <w:spacing w:line="360" w:lineRule="auto"/>
              <w:ind w:firstLineChars="0"/>
              <w:rPr>
                <w:rFonts w:ascii="宋体" w:hAnsi="宋体" w:cs="Arial"/>
                <w:color w:val="333333"/>
                <w:sz w:val="24"/>
                <w:shd w:val="clear" w:color="auto" w:fill="FFFFFF"/>
              </w:rPr>
            </w:pPr>
            <w:r w:rsidRPr="001C4307">
              <w:rPr>
                <w:rFonts w:ascii="宋体" w:hAnsi="宋体" w:cs="Arial" w:hint="eastAsia"/>
                <w:color w:val="333333"/>
                <w:sz w:val="24"/>
                <w:shd w:val="clear" w:color="auto" w:fill="FFFFFF"/>
              </w:rPr>
              <w:t>文件VS基于URI的解释执行</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r w:rsidRPr="00FA4DDF">
              <w:rPr>
                <w:rFonts w:ascii="宋体" w:hAnsi="宋体" w:cs="Arial" w:hint="eastAsia"/>
                <w:color w:val="333333"/>
                <w:sz w:val="24"/>
                <w:shd w:val="clear" w:color="auto" w:fill="FFFFFF"/>
              </w:rPr>
              <w:t>web服务器是如何解释执行一个请求以及如何查找到与请求所匹配的系统资源的？这是另一个这两个服务器的不同之处。</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p>
          <w:p w:rsidR="00FA4DDF" w:rsidRPr="00FA4DDF" w:rsidRDefault="00FA4DDF" w:rsidP="00FA4DDF">
            <w:pPr>
              <w:spacing w:line="360" w:lineRule="auto"/>
              <w:ind w:firstLineChars="200" w:firstLine="480"/>
              <w:rPr>
                <w:rFonts w:ascii="宋体" w:hAnsi="宋体" w:cs="Arial"/>
                <w:color w:val="333333"/>
                <w:sz w:val="24"/>
                <w:shd w:val="clear" w:color="auto" w:fill="FFFFFF"/>
              </w:rPr>
            </w:pPr>
            <w:r w:rsidRPr="00FA4DDF">
              <w:rPr>
                <w:rFonts w:ascii="宋体" w:hAnsi="宋体" w:cs="Arial"/>
                <w:color w:val="333333"/>
                <w:sz w:val="24"/>
                <w:shd w:val="clear" w:color="auto" w:fill="FFFFFF"/>
              </w:rPr>
              <w:t>Apache</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r w:rsidRPr="00FA4DDF">
              <w:rPr>
                <w:rFonts w:ascii="宋体" w:hAnsi="宋体" w:cs="Arial" w:hint="eastAsia"/>
                <w:color w:val="333333"/>
                <w:sz w:val="24"/>
                <w:shd w:val="clear" w:color="auto" w:fill="FFFFFF"/>
              </w:rPr>
              <w:t>Apache提供一种可以把请求转换成文件系统上的物理资源或者一个更抽象的URI的能力。总体上，以前的Aapache使用 &lt;Directory&gt;或者&lt;Files&gt;块配置，同时使用&lt;Location&gt;块配置更抽象的资源。</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p>
          <w:p w:rsidR="00FA4DDF" w:rsidRPr="00FA4DDF" w:rsidRDefault="00FA4DDF" w:rsidP="00FA4DDF">
            <w:pPr>
              <w:spacing w:line="360" w:lineRule="auto"/>
              <w:ind w:firstLineChars="200" w:firstLine="480"/>
              <w:rPr>
                <w:rFonts w:ascii="宋体" w:hAnsi="宋体" w:cs="Arial"/>
                <w:color w:val="333333"/>
                <w:sz w:val="24"/>
                <w:shd w:val="clear" w:color="auto" w:fill="FFFFFF"/>
              </w:rPr>
            </w:pPr>
            <w:r w:rsidRPr="00FA4DDF">
              <w:rPr>
                <w:rFonts w:ascii="宋体" w:hAnsi="宋体" w:cs="Arial" w:hint="eastAsia"/>
                <w:color w:val="333333"/>
                <w:sz w:val="24"/>
                <w:shd w:val="clear" w:color="auto" w:fill="FFFFFF"/>
              </w:rPr>
              <w:t>因为Apache完全是为web服务器所设计。默认情况下一个请求通常被解释成一个文件资源请求。它在查找请求路径中去掉域名和端口号后相对于document root的路径下的真实文件。默认情况下，文件结构会被以文档树的形式展示。</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p>
          <w:p w:rsidR="00FA4DDF" w:rsidRPr="00FA4DDF" w:rsidRDefault="00FA4DDF" w:rsidP="00FA4DDF">
            <w:pPr>
              <w:spacing w:line="360" w:lineRule="auto"/>
              <w:ind w:firstLineChars="200" w:firstLine="480"/>
              <w:rPr>
                <w:rFonts w:ascii="宋体" w:hAnsi="宋体" w:cs="Arial"/>
                <w:color w:val="333333"/>
                <w:sz w:val="24"/>
                <w:shd w:val="clear" w:color="auto" w:fill="FFFFFF"/>
              </w:rPr>
            </w:pPr>
            <w:r w:rsidRPr="00FA4DDF">
              <w:rPr>
                <w:rFonts w:ascii="宋体" w:hAnsi="宋体" w:cs="Arial" w:hint="eastAsia"/>
                <w:color w:val="333333"/>
                <w:sz w:val="24"/>
                <w:shd w:val="clear" w:color="auto" w:fill="FFFFFF"/>
              </w:rPr>
              <w:t>当请求没有匹配到文件资源时，Apache提供很多可选项处理这种情况。比如，一个alias命令可以让请求关联到另一个位置。用&lt;Location&gt;块可以使用URI代替文件系统工作。当然还可以使用正则表达式，从而使基于文件系统的资源查找更加灵活。</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p>
          <w:p w:rsidR="00FA4DDF" w:rsidRPr="00FA4DDF" w:rsidRDefault="00FA4DDF" w:rsidP="00FA4DDF">
            <w:pPr>
              <w:spacing w:line="360" w:lineRule="auto"/>
              <w:ind w:firstLineChars="200" w:firstLine="480"/>
              <w:rPr>
                <w:rFonts w:ascii="宋体" w:hAnsi="宋体" w:cs="Arial"/>
                <w:color w:val="333333"/>
                <w:sz w:val="24"/>
                <w:shd w:val="clear" w:color="auto" w:fill="FFFFFF"/>
              </w:rPr>
            </w:pPr>
            <w:r w:rsidRPr="00FA4DDF">
              <w:rPr>
                <w:rFonts w:ascii="宋体" w:hAnsi="宋体" w:cs="Arial" w:hint="eastAsia"/>
                <w:color w:val="333333"/>
                <w:sz w:val="24"/>
                <w:shd w:val="clear" w:color="auto" w:fill="FFFFFF"/>
              </w:rPr>
              <w:t>虽然Apache同时具有操作底层文件系统和网站空间的能力，但是它非常依赖于文件系统，包括使用.htacces文件实现目录级配置这，都可以被看作它的设计哲学。Apache docs警告用户当请求可以映射到底层文件系统时，最好不要使用基于URI的配置限制访问。</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p>
          <w:p w:rsidR="00FA4DDF" w:rsidRPr="00FA4DDF" w:rsidRDefault="00FA4DDF" w:rsidP="00FA4DDF">
            <w:pPr>
              <w:spacing w:line="360" w:lineRule="auto"/>
              <w:ind w:firstLineChars="200" w:firstLine="480"/>
              <w:rPr>
                <w:rFonts w:ascii="宋体" w:hAnsi="宋体" w:cs="Arial"/>
                <w:color w:val="333333"/>
                <w:sz w:val="24"/>
                <w:shd w:val="clear" w:color="auto" w:fill="FFFFFF"/>
              </w:rPr>
            </w:pPr>
            <w:r w:rsidRPr="00FA4DDF">
              <w:rPr>
                <w:rFonts w:ascii="宋体" w:hAnsi="宋体" w:cs="Arial"/>
                <w:color w:val="333333"/>
                <w:sz w:val="24"/>
                <w:shd w:val="clear" w:color="auto" w:fill="FFFFFF"/>
              </w:rPr>
              <w:t>Nginx</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r w:rsidRPr="00FA4DDF">
              <w:rPr>
                <w:rFonts w:ascii="宋体" w:hAnsi="宋体" w:cs="Arial" w:hint="eastAsia"/>
                <w:color w:val="333333"/>
                <w:sz w:val="24"/>
                <w:shd w:val="clear" w:color="auto" w:fill="FFFFFF"/>
              </w:rPr>
              <w:t>Nginx被当做web服务器和代理服务器而创造。考虑这两种角色所需要的架构，它主要基于URI工作。只在需要的时候在将请求映射到文件系统。这可以被看作是构造和解释执行Nginx配置的方式。Nginx不提供任何关于文件系统目录的配置，取而代之的是解析URI本身。</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p>
          <w:p w:rsidR="00FA4DDF" w:rsidRPr="00FA4DDF" w:rsidRDefault="00FA4DDF" w:rsidP="00FA4DDF">
            <w:pPr>
              <w:spacing w:line="360" w:lineRule="auto"/>
              <w:ind w:firstLineChars="200" w:firstLine="480"/>
              <w:rPr>
                <w:rFonts w:ascii="宋体" w:hAnsi="宋体" w:cs="Arial"/>
                <w:color w:val="333333"/>
                <w:sz w:val="24"/>
                <w:shd w:val="clear" w:color="auto" w:fill="FFFFFF"/>
              </w:rPr>
            </w:pPr>
            <w:r w:rsidRPr="00FA4DDF">
              <w:rPr>
                <w:rFonts w:ascii="宋体" w:hAnsi="宋体" w:cs="Arial" w:hint="eastAsia"/>
                <w:color w:val="333333"/>
                <w:sz w:val="24"/>
                <w:shd w:val="clear" w:color="auto" w:fill="FFFFFF"/>
              </w:rPr>
              <w:t>举个例子，Nginx主要的配置块是server和location块。server配置块用来解释请求的域名部分，同时location配置块负责匹配URI中域名和端口号后面的的部分。从这个观点看，请求被解释成一个URI请求，并不是一个映射到文件系统上的文件。</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p>
          <w:p w:rsidR="00FA4DDF" w:rsidRPr="00FA4DDF" w:rsidRDefault="00FA4DDF" w:rsidP="00FA4DDF">
            <w:pPr>
              <w:spacing w:line="360" w:lineRule="auto"/>
              <w:ind w:firstLineChars="200" w:firstLine="480"/>
              <w:rPr>
                <w:rFonts w:ascii="宋体" w:hAnsi="宋体" w:cs="Arial"/>
                <w:color w:val="333333"/>
                <w:sz w:val="24"/>
                <w:shd w:val="clear" w:color="auto" w:fill="FFFFFF"/>
              </w:rPr>
            </w:pPr>
            <w:r w:rsidRPr="00FA4DDF">
              <w:rPr>
                <w:rFonts w:ascii="宋体" w:hAnsi="宋体" w:cs="Arial" w:hint="eastAsia"/>
                <w:color w:val="333333"/>
                <w:sz w:val="24"/>
                <w:shd w:val="clear" w:color="auto" w:fill="FFFFFF"/>
              </w:rPr>
              <w:lastRenderedPageBreak/>
              <w:t>对于静态文件，所有的请求最终会映射到文件系统上的一个文件。首先，Nginx找到用于处理这个请求的server配置块和location配置块，然后组合document root目录和URI，再根据指定配置做任何必要的调整。</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p>
          <w:p w:rsidR="00FA4DDF" w:rsidRPr="00FA4DDF" w:rsidRDefault="00FA4DDF" w:rsidP="00FA4DDF">
            <w:pPr>
              <w:spacing w:line="360" w:lineRule="auto"/>
              <w:ind w:firstLineChars="200" w:firstLine="480"/>
              <w:rPr>
                <w:rFonts w:ascii="宋体" w:hAnsi="宋体" w:cs="Arial"/>
                <w:color w:val="333333"/>
                <w:sz w:val="24"/>
                <w:shd w:val="clear" w:color="auto" w:fill="FFFFFF"/>
              </w:rPr>
            </w:pPr>
            <w:r w:rsidRPr="00FA4DDF">
              <w:rPr>
                <w:rFonts w:ascii="宋体" w:hAnsi="宋体" w:cs="Arial" w:hint="eastAsia"/>
                <w:color w:val="333333"/>
                <w:sz w:val="24"/>
                <w:shd w:val="clear" w:color="auto" w:fill="FFFFFF"/>
              </w:rPr>
              <w:t>这可能看起来很简单，但是解析请求成URI而不是文件系统路径使得Nginx能跟简单地以web、mail和代理服务器方式工作，通过简单的配置就以对应不同模式的request请求。Nginx不会检查文件系统直到准备好提供被请求的内容，这解释了为什么它没有实现一种类似.htaccess的配置方式。</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p>
          <w:p w:rsidR="00FA4DDF" w:rsidRPr="001C4307" w:rsidRDefault="00FA4DDF" w:rsidP="001C4307">
            <w:pPr>
              <w:pStyle w:val="ae"/>
              <w:numPr>
                <w:ilvl w:val="0"/>
                <w:numId w:val="30"/>
              </w:numPr>
              <w:spacing w:line="360" w:lineRule="auto"/>
              <w:ind w:firstLineChars="0"/>
              <w:rPr>
                <w:rFonts w:ascii="宋体" w:hAnsi="宋体" w:cs="Arial"/>
                <w:color w:val="333333"/>
                <w:sz w:val="24"/>
                <w:shd w:val="clear" w:color="auto" w:fill="FFFFFF"/>
              </w:rPr>
            </w:pPr>
            <w:r w:rsidRPr="001C4307">
              <w:rPr>
                <w:rFonts w:ascii="宋体" w:hAnsi="宋体" w:cs="Arial" w:hint="eastAsia"/>
                <w:color w:val="333333"/>
                <w:sz w:val="24"/>
                <w:shd w:val="clear" w:color="auto" w:fill="FFFFFF"/>
              </w:rPr>
              <w:t>模块</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r w:rsidRPr="00FA4DDF">
              <w:rPr>
                <w:rFonts w:ascii="宋体" w:hAnsi="宋体" w:cs="Arial" w:hint="eastAsia"/>
                <w:color w:val="333333"/>
                <w:sz w:val="24"/>
                <w:shd w:val="clear" w:color="auto" w:fill="FFFFFF"/>
              </w:rPr>
              <w:t>Nginx和Apache都支持通过模块扩展服务器，但是他们的工作方式非常的不同。</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p>
          <w:p w:rsidR="00FA4DDF" w:rsidRPr="00FA4DDF" w:rsidRDefault="00FA4DDF" w:rsidP="00FA4DDF">
            <w:pPr>
              <w:spacing w:line="360" w:lineRule="auto"/>
              <w:ind w:firstLineChars="200" w:firstLine="480"/>
              <w:rPr>
                <w:rFonts w:ascii="宋体" w:hAnsi="宋体" w:cs="Arial"/>
                <w:color w:val="333333"/>
                <w:sz w:val="24"/>
                <w:shd w:val="clear" w:color="auto" w:fill="FFFFFF"/>
              </w:rPr>
            </w:pPr>
            <w:r w:rsidRPr="00FA4DDF">
              <w:rPr>
                <w:rFonts w:ascii="宋体" w:hAnsi="宋体" w:cs="Arial"/>
                <w:color w:val="333333"/>
                <w:sz w:val="24"/>
                <w:shd w:val="clear" w:color="auto" w:fill="FFFFFF"/>
              </w:rPr>
              <w:t>Apache</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r w:rsidRPr="00FA4DDF">
              <w:rPr>
                <w:rFonts w:ascii="宋体" w:hAnsi="宋体" w:cs="Arial" w:hint="eastAsia"/>
                <w:color w:val="333333"/>
                <w:sz w:val="24"/>
                <w:shd w:val="clear" w:color="auto" w:fill="FFFFFF"/>
              </w:rPr>
              <w:t>Apache的模块系统允许你在服务器的运行期间动态的加载或者卸载模块。Apache的核心始终存在，而模块可以打开或关闭，以添加或者删除挂载到server的主程序部分的附加功能。Apache通过这一个功能完成很多任务。由于Apache平台非常成熟，有很多用于扩展Apache的模块存在。他们可以用于改变Apache的一部分核心功能，例如mod_php就可以嵌入PHP处理器到每一个运行的工作进程中。</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p>
          <w:p w:rsidR="00FA4DDF" w:rsidRPr="00FA4DDF" w:rsidRDefault="00FA4DDF" w:rsidP="00FA4DDF">
            <w:pPr>
              <w:spacing w:line="360" w:lineRule="auto"/>
              <w:ind w:firstLineChars="200" w:firstLine="480"/>
              <w:rPr>
                <w:rFonts w:ascii="宋体" w:hAnsi="宋体" w:cs="Arial"/>
                <w:color w:val="333333"/>
                <w:sz w:val="24"/>
                <w:shd w:val="clear" w:color="auto" w:fill="FFFFFF"/>
              </w:rPr>
            </w:pPr>
            <w:r w:rsidRPr="00FA4DDF">
              <w:rPr>
                <w:rFonts w:ascii="宋体" w:hAnsi="宋体" w:cs="Arial" w:hint="eastAsia"/>
                <w:color w:val="333333"/>
                <w:sz w:val="24"/>
                <w:shd w:val="clear" w:color="auto" w:fill="FFFFFF"/>
              </w:rPr>
              <w:t>模块不仅仅只限于处理动态内容，它们还被用于URL重写，认证客户端，硬件化服务器，日志，缓存，压缩，代理，速率控制和编码等等。动态模块可以很容容易的扩展核心功能并且并不需要太多额外的工作。</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p>
          <w:p w:rsidR="00FA4DDF" w:rsidRPr="00FA4DDF" w:rsidRDefault="00FA4DDF" w:rsidP="00FA4DDF">
            <w:pPr>
              <w:spacing w:line="360" w:lineRule="auto"/>
              <w:ind w:firstLineChars="200" w:firstLine="480"/>
              <w:rPr>
                <w:rFonts w:ascii="宋体" w:hAnsi="宋体" w:cs="Arial"/>
                <w:color w:val="333333"/>
                <w:sz w:val="24"/>
                <w:shd w:val="clear" w:color="auto" w:fill="FFFFFF"/>
              </w:rPr>
            </w:pPr>
            <w:r w:rsidRPr="00FA4DDF">
              <w:rPr>
                <w:rFonts w:ascii="宋体" w:hAnsi="宋体" w:cs="Arial"/>
                <w:color w:val="333333"/>
                <w:sz w:val="24"/>
                <w:shd w:val="clear" w:color="auto" w:fill="FFFFFF"/>
              </w:rPr>
              <w:t>Nginx</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r w:rsidRPr="00FA4DDF">
              <w:rPr>
                <w:rFonts w:ascii="宋体" w:hAnsi="宋体" w:cs="Arial" w:hint="eastAsia"/>
                <w:color w:val="333333"/>
                <w:sz w:val="24"/>
                <w:shd w:val="clear" w:color="auto" w:fill="FFFFFF"/>
              </w:rPr>
              <w:t>Nginx也实现了一个模块系统，但是它与Apache的实现方式很不同。在Nginx中，模块不是动态加载的，它们必须被编译到Nginx的核心程序中。</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p>
          <w:p w:rsidR="00FA4DDF" w:rsidRPr="00FA4DDF" w:rsidRDefault="00FA4DDF" w:rsidP="00FA4DDF">
            <w:pPr>
              <w:spacing w:line="360" w:lineRule="auto"/>
              <w:ind w:firstLineChars="200" w:firstLine="480"/>
              <w:rPr>
                <w:rFonts w:ascii="宋体" w:hAnsi="宋体" w:cs="Arial"/>
                <w:color w:val="333333"/>
                <w:sz w:val="24"/>
                <w:shd w:val="clear" w:color="auto" w:fill="FFFFFF"/>
              </w:rPr>
            </w:pPr>
            <w:r w:rsidRPr="00FA4DDF">
              <w:rPr>
                <w:rFonts w:ascii="宋体" w:hAnsi="宋体" w:cs="Arial" w:hint="eastAsia"/>
                <w:color w:val="333333"/>
                <w:sz w:val="24"/>
                <w:shd w:val="clear" w:color="auto" w:fill="FFFFFF"/>
              </w:rPr>
              <w:t>对于很多用户来说，这可能让他们感觉Nginx不够灵活。尤其对那些只会安装发布版本而不熟悉通过编译来管理维护自己软件的用户来说，这确实是一个问题。不过发布</w:t>
            </w:r>
            <w:r w:rsidRPr="00FA4DDF">
              <w:rPr>
                <w:rFonts w:ascii="宋体" w:hAnsi="宋体" w:cs="Arial" w:hint="eastAsia"/>
                <w:color w:val="333333"/>
                <w:sz w:val="24"/>
                <w:shd w:val="clear" w:color="auto" w:fill="FFFFFF"/>
              </w:rPr>
              <w:lastRenderedPageBreak/>
              <w:t>版本总是倾向于包含使用最广泛的模块，如果你需要一个非标准的模块，你必须要自己编译你的Nginx服务器软件。</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p>
          <w:p w:rsidR="00FA4DDF" w:rsidRPr="00FA4DDF" w:rsidRDefault="00FA4DDF" w:rsidP="00FA4DDF">
            <w:pPr>
              <w:spacing w:line="360" w:lineRule="auto"/>
              <w:ind w:firstLineChars="200" w:firstLine="480"/>
              <w:rPr>
                <w:rFonts w:ascii="宋体" w:hAnsi="宋体" w:cs="Arial"/>
                <w:color w:val="333333"/>
                <w:sz w:val="24"/>
                <w:shd w:val="clear" w:color="auto" w:fill="FFFFFF"/>
              </w:rPr>
            </w:pPr>
            <w:r w:rsidRPr="00FA4DDF">
              <w:rPr>
                <w:rFonts w:ascii="宋体" w:hAnsi="宋体" w:cs="Arial" w:hint="eastAsia"/>
                <w:color w:val="333333"/>
                <w:sz w:val="24"/>
                <w:shd w:val="clear" w:color="auto" w:fill="FFFFFF"/>
              </w:rPr>
              <w:t>编译Nginx的模块还是非常有用的，他们允许指出哪些功能你不想放在服务器中，而哪些功能你需要使用。很多用户也认为这样更加安全，因为那些未经挑选的组件不会挂载到服务器中。不管怎样，如果你的服务器已经配置好了，它很可能是妥协后的产物。</w:t>
            </w:r>
          </w:p>
          <w:p w:rsidR="00FA4DDF" w:rsidRPr="00FA4DDF" w:rsidRDefault="00FA4DDF" w:rsidP="00FA4DDF">
            <w:pPr>
              <w:spacing w:line="360" w:lineRule="auto"/>
              <w:ind w:firstLineChars="200" w:firstLine="480"/>
              <w:rPr>
                <w:rFonts w:ascii="宋体" w:hAnsi="宋体" w:cs="Arial"/>
                <w:color w:val="333333"/>
                <w:sz w:val="24"/>
                <w:shd w:val="clear" w:color="auto" w:fill="FFFFFF"/>
              </w:rPr>
            </w:pPr>
          </w:p>
          <w:p w:rsidR="00FA4DDF" w:rsidRPr="0042163B" w:rsidRDefault="00FA4DDF" w:rsidP="00FA4DDF">
            <w:pPr>
              <w:spacing w:line="360" w:lineRule="auto"/>
              <w:ind w:firstLineChars="200" w:firstLine="480"/>
              <w:rPr>
                <w:rFonts w:ascii="宋体" w:hAnsi="宋体" w:cs="Arial"/>
                <w:color w:val="333333"/>
                <w:sz w:val="24"/>
                <w:shd w:val="clear" w:color="auto" w:fill="FFFFFF"/>
                <w:vertAlign w:val="superscript"/>
              </w:rPr>
            </w:pPr>
            <w:r w:rsidRPr="00FA4DDF">
              <w:rPr>
                <w:rFonts w:ascii="宋体" w:hAnsi="宋体" w:cs="Arial" w:hint="eastAsia"/>
                <w:color w:val="333333"/>
                <w:sz w:val="24"/>
                <w:shd w:val="clear" w:color="auto" w:fill="FFFFFF"/>
              </w:rPr>
              <w:t>Nginx模块的功能很多都和Apache模块相似。例如，Nginx模块可以提供代理服务，压缩，速率控制，日志，重写，地理位置，认证，编码，流媒体和邮件功能。</w:t>
            </w:r>
            <w:r w:rsidR="0042163B">
              <w:rPr>
                <w:rFonts w:ascii="宋体" w:hAnsi="宋体" w:cs="Arial" w:hint="eastAsia"/>
                <w:color w:val="333333"/>
                <w:sz w:val="24"/>
                <w:shd w:val="clear" w:color="auto" w:fill="FFFFFF"/>
                <w:vertAlign w:val="superscript"/>
              </w:rPr>
              <w:t>【</w:t>
            </w:r>
            <w:r w:rsidR="00E3514B">
              <w:rPr>
                <w:rFonts w:ascii="宋体" w:hAnsi="宋体" w:cs="Arial" w:hint="eastAsia"/>
                <w:color w:val="333333"/>
                <w:sz w:val="24"/>
                <w:shd w:val="clear" w:color="auto" w:fill="FFFFFF"/>
                <w:vertAlign w:val="superscript"/>
              </w:rPr>
              <w:t>8</w:t>
            </w:r>
            <w:r w:rsidR="0042163B">
              <w:rPr>
                <w:rFonts w:ascii="宋体" w:hAnsi="宋体" w:cs="Arial" w:hint="eastAsia"/>
                <w:color w:val="333333"/>
                <w:sz w:val="24"/>
                <w:shd w:val="clear" w:color="auto" w:fill="FFFFFF"/>
                <w:vertAlign w:val="superscript"/>
              </w:rPr>
              <w:t>】</w:t>
            </w:r>
          </w:p>
          <w:p w:rsidR="00FA4DDF" w:rsidRPr="004C7E72" w:rsidRDefault="00FA4DDF" w:rsidP="001C4307">
            <w:pPr>
              <w:spacing w:line="360" w:lineRule="auto"/>
              <w:rPr>
                <w:rFonts w:ascii="宋体" w:hAnsi="宋体" w:cs="Arial"/>
                <w:color w:val="333333"/>
                <w:sz w:val="24"/>
                <w:shd w:val="clear" w:color="auto" w:fill="FFFFFF"/>
              </w:rPr>
            </w:pPr>
          </w:p>
          <w:p w:rsidR="004C7E72" w:rsidRDefault="004C7E72" w:rsidP="004C7E72">
            <w:pPr>
              <w:spacing w:line="360" w:lineRule="auto"/>
              <w:rPr>
                <w:rFonts w:ascii="Verdana" w:hAnsi="Verdana"/>
                <w:b/>
                <w:color w:val="000000"/>
                <w:sz w:val="22"/>
              </w:rPr>
            </w:pPr>
            <w:r w:rsidRPr="004C7E72">
              <w:rPr>
                <w:rFonts w:ascii="Verdana" w:hAnsi="Verdana" w:hint="eastAsia"/>
                <w:b/>
                <w:color w:val="000000"/>
                <w:sz w:val="22"/>
              </w:rPr>
              <w:t>对我国相关政策法规的调研：</w:t>
            </w:r>
          </w:p>
          <w:p w:rsidR="004C7E72" w:rsidRDefault="004C7E72" w:rsidP="004C7E72">
            <w:pPr>
              <w:adjustRightInd w:val="0"/>
              <w:snapToGrid w:val="0"/>
              <w:spacing w:line="400" w:lineRule="exact"/>
              <w:ind w:left="840"/>
              <w:jc w:val="left"/>
              <w:rPr>
                <w:rFonts w:ascii="Calibri" w:hAnsi="Calibri"/>
                <w:color w:val="333333"/>
                <w:szCs w:val="21"/>
                <w:shd w:val="clear" w:color="auto" w:fill="FFFFFF"/>
              </w:rPr>
            </w:pPr>
            <w:r>
              <w:rPr>
                <w:rFonts w:hint="eastAsia"/>
                <w:b/>
                <w:color w:val="333333"/>
                <w:szCs w:val="21"/>
                <w:shd w:val="clear" w:color="auto" w:fill="FFFFFF"/>
              </w:rPr>
              <w:t>第二条</w:t>
            </w:r>
            <w:r>
              <w:rPr>
                <w:color w:val="333333"/>
                <w:szCs w:val="21"/>
                <w:shd w:val="clear" w:color="auto" w:fill="FFFFFF"/>
              </w:rPr>
              <w:t xml:space="preserve"> </w:t>
            </w:r>
            <w:r>
              <w:rPr>
                <w:rFonts w:hint="eastAsia"/>
                <w:color w:val="333333"/>
                <w:szCs w:val="21"/>
                <w:shd w:val="clear" w:color="auto" w:fill="FFFFFF"/>
              </w:rPr>
              <w:t>在中华人民共和国境内直接从亚太互联网信息中心等具有</w:t>
            </w:r>
            <w:r>
              <w:rPr>
                <w:color w:val="333333"/>
                <w:szCs w:val="21"/>
                <w:shd w:val="clear" w:color="auto" w:fill="FFFFFF"/>
              </w:rPr>
              <w:t>IP</w:t>
            </w:r>
            <w:r>
              <w:rPr>
                <w:rFonts w:hint="eastAsia"/>
                <w:color w:val="333333"/>
                <w:szCs w:val="21"/>
                <w:shd w:val="clear" w:color="auto" w:fill="FFFFFF"/>
              </w:rPr>
              <w:t>地址管理权的国际机构获得</w:t>
            </w:r>
            <w:r>
              <w:rPr>
                <w:color w:val="333333"/>
                <w:szCs w:val="21"/>
                <w:shd w:val="clear" w:color="auto" w:fill="FFFFFF"/>
              </w:rPr>
              <w:t>IP</w:t>
            </w:r>
            <w:r>
              <w:rPr>
                <w:rFonts w:hint="eastAsia"/>
                <w:color w:val="333333"/>
                <w:szCs w:val="21"/>
                <w:shd w:val="clear" w:color="auto" w:fill="FFFFFF"/>
              </w:rPr>
              <w:t>地址的单位和具有分配</w:t>
            </w:r>
            <w:r>
              <w:rPr>
                <w:color w:val="333333"/>
                <w:szCs w:val="21"/>
                <w:shd w:val="clear" w:color="auto" w:fill="FFFFFF"/>
              </w:rPr>
              <w:t>IP</w:t>
            </w:r>
            <w:r>
              <w:rPr>
                <w:rFonts w:hint="eastAsia"/>
                <w:color w:val="333333"/>
                <w:szCs w:val="21"/>
                <w:shd w:val="clear" w:color="auto" w:fill="FFFFFF"/>
              </w:rPr>
              <w:t>地址供其他单位或者个人使用的单位，适用本办法。</w:t>
            </w:r>
          </w:p>
          <w:p w:rsidR="004C7E72" w:rsidRDefault="004C7E72" w:rsidP="004C7E72">
            <w:pPr>
              <w:adjustRightInd w:val="0"/>
              <w:snapToGrid w:val="0"/>
              <w:spacing w:line="400" w:lineRule="exact"/>
              <w:ind w:left="840"/>
              <w:jc w:val="left"/>
              <w:rPr>
                <w:rStyle w:val="ad"/>
                <w:rFonts w:ascii="宋体" w:hAnsi="宋体"/>
                <w:b w:val="0"/>
                <w:bCs w:val="0"/>
              </w:rPr>
            </w:pPr>
            <w:r>
              <w:rPr>
                <w:rStyle w:val="ad"/>
                <w:rFonts w:ascii="宋体" w:hAnsi="宋体" w:hint="eastAsia"/>
                <w:szCs w:val="21"/>
              </w:rPr>
              <w:t>第五条 中华人民共和国信息产业部（以下简称“信息产业部”）对基础电信业务经营者、公益性互联网络单位和中国互联网络信息中心的IP地址备案实施监督管理。</w:t>
            </w:r>
          </w:p>
          <w:p w:rsidR="004C7E72" w:rsidRDefault="004C7E72" w:rsidP="004C7E72">
            <w:pPr>
              <w:adjustRightInd w:val="0"/>
              <w:snapToGrid w:val="0"/>
              <w:spacing w:line="400" w:lineRule="exact"/>
              <w:ind w:left="840"/>
              <w:jc w:val="left"/>
              <w:rPr>
                <w:rStyle w:val="ad"/>
                <w:rFonts w:ascii="宋体" w:hAnsi="宋体"/>
                <w:b w:val="0"/>
                <w:bCs w:val="0"/>
                <w:szCs w:val="21"/>
              </w:rPr>
            </w:pPr>
            <w:r>
              <w:rPr>
                <w:rStyle w:val="ad"/>
                <w:rFonts w:ascii="宋体" w:hAnsi="宋体" w:hint="eastAsia"/>
                <w:szCs w:val="21"/>
              </w:rPr>
              <w:t>各省、自治区、直辖市通信管理局（以下简称“省通信管理局”）对本行政区域内其他各级IP地址分配机构的IP地址备案活动实施监督管理。</w:t>
            </w:r>
          </w:p>
          <w:p w:rsidR="004C7E72" w:rsidRDefault="004C7E72" w:rsidP="004C7E72">
            <w:pPr>
              <w:adjustRightInd w:val="0"/>
              <w:snapToGrid w:val="0"/>
              <w:spacing w:line="400" w:lineRule="exact"/>
              <w:ind w:left="840"/>
              <w:jc w:val="left"/>
              <w:rPr>
                <w:rStyle w:val="ad"/>
                <w:rFonts w:ascii="宋体" w:hAnsi="宋体"/>
                <w:b w:val="0"/>
                <w:bCs w:val="0"/>
                <w:szCs w:val="21"/>
              </w:rPr>
            </w:pPr>
            <w:r>
              <w:rPr>
                <w:rStyle w:val="ad"/>
                <w:rFonts w:ascii="宋体" w:hAnsi="宋体" w:hint="eastAsia"/>
                <w:szCs w:val="21"/>
              </w:rPr>
              <w:t>第六条 信息产业部统一建设并管理全国的互联网IP地址数据库，制定和调整IP地址分配机构需报备的IP地址信息；各省通信管理局通过使用全国互联网IP地址数据库管理本行政区域内各级IP地址分配机构报备的IP地址信息。</w:t>
            </w:r>
          </w:p>
          <w:p w:rsidR="004C7E72" w:rsidRDefault="004C7E72" w:rsidP="004C7E72">
            <w:pPr>
              <w:adjustRightInd w:val="0"/>
              <w:snapToGrid w:val="0"/>
              <w:spacing w:line="400" w:lineRule="exact"/>
              <w:ind w:left="840"/>
              <w:jc w:val="left"/>
              <w:rPr>
                <w:rStyle w:val="ad"/>
                <w:rFonts w:ascii="宋体" w:hAnsi="宋体"/>
                <w:b w:val="0"/>
                <w:bCs w:val="0"/>
                <w:szCs w:val="21"/>
              </w:rPr>
            </w:pPr>
            <w:r>
              <w:rPr>
                <w:rStyle w:val="ad"/>
                <w:rFonts w:ascii="宋体" w:hAnsi="宋体" w:hint="eastAsia"/>
                <w:szCs w:val="21"/>
              </w:rPr>
              <w:t>第七条 各级IP地址分配机构应当通过信息产业部指定的网站，按照IP地址备案的要求以电子形式报备IP地址信息。</w:t>
            </w:r>
          </w:p>
          <w:p w:rsidR="004C7E72" w:rsidRDefault="004C7E72" w:rsidP="004C7E72">
            <w:pPr>
              <w:adjustRightInd w:val="0"/>
              <w:snapToGrid w:val="0"/>
              <w:spacing w:line="400" w:lineRule="exact"/>
              <w:ind w:left="840"/>
              <w:jc w:val="left"/>
              <w:rPr>
                <w:rStyle w:val="ad"/>
                <w:rFonts w:ascii="宋体" w:hAnsi="宋体"/>
                <w:b w:val="0"/>
                <w:bCs w:val="0"/>
                <w:szCs w:val="21"/>
              </w:rPr>
            </w:pPr>
            <w:r>
              <w:rPr>
                <w:rStyle w:val="ad"/>
                <w:rFonts w:ascii="宋体" w:hAnsi="宋体" w:hint="eastAsia"/>
                <w:szCs w:val="21"/>
              </w:rPr>
              <w:t>第九条 各级IP地址分配机构应自取得IP地址之日起二十个工作日内完成IP地址信息的第一次报备。</w:t>
            </w:r>
          </w:p>
          <w:p w:rsidR="004C7E72" w:rsidRDefault="004C7E72" w:rsidP="004C7E72">
            <w:pPr>
              <w:adjustRightInd w:val="0"/>
              <w:snapToGrid w:val="0"/>
              <w:spacing w:line="400" w:lineRule="exact"/>
              <w:ind w:left="840"/>
              <w:jc w:val="left"/>
              <w:rPr>
                <w:rStyle w:val="ad"/>
                <w:rFonts w:ascii="宋体" w:hAnsi="宋体"/>
                <w:b w:val="0"/>
                <w:bCs w:val="0"/>
                <w:szCs w:val="21"/>
              </w:rPr>
            </w:pPr>
            <w:r>
              <w:rPr>
                <w:rStyle w:val="ad"/>
                <w:rFonts w:ascii="宋体" w:hAnsi="宋体" w:hint="eastAsia"/>
                <w:szCs w:val="21"/>
              </w:rPr>
              <w:t>第十条 各级IP地址分配机构申请和分配使用的IP地址信息发生变化的，IP地址分配机构应自变化之日起五个工作日内通过信息产业部指定的网站，按照IP地址备案的要求以电子形式提交变更后的IP地址信息。</w:t>
            </w:r>
          </w:p>
          <w:p w:rsidR="004C7E72" w:rsidRDefault="004C7E72" w:rsidP="004C7E72">
            <w:pPr>
              <w:adjustRightInd w:val="0"/>
              <w:snapToGrid w:val="0"/>
              <w:spacing w:line="400" w:lineRule="exact"/>
              <w:ind w:left="840"/>
              <w:jc w:val="left"/>
              <w:rPr>
                <w:rStyle w:val="ad"/>
                <w:rFonts w:ascii="宋体" w:hAnsi="宋体"/>
                <w:b w:val="0"/>
                <w:bCs w:val="0"/>
                <w:szCs w:val="21"/>
              </w:rPr>
            </w:pPr>
            <w:r>
              <w:rPr>
                <w:rStyle w:val="ad"/>
                <w:rFonts w:ascii="宋体" w:hAnsi="宋体" w:hint="eastAsia"/>
                <w:szCs w:val="21"/>
              </w:rPr>
              <w:t>各级IP地址分配机构的联系人或联系方式发生变更的，应自变更之日起十个工作日内报备变更后的信息。</w:t>
            </w:r>
          </w:p>
          <w:p w:rsidR="004C7E72" w:rsidRDefault="004C7E72" w:rsidP="004C7E72">
            <w:pPr>
              <w:adjustRightInd w:val="0"/>
              <w:snapToGrid w:val="0"/>
              <w:spacing w:line="400" w:lineRule="exact"/>
              <w:ind w:left="840"/>
              <w:jc w:val="left"/>
              <w:rPr>
                <w:rStyle w:val="ad"/>
                <w:rFonts w:ascii="宋体" w:hAnsi="宋体"/>
                <w:b w:val="0"/>
                <w:bCs w:val="0"/>
                <w:szCs w:val="21"/>
              </w:rPr>
            </w:pPr>
            <w:r>
              <w:rPr>
                <w:rStyle w:val="ad"/>
                <w:rFonts w:ascii="宋体" w:hAnsi="宋体" w:hint="eastAsia"/>
                <w:szCs w:val="21"/>
              </w:rPr>
              <w:t>附 录：</w:t>
            </w:r>
          </w:p>
          <w:p w:rsidR="004C7E72" w:rsidRDefault="004C7E72" w:rsidP="004C7E72">
            <w:pPr>
              <w:adjustRightInd w:val="0"/>
              <w:snapToGrid w:val="0"/>
              <w:spacing w:line="400" w:lineRule="exact"/>
              <w:ind w:left="840"/>
              <w:jc w:val="left"/>
              <w:rPr>
                <w:rStyle w:val="ad"/>
                <w:rFonts w:ascii="宋体" w:hAnsi="宋体"/>
                <w:b w:val="0"/>
                <w:bCs w:val="0"/>
                <w:szCs w:val="21"/>
              </w:rPr>
            </w:pPr>
            <w:r>
              <w:rPr>
                <w:rStyle w:val="ad"/>
                <w:rFonts w:ascii="宋体" w:hAnsi="宋体" w:hint="eastAsia"/>
                <w:szCs w:val="21"/>
              </w:rPr>
              <w:t>需报备的IP地址信息</w:t>
            </w:r>
          </w:p>
          <w:p w:rsidR="004C7E72" w:rsidRDefault="004C7E72" w:rsidP="004C7E72">
            <w:pPr>
              <w:adjustRightInd w:val="0"/>
              <w:snapToGrid w:val="0"/>
              <w:spacing w:line="400" w:lineRule="exact"/>
              <w:ind w:left="840"/>
              <w:jc w:val="left"/>
              <w:rPr>
                <w:rStyle w:val="ad"/>
                <w:rFonts w:ascii="宋体" w:hAnsi="宋体"/>
                <w:b w:val="0"/>
                <w:bCs w:val="0"/>
                <w:szCs w:val="21"/>
              </w:rPr>
            </w:pPr>
            <w:r>
              <w:rPr>
                <w:rStyle w:val="ad"/>
                <w:rFonts w:ascii="宋体" w:hAnsi="宋体" w:hint="eastAsia"/>
                <w:szCs w:val="21"/>
              </w:rPr>
              <w:t>一、备案单位基本情况，包括备案单位名称、备案单位地址、备案单位性质、电信业务经营许可证编号、联系人姓名、联系人电话、联系人电子邮件等。</w:t>
            </w:r>
          </w:p>
          <w:p w:rsidR="004C7E72" w:rsidRDefault="004C7E72" w:rsidP="004C7E72">
            <w:pPr>
              <w:adjustRightInd w:val="0"/>
              <w:snapToGrid w:val="0"/>
              <w:spacing w:line="400" w:lineRule="exact"/>
              <w:ind w:left="840"/>
              <w:jc w:val="left"/>
              <w:rPr>
                <w:rStyle w:val="ad"/>
                <w:rFonts w:ascii="宋体" w:hAnsi="宋体"/>
                <w:b w:val="0"/>
                <w:bCs w:val="0"/>
                <w:szCs w:val="21"/>
              </w:rPr>
            </w:pPr>
            <w:r>
              <w:rPr>
                <w:rStyle w:val="ad"/>
                <w:rFonts w:ascii="宋体" w:hAnsi="宋体" w:hint="eastAsia"/>
                <w:szCs w:val="21"/>
              </w:rPr>
              <w:lastRenderedPageBreak/>
              <w:t>二、备案单位的IP地址来源信息，包括IP地址来源机构名称、IP地址总量、各IP地址段起止地址码等。</w:t>
            </w:r>
          </w:p>
          <w:p w:rsidR="004C7E72" w:rsidRDefault="004C7E72" w:rsidP="004C7E72">
            <w:pPr>
              <w:adjustRightInd w:val="0"/>
              <w:snapToGrid w:val="0"/>
              <w:spacing w:line="400" w:lineRule="exact"/>
              <w:ind w:left="840"/>
              <w:jc w:val="left"/>
              <w:rPr>
                <w:rStyle w:val="ad"/>
                <w:rFonts w:ascii="宋体" w:hAnsi="宋体"/>
                <w:b w:val="0"/>
                <w:bCs w:val="0"/>
                <w:szCs w:val="21"/>
              </w:rPr>
            </w:pPr>
            <w:r>
              <w:rPr>
                <w:rStyle w:val="ad"/>
                <w:rFonts w:ascii="宋体" w:hAnsi="宋体" w:hint="eastAsia"/>
                <w:szCs w:val="21"/>
              </w:rPr>
              <w:t>三、备案单位的IP地址分配使用信息，包括：</w:t>
            </w:r>
          </w:p>
          <w:p w:rsidR="004C7E72" w:rsidRDefault="004C7E72" w:rsidP="004C7E72">
            <w:pPr>
              <w:adjustRightInd w:val="0"/>
              <w:snapToGrid w:val="0"/>
              <w:spacing w:line="400" w:lineRule="exact"/>
              <w:ind w:left="840"/>
              <w:jc w:val="left"/>
              <w:rPr>
                <w:rStyle w:val="ad"/>
                <w:rFonts w:ascii="宋体" w:hAnsi="宋体"/>
                <w:b w:val="0"/>
                <w:bCs w:val="0"/>
                <w:szCs w:val="21"/>
              </w:rPr>
            </w:pPr>
            <w:r>
              <w:rPr>
                <w:rStyle w:val="ad"/>
                <w:rFonts w:ascii="宋体" w:hAnsi="宋体" w:hint="eastAsia"/>
                <w:szCs w:val="21"/>
              </w:rPr>
              <w:t>（一）本单位自用的IP地址信息，包括IP地址总量、各IP地址段起止IP地址码、IP地址使用方式、网关IP地址、网关所在地址；</w:t>
            </w:r>
          </w:p>
          <w:p w:rsidR="004C7E72" w:rsidRDefault="004C7E72" w:rsidP="004C7E72">
            <w:pPr>
              <w:adjustRightInd w:val="0"/>
              <w:snapToGrid w:val="0"/>
              <w:spacing w:line="400" w:lineRule="exact"/>
              <w:ind w:left="840"/>
              <w:jc w:val="left"/>
              <w:rPr>
                <w:rStyle w:val="ad"/>
                <w:rFonts w:ascii="宋体" w:hAnsi="宋体"/>
                <w:b w:val="0"/>
                <w:bCs w:val="0"/>
                <w:szCs w:val="21"/>
              </w:rPr>
            </w:pPr>
            <w:r>
              <w:rPr>
                <w:rStyle w:val="ad"/>
                <w:rFonts w:ascii="宋体" w:hAnsi="宋体" w:hint="eastAsia"/>
                <w:szCs w:val="21"/>
              </w:rPr>
              <w:t>（二）尚未分配的IP地址信息，包括IP地址总量、各IP地址段起止地址码；</w:t>
            </w:r>
          </w:p>
          <w:p w:rsidR="004C7E72" w:rsidRDefault="004C7E72" w:rsidP="004C7E72">
            <w:pPr>
              <w:adjustRightInd w:val="0"/>
              <w:snapToGrid w:val="0"/>
              <w:spacing w:line="400" w:lineRule="exact"/>
              <w:ind w:left="840"/>
              <w:jc w:val="left"/>
              <w:rPr>
                <w:rStyle w:val="ad"/>
                <w:rFonts w:ascii="宋体" w:hAnsi="宋体"/>
                <w:b w:val="0"/>
                <w:bCs w:val="0"/>
                <w:szCs w:val="21"/>
              </w:rPr>
            </w:pPr>
            <w:r>
              <w:rPr>
                <w:rStyle w:val="ad"/>
                <w:rFonts w:ascii="宋体" w:hAnsi="宋体" w:hint="eastAsia"/>
                <w:szCs w:val="21"/>
              </w:rPr>
              <w:t>（三）向其他用户分配的IP地址信息，包括所分配的用户基本信息（包括用户名称、单位类别、单位所属行业、单位详细地址、联系人姓名、联系人电话、联系人电子邮件）、所分配的IP地址总量、各IP地址段起止地址码、网关IP地址、网关所在地址、IP地址使用方式。</w:t>
            </w:r>
          </w:p>
          <w:p w:rsidR="004C7E72" w:rsidRPr="0042163B" w:rsidRDefault="004C7E72" w:rsidP="004C7E72">
            <w:pPr>
              <w:adjustRightInd w:val="0"/>
              <w:snapToGrid w:val="0"/>
              <w:spacing w:line="400" w:lineRule="exact"/>
              <w:ind w:left="840"/>
              <w:jc w:val="left"/>
              <w:rPr>
                <w:rStyle w:val="ad"/>
                <w:rFonts w:ascii="宋体" w:hAnsi="宋体"/>
                <w:szCs w:val="21"/>
                <w:vertAlign w:val="superscript"/>
              </w:rPr>
            </w:pPr>
            <w:r>
              <w:rPr>
                <w:rStyle w:val="ad"/>
                <w:rFonts w:ascii="宋体" w:hAnsi="宋体" w:hint="eastAsia"/>
                <w:szCs w:val="21"/>
              </w:rPr>
              <w:t>四、自带IP地址的互联网接入用户信息，包括用户基本信息（含用户名称、单位类别、单位所属行业、单位详细地址、联系人姓名、联系人电话、联系人电子邮件）、自带IP地址总量、IP地址段起止地址码、自带IP地址的来源、网关IP地址、网关所在地址、IP地址使用方式等。</w:t>
            </w:r>
            <w:r w:rsidR="0042163B">
              <w:rPr>
                <w:rStyle w:val="ad"/>
                <w:rFonts w:ascii="宋体" w:hAnsi="宋体" w:hint="eastAsia"/>
                <w:szCs w:val="21"/>
                <w:vertAlign w:val="superscript"/>
              </w:rPr>
              <w:t>【</w:t>
            </w:r>
            <w:r w:rsidR="00E3514B">
              <w:rPr>
                <w:rStyle w:val="ad"/>
                <w:rFonts w:ascii="宋体" w:hAnsi="宋体" w:hint="eastAsia"/>
                <w:szCs w:val="21"/>
                <w:vertAlign w:val="superscript"/>
              </w:rPr>
              <w:t>9</w:t>
            </w:r>
            <w:r w:rsidR="0042163B">
              <w:rPr>
                <w:rStyle w:val="ad"/>
                <w:rFonts w:ascii="宋体" w:hAnsi="宋体" w:hint="eastAsia"/>
                <w:szCs w:val="21"/>
                <w:vertAlign w:val="superscript"/>
              </w:rPr>
              <w:t>】</w:t>
            </w:r>
          </w:p>
          <w:p w:rsidR="00EE3E84" w:rsidRDefault="00EE3E84" w:rsidP="004C7E72">
            <w:pPr>
              <w:adjustRightInd w:val="0"/>
              <w:snapToGrid w:val="0"/>
              <w:spacing w:line="400" w:lineRule="exact"/>
              <w:ind w:left="840"/>
              <w:jc w:val="left"/>
              <w:rPr>
                <w:rStyle w:val="ad"/>
                <w:rFonts w:ascii="宋体" w:hAnsi="宋体"/>
                <w:b w:val="0"/>
                <w:bCs w:val="0"/>
                <w:szCs w:val="21"/>
              </w:rPr>
            </w:pPr>
          </w:p>
          <w:p w:rsidR="0042163B" w:rsidRDefault="0042163B" w:rsidP="004C7E72">
            <w:pPr>
              <w:spacing w:line="360" w:lineRule="auto"/>
              <w:rPr>
                <w:b/>
                <w:kern w:val="0"/>
                <w:sz w:val="22"/>
              </w:rPr>
            </w:pPr>
          </w:p>
          <w:p w:rsidR="004C7E72" w:rsidRDefault="004C7E72" w:rsidP="004C7E72">
            <w:pPr>
              <w:spacing w:line="360" w:lineRule="auto"/>
              <w:rPr>
                <w:b/>
                <w:kern w:val="0"/>
                <w:sz w:val="22"/>
              </w:rPr>
            </w:pPr>
            <w:r w:rsidRPr="004C7E72">
              <w:rPr>
                <w:rFonts w:hint="eastAsia"/>
                <w:b/>
                <w:kern w:val="0"/>
                <w:sz w:val="22"/>
              </w:rPr>
              <w:t>本工程所采用的项目体系：</w:t>
            </w:r>
          </w:p>
          <w:p w:rsidR="0042163B" w:rsidRDefault="0042163B" w:rsidP="0042163B">
            <w:pPr>
              <w:adjustRightInd w:val="0"/>
              <w:snapToGrid w:val="0"/>
              <w:spacing w:line="360" w:lineRule="auto"/>
              <w:jc w:val="left"/>
              <w:rPr>
                <w:sz w:val="24"/>
              </w:rPr>
            </w:pPr>
            <w:r>
              <w:rPr>
                <w:rFonts w:hint="eastAsia"/>
                <w:sz w:val="24"/>
              </w:rPr>
              <w:t>根据前期的对网站开发技术的调研与比较，以及本项目的具体需求特点。本项目决定采用以下开发方案：</w:t>
            </w:r>
          </w:p>
          <w:p w:rsidR="0042163B" w:rsidRDefault="0042163B" w:rsidP="0042163B">
            <w:pPr>
              <w:adjustRightInd w:val="0"/>
              <w:snapToGrid w:val="0"/>
              <w:spacing w:line="400" w:lineRule="exact"/>
              <w:ind w:firstLineChars="200" w:firstLine="480"/>
              <w:jc w:val="left"/>
              <w:rPr>
                <w:sz w:val="24"/>
              </w:rPr>
            </w:pPr>
            <w:r>
              <w:rPr>
                <w:rFonts w:hint="eastAsia"/>
                <w:sz w:val="24"/>
              </w:rPr>
              <w:t>前端：</w:t>
            </w:r>
            <w:r>
              <w:rPr>
                <w:sz w:val="24"/>
              </w:rPr>
              <w:t>html, css, javascript</w:t>
            </w:r>
            <w:r>
              <w:rPr>
                <w:rFonts w:hint="eastAsia"/>
                <w:sz w:val="24"/>
              </w:rPr>
              <w:t>为基础，开发框架使用</w:t>
            </w:r>
            <w:r>
              <w:rPr>
                <w:sz w:val="24"/>
              </w:rPr>
              <w:t>node.js+Vue.js</w:t>
            </w:r>
            <w:r>
              <w:rPr>
                <w:rFonts w:hint="eastAsia"/>
                <w:sz w:val="24"/>
              </w:rPr>
              <w:t>响应式框架。</w:t>
            </w:r>
          </w:p>
          <w:p w:rsidR="0042163B" w:rsidRDefault="0042163B" w:rsidP="0042163B">
            <w:pPr>
              <w:adjustRightInd w:val="0"/>
              <w:snapToGrid w:val="0"/>
              <w:spacing w:line="400" w:lineRule="exact"/>
              <w:ind w:firstLineChars="200" w:firstLine="480"/>
              <w:jc w:val="left"/>
              <w:rPr>
                <w:sz w:val="24"/>
              </w:rPr>
            </w:pPr>
            <w:r>
              <w:rPr>
                <w:rFonts w:hint="eastAsia"/>
                <w:sz w:val="24"/>
              </w:rPr>
              <w:t>页面服务端：为快速开发及方便维护，使用</w:t>
            </w:r>
            <w:r>
              <w:rPr>
                <w:sz w:val="24"/>
              </w:rPr>
              <w:t>python+Django</w:t>
            </w:r>
            <w:r>
              <w:rPr>
                <w:rFonts w:hint="eastAsia"/>
                <w:sz w:val="24"/>
              </w:rPr>
              <w:t>框架进行开发</w:t>
            </w:r>
          </w:p>
          <w:p w:rsidR="0042163B" w:rsidRDefault="0042163B" w:rsidP="0042163B">
            <w:pPr>
              <w:adjustRightInd w:val="0"/>
              <w:snapToGrid w:val="0"/>
              <w:spacing w:line="400" w:lineRule="exact"/>
              <w:ind w:firstLineChars="200" w:firstLine="480"/>
              <w:jc w:val="left"/>
              <w:rPr>
                <w:sz w:val="24"/>
              </w:rPr>
            </w:pPr>
            <w:r>
              <w:rPr>
                <w:rFonts w:hint="eastAsia"/>
                <w:sz w:val="24"/>
              </w:rPr>
              <w:t>持久化层：公司网站的数据库规模属于小型，故使用与</w:t>
            </w:r>
            <w:r>
              <w:rPr>
                <w:sz w:val="24"/>
              </w:rPr>
              <w:t>Django</w:t>
            </w:r>
            <w:r>
              <w:rPr>
                <w:rFonts w:hint="eastAsia"/>
                <w:sz w:val="24"/>
              </w:rPr>
              <w:t>框架连接良好的</w:t>
            </w:r>
            <w:r>
              <w:rPr>
                <w:sz w:val="24"/>
              </w:rPr>
              <w:t>Mysql</w:t>
            </w:r>
            <w:r>
              <w:rPr>
                <w:rFonts w:hint="eastAsia"/>
                <w:sz w:val="24"/>
              </w:rPr>
              <w:t>数据库</w:t>
            </w:r>
            <w:r>
              <w:rPr>
                <w:sz w:val="24"/>
              </w:rPr>
              <w:t>InnoDB</w:t>
            </w:r>
            <w:r>
              <w:rPr>
                <w:rFonts w:hint="eastAsia"/>
                <w:sz w:val="24"/>
              </w:rPr>
              <w:t>（关系型数据库）模式。</w:t>
            </w:r>
          </w:p>
          <w:p w:rsidR="0042163B" w:rsidRDefault="0042163B" w:rsidP="0042163B">
            <w:pPr>
              <w:spacing w:line="360" w:lineRule="auto"/>
              <w:rPr>
                <w:sz w:val="24"/>
              </w:rPr>
            </w:pPr>
            <w:r>
              <w:rPr>
                <w:rFonts w:hint="eastAsia"/>
                <w:sz w:val="24"/>
              </w:rPr>
              <w:t>部署环境：服务器端应当满足易于维护且系统紧凑的特点，故本项目采用</w:t>
            </w:r>
            <w:r>
              <w:rPr>
                <w:sz w:val="24"/>
              </w:rPr>
              <w:t>linux Ubuntu</w:t>
            </w:r>
            <w:r>
              <w:rPr>
                <w:rFonts w:hint="eastAsia"/>
                <w:sz w:val="24"/>
              </w:rPr>
              <w:t>系统，</w:t>
            </w:r>
            <w:r>
              <w:rPr>
                <w:rFonts w:hint="eastAsia"/>
                <w:sz w:val="24"/>
              </w:rPr>
              <w:t>HTTP</w:t>
            </w:r>
            <w:r>
              <w:rPr>
                <w:sz w:val="24"/>
              </w:rPr>
              <w:t xml:space="preserve"> </w:t>
            </w:r>
            <w:r>
              <w:rPr>
                <w:rFonts w:hint="eastAsia"/>
                <w:sz w:val="24"/>
              </w:rPr>
              <w:t>SERVER</w:t>
            </w:r>
            <w:r>
              <w:rPr>
                <w:rFonts w:hint="eastAsia"/>
                <w:sz w:val="24"/>
              </w:rPr>
              <w:t>使用</w:t>
            </w:r>
            <w:r>
              <w:rPr>
                <w:rFonts w:hint="eastAsia"/>
                <w:sz w:val="24"/>
              </w:rPr>
              <w:t>NginX</w:t>
            </w:r>
            <w:r>
              <w:rPr>
                <w:rFonts w:hint="eastAsia"/>
                <w:sz w:val="24"/>
              </w:rPr>
              <w:t>服务器，通过</w:t>
            </w:r>
            <w:r>
              <w:rPr>
                <w:sz w:val="24"/>
              </w:rPr>
              <w:t>Xshell 5</w:t>
            </w:r>
            <w:r>
              <w:rPr>
                <w:rFonts w:hint="eastAsia"/>
                <w:sz w:val="24"/>
              </w:rPr>
              <w:t>进行远程连接维护。</w:t>
            </w:r>
          </w:p>
          <w:p w:rsidR="0042163B" w:rsidRPr="0042163B" w:rsidRDefault="0042163B" w:rsidP="004C7E72">
            <w:pPr>
              <w:spacing w:line="360" w:lineRule="auto"/>
              <w:rPr>
                <w:rFonts w:ascii="宋体" w:hAnsi="宋体" w:cs="Tahoma" w:hint="eastAsia"/>
                <w:b/>
                <w:kern w:val="0"/>
                <w:sz w:val="22"/>
              </w:rPr>
            </w:pPr>
          </w:p>
        </w:tc>
      </w:tr>
      <w:tr w:rsidR="006A5F4D" w:rsidRPr="00982079" w:rsidTr="00ED3A88">
        <w:trPr>
          <w:trHeight w:val="8751"/>
        </w:trPr>
        <w:tc>
          <w:tcPr>
            <w:tcW w:w="9288" w:type="dxa"/>
            <w:gridSpan w:val="8"/>
            <w:tcBorders>
              <w:top w:val="single" w:sz="4" w:space="0" w:color="auto"/>
            </w:tcBorders>
          </w:tcPr>
          <w:p w:rsidR="0042163B" w:rsidRDefault="00EE3E84" w:rsidP="00EE3E84">
            <w:pPr>
              <w:spacing w:line="360" w:lineRule="auto"/>
              <w:rPr>
                <w:sz w:val="22"/>
                <w:szCs w:val="22"/>
              </w:rPr>
            </w:pPr>
            <w:r w:rsidRPr="00EE3E84">
              <w:rPr>
                <w:rFonts w:hint="eastAsia"/>
                <w:sz w:val="22"/>
                <w:szCs w:val="22"/>
              </w:rPr>
              <w:lastRenderedPageBreak/>
              <w:t>参考文献</w:t>
            </w:r>
            <w:r>
              <w:rPr>
                <w:rFonts w:hint="eastAsia"/>
                <w:sz w:val="22"/>
                <w:szCs w:val="22"/>
              </w:rPr>
              <w:t>：</w:t>
            </w:r>
          </w:p>
          <w:p w:rsidR="0042163B" w:rsidRPr="0042163B" w:rsidRDefault="0042163B" w:rsidP="00EE3E84">
            <w:pPr>
              <w:spacing w:line="360" w:lineRule="auto"/>
              <w:rPr>
                <w:rFonts w:ascii="Arial" w:hAnsi="Arial" w:cs="Arial"/>
                <w:color w:val="006621"/>
                <w:szCs w:val="21"/>
                <w:shd w:val="clear" w:color="auto" w:fill="FFFFFF"/>
              </w:rPr>
            </w:pPr>
            <w:r>
              <w:rPr>
                <w:rFonts w:hint="eastAsia"/>
                <w:sz w:val="22"/>
                <w:szCs w:val="22"/>
                <w:vertAlign w:val="superscript"/>
              </w:rPr>
              <w:t>【</w:t>
            </w:r>
            <w:r>
              <w:rPr>
                <w:rFonts w:hint="eastAsia"/>
                <w:sz w:val="22"/>
                <w:szCs w:val="22"/>
                <w:vertAlign w:val="superscript"/>
              </w:rPr>
              <w:t>1</w:t>
            </w:r>
            <w:r>
              <w:rPr>
                <w:rFonts w:hint="eastAsia"/>
                <w:sz w:val="22"/>
                <w:szCs w:val="22"/>
                <w:vertAlign w:val="superscript"/>
              </w:rPr>
              <w:t>】</w:t>
            </w:r>
            <w:r>
              <w:rPr>
                <w:rFonts w:ascii="Arial" w:hAnsi="Arial" w:cs="Arial"/>
                <w:color w:val="006621"/>
                <w:szCs w:val="21"/>
                <w:shd w:val="clear" w:color="auto" w:fill="FFFFFF"/>
              </w:rPr>
              <w:t xml:space="preserve"> </w:t>
            </w:r>
            <w:hyperlink r:id="rId7" w:history="1">
              <w:r w:rsidRPr="0014355E">
                <w:rPr>
                  <w:rStyle w:val="aa"/>
                  <w:rFonts w:ascii="Arial" w:hAnsi="Arial" w:cs="Arial"/>
                  <w:szCs w:val="21"/>
                  <w:shd w:val="clear" w:color="auto" w:fill="FFFFFF"/>
                </w:rPr>
                <w:t>www.bootcss.com/</w:t>
              </w:r>
            </w:hyperlink>
            <w:r>
              <w:rPr>
                <w:rFonts w:hint="eastAsia"/>
              </w:rPr>
              <w:t xml:space="preserve"> </w:t>
            </w:r>
            <w:r w:rsidRPr="0042163B">
              <w:rPr>
                <w:rFonts w:ascii="Arial" w:hAnsi="Arial" w:cs="Arial" w:hint="eastAsia"/>
                <w:color w:val="006621"/>
                <w:szCs w:val="21"/>
                <w:shd w:val="clear" w:color="auto" w:fill="FFFFFF"/>
              </w:rPr>
              <w:t>Bootstrap</w:t>
            </w:r>
            <w:r w:rsidRPr="0042163B">
              <w:rPr>
                <w:rFonts w:ascii="Arial" w:hAnsi="Arial" w:cs="Arial" w:hint="eastAsia"/>
                <w:color w:val="006621"/>
                <w:szCs w:val="21"/>
                <w:shd w:val="clear" w:color="auto" w:fill="FFFFFF"/>
              </w:rPr>
              <w:t>中文网</w:t>
            </w:r>
          </w:p>
          <w:p w:rsidR="00E3514B" w:rsidRDefault="0042163B" w:rsidP="00EE3E84">
            <w:pPr>
              <w:spacing w:line="360" w:lineRule="auto"/>
              <w:rPr>
                <w:szCs w:val="21"/>
                <w:vertAlign w:val="superscript"/>
              </w:rPr>
            </w:pPr>
            <w:r>
              <w:rPr>
                <w:rFonts w:hint="eastAsia"/>
                <w:sz w:val="22"/>
                <w:szCs w:val="22"/>
                <w:vertAlign w:val="superscript"/>
              </w:rPr>
              <w:t>【</w:t>
            </w:r>
            <w:r>
              <w:rPr>
                <w:rFonts w:hint="eastAsia"/>
                <w:sz w:val="22"/>
                <w:szCs w:val="22"/>
                <w:vertAlign w:val="superscript"/>
              </w:rPr>
              <w:t>2</w:t>
            </w:r>
            <w:r>
              <w:rPr>
                <w:rFonts w:hint="eastAsia"/>
                <w:sz w:val="22"/>
                <w:szCs w:val="22"/>
                <w:vertAlign w:val="superscript"/>
              </w:rPr>
              <w:t>】</w:t>
            </w:r>
            <w:r>
              <w:t xml:space="preserve"> </w:t>
            </w:r>
            <w:hyperlink r:id="rId8" w:history="1">
              <w:r w:rsidR="00E3514B" w:rsidRPr="0014355E">
                <w:rPr>
                  <w:rStyle w:val="aa"/>
                  <w:szCs w:val="21"/>
                </w:rPr>
                <w:t>http://api.jqueryui.com</w:t>
              </w:r>
              <w:r w:rsidR="00E3514B" w:rsidRPr="0014355E">
                <w:rPr>
                  <w:rStyle w:val="aa"/>
                  <w:szCs w:val="21"/>
                  <w:vertAlign w:val="superscript"/>
                </w:rPr>
                <w:t>/</w:t>
              </w:r>
            </w:hyperlink>
          </w:p>
          <w:p w:rsidR="00E3514B" w:rsidRDefault="00E3514B" w:rsidP="00EE3E84">
            <w:pPr>
              <w:spacing w:line="360" w:lineRule="auto"/>
              <w:rPr>
                <w:szCs w:val="21"/>
              </w:rPr>
            </w:pPr>
            <w:r>
              <w:rPr>
                <w:rFonts w:hint="eastAsia"/>
                <w:szCs w:val="21"/>
                <w:vertAlign w:val="superscript"/>
              </w:rPr>
              <w:t>【</w:t>
            </w:r>
            <w:r>
              <w:rPr>
                <w:rFonts w:hint="eastAsia"/>
                <w:szCs w:val="21"/>
                <w:vertAlign w:val="superscript"/>
              </w:rPr>
              <w:t>3</w:t>
            </w:r>
            <w:r>
              <w:rPr>
                <w:rFonts w:hint="eastAsia"/>
                <w:szCs w:val="21"/>
                <w:vertAlign w:val="superscript"/>
              </w:rPr>
              <w:t>】</w:t>
            </w:r>
            <w:r>
              <w:t xml:space="preserve"> </w:t>
            </w:r>
            <w:hyperlink r:id="rId9" w:history="1">
              <w:r w:rsidRPr="0014355E">
                <w:rPr>
                  <w:rStyle w:val="aa"/>
                  <w:szCs w:val="21"/>
                </w:rPr>
                <w:t>http://nodejs.cn/api/documentation.html</w:t>
              </w:r>
            </w:hyperlink>
          </w:p>
          <w:p w:rsidR="00E3514B" w:rsidRDefault="00E3514B" w:rsidP="00EE3E84">
            <w:pPr>
              <w:spacing w:line="360" w:lineRule="auto"/>
              <w:rPr>
                <w:rFonts w:ascii="Arial" w:hAnsi="Arial" w:cs="Arial"/>
                <w:color w:val="006621"/>
                <w:szCs w:val="21"/>
                <w:shd w:val="clear" w:color="auto" w:fill="FFFFFF"/>
              </w:rPr>
            </w:pPr>
            <w:r w:rsidRPr="00E3514B">
              <w:rPr>
                <w:rFonts w:hint="eastAsia"/>
                <w:szCs w:val="21"/>
                <w:vertAlign w:val="superscript"/>
              </w:rPr>
              <w:t>【</w:t>
            </w:r>
            <w:r w:rsidRPr="00E3514B">
              <w:rPr>
                <w:rFonts w:hint="eastAsia"/>
                <w:szCs w:val="21"/>
                <w:vertAlign w:val="superscript"/>
              </w:rPr>
              <w:t>4</w:t>
            </w:r>
            <w:r w:rsidRPr="00E3514B">
              <w:rPr>
                <w:rFonts w:hint="eastAsia"/>
                <w:szCs w:val="21"/>
                <w:vertAlign w:val="superscript"/>
              </w:rPr>
              <w:t>】</w:t>
            </w:r>
            <w:r>
              <w:rPr>
                <w:rFonts w:ascii="Arial" w:hAnsi="Arial" w:cs="Arial"/>
                <w:color w:val="006621"/>
                <w:szCs w:val="21"/>
                <w:shd w:val="clear" w:color="auto" w:fill="FFFFFF"/>
              </w:rPr>
              <w:t xml:space="preserve"> </w:t>
            </w:r>
            <w:hyperlink r:id="rId10" w:history="1">
              <w:r w:rsidRPr="0014355E">
                <w:rPr>
                  <w:rStyle w:val="aa"/>
                  <w:rFonts w:ascii="Arial" w:hAnsi="Arial" w:cs="Arial"/>
                  <w:szCs w:val="21"/>
                  <w:shd w:val="clear" w:color="auto" w:fill="FFFFFF"/>
                </w:rPr>
                <w:t>https://baike.baidu.com/item/ORM</w:t>
              </w:r>
            </w:hyperlink>
          </w:p>
          <w:p w:rsidR="00E3514B" w:rsidRDefault="00E3514B" w:rsidP="00EE3E84">
            <w:pPr>
              <w:spacing w:line="360" w:lineRule="auto"/>
              <w:rPr>
                <w:rFonts w:ascii="Arial" w:hAnsi="Arial" w:cs="Arial"/>
                <w:szCs w:val="21"/>
                <w:shd w:val="clear" w:color="auto" w:fill="FFFFFF"/>
              </w:rPr>
            </w:pPr>
            <w:r w:rsidRPr="00E3514B">
              <w:rPr>
                <w:rFonts w:ascii="Arial" w:hAnsi="Arial" w:cs="Arial" w:hint="eastAsia"/>
                <w:szCs w:val="21"/>
                <w:shd w:val="clear" w:color="auto" w:fill="FFFFFF"/>
                <w:vertAlign w:val="superscript"/>
              </w:rPr>
              <w:t>【</w:t>
            </w:r>
            <w:r w:rsidRPr="00E3514B">
              <w:rPr>
                <w:rFonts w:ascii="Arial" w:hAnsi="Arial" w:cs="Arial" w:hint="eastAsia"/>
                <w:szCs w:val="21"/>
                <w:shd w:val="clear" w:color="auto" w:fill="FFFFFF"/>
                <w:vertAlign w:val="superscript"/>
              </w:rPr>
              <w:t>5</w:t>
            </w:r>
            <w:r w:rsidRPr="00E3514B">
              <w:rPr>
                <w:rFonts w:ascii="Arial" w:hAnsi="Arial" w:cs="Arial" w:hint="eastAsia"/>
                <w:szCs w:val="21"/>
                <w:shd w:val="clear" w:color="auto" w:fill="FFFFFF"/>
                <w:vertAlign w:val="superscript"/>
              </w:rPr>
              <w:t>】</w:t>
            </w:r>
            <w:r>
              <w:t xml:space="preserve"> </w:t>
            </w:r>
            <w:hyperlink r:id="rId11" w:history="1">
              <w:r w:rsidRPr="0014355E">
                <w:rPr>
                  <w:rStyle w:val="aa"/>
                  <w:rFonts w:ascii="Arial" w:hAnsi="Arial" w:cs="Arial"/>
                  <w:szCs w:val="21"/>
                  <w:shd w:val="clear" w:color="auto" w:fill="FFFFFF"/>
                </w:rPr>
                <w:t>https://docs.djangoproject.com/en/2.0/intro/</w:t>
              </w:r>
            </w:hyperlink>
          </w:p>
          <w:p w:rsidR="00E3514B" w:rsidRPr="00E3514B" w:rsidRDefault="00E3514B" w:rsidP="00EE3E84">
            <w:pPr>
              <w:spacing w:line="360" w:lineRule="auto"/>
              <w:rPr>
                <w:rFonts w:hint="eastAsia"/>
                <w:szCs w:val="21"/>
                <w:vertAlign w:val="superscript"/>
              </w:rPr>
            </w:pPr>
            <w:r>
              <w:rPr>
                <w:rFonts w:hint="eastAsia"/>
                <w:szCs w:val="21"/>
                <w:vertAlign w:val="superscript"/>
              </w:rPr>
              <w:t>【</w:t>
            </w:r>
            <w:r>
              <w:rPr>
                <w:rFonts w:hint="eastAsia"/>
                <w:szCs w:val="21"/>
                <w:vertAlign w:val="superscript"/>
              </w:rPr>
              <w:t>6</w:t>
            </w:r>
            <w:r>
              <w:rPr>
                <w:rFonts w:hint="eastAsia"/>
                <w:szCs w:val="21"/>
                <w:vertAlign w:val="superscript"/>
              </w:rPr>
              <w:t>】</w:t>
            </w:r>
            <w:r>
              <w:rPr>
                <w:rFonts w:ascii="Arial" w:hAnsi="Arial" w:cs="Arial"/>
                <w:color w:val="006621"/>
                <w:szCs w:val="21"/>
                <w:shd w:val="clear" w:color="auto" w:fill="FFFFFF"/>
              </w:rPr>
              <w:t xml:space="preserve"> </w:t>
            </w:r>
            <w:r>
              <w:rPr>
                <w:rFonts w:ascii="Arial" w:hAnsi="Arial" w:cs="Arial"/>
                <w:color w:val="006621"/>
                <w:szCs w:val="21"/>
                <w:shd w:val="clear" w:color="auto" w:fill="FFFFFF"/>
              </w:rPr>
              <w:t>https://docs.microsoft.com/zh-cn/sql/sql-server/sql-server-technical-documentation</w:t>
            </w:r>
          </w:p>
          <w:p w:rsidR="00EE3E84" w:rsidRDefault="00EE3E84" w:rsidP="00EE3E84">
            <w:pPr>
              <w:spacing w:line="360" w:lineRule="auto"/>
              <w:rPr>
                <w:rFonts w:ascii="Arial" w:hAnsi="Arial" w:cs="Arial"/>
                <w:color w:val="006621"/>
                <w:szCs w:val="21"/>
                <w:shd w:val="clear" w:color="auto" w:fill="FFFFFF"/>
              </w:rPr>
            </w:pPr>
            <w:r>
              <w:rPr>
                <w:rFonts w:hint="eastAsia"/>
                <w:sz w:val="22"/>
                <w:szCs w:val="22"/>
                <w:vertAlign w:val="superscript"/>
              </w:rPr>
              <w:t>【</w:t>
            </w:r>
            <w:r w:rsidR="00E3514B">
              <w:rPr>
                <w:rFonts w:hint="eastAsia"/>
                <w:sz w:val="22"/>
                <w:szCs w:val="22"/>
                <w:vertAlign w:val="superscript"/>
              </w:rPr>
              <w:t>7</w:t>
            </w:r>
            <w:r>
              <w:rPr>
                <w:rFonts w:hint="eastAsia"/>
                <w:sz w:val="22"/>
                <w:szCs w:val="22"/>
                <w:vertAlign w:val="superscript"/>
              </w:rPr>
              <w:t>】</w:t>
            </w:r>
            <w:r w:rsidR="004160E0">
              <w:rPr>
                <w:rFonts w:hint="eastAsia"/>
                <w:sz w:val="22"/>
                <w:szCs w:val="22"/>
                <w:vertAlign w:val="superscript"/>
              </w:rPr>
              <w:t xml:space="preserve"> </w:t>
            </w:r>
            <w:r w:rsidR="004160E0">
              <w:rPr>
                <w:rFonts w:ascii="Arial" w:hAnsi="Arial" w:cs="Arial"/>
                <w:color w:val="006621"/>
                <w:szCs w:val="21"/>
                <w:shd w:val="clear" w:color="auto" w:fill="FFFFFF"/>
              </w:rPr>
              <w:t>https://baike.baidu.com/item/Oracle</w:t>
            </w:r>
            <w:r w:rsidR="004160E0">
              <w:rPr>
                <w:rFonts w:ascii="Arial" w:hAnsi="Arial" w:cs="Arial"/>
                <w:color w:val="006621"/>
                <w:szCs w:val="21"/>
                <w:shd w:val="clear" w:color="auto" w:fill="FFFFFF"/>
              </w:rPr>
              <w:t>数据库</w:t>
            </w:r>
          </w:p>
          <w:p w:rsidR="004160E0" w:rsidRDefault="004160E0" w:rsidP="00EE3E84">
            <w:pPr>
              <w:spacing w:line="360" w:lineRule="auto"/>
              <w:rPr>
                <w:sz w:val="22"/>
                <w:szCs w:val="22"/>
              </w:rPr>
            </w:pPr>
            <w:r>
              <w:rPr>
                <w:rFonts w:hint="eastAsia"/>
                <w:sz w:val="22"/>
                <w:szCs w:val="22"/>
                <w:vertAlign w:val="superscript"/>
              </w:rPr>
              <w:t>【</w:t>
            </w:r>
            <w:r w:rsidR="00E3514B">
              <w:rPr>
                <w:rFonts w:hint="eastAsia"/>
                <w:sz w:val="22"/>
                <w:szCs w:val="22"/>
                <w:vertAlign w:val="superscript"/>
              </w:rPr>
              <w:t>8</w:t>
            </w:r>
            <w:r>
              <w:rPr>
                <w:rFonts w:hint="eastAsia"/>
                <w:sz w:val="22"/>
                <w:szCs w:val="22"/>
                <w:vertAlign w:val="superscript"/>
              </w:rPr>
              <w:t>】</w:t>
            </w:r>
            <w:r>
              <w:rPr>
                <w:rFonts w:hint="eastAsia"/>
                <w:sz w:val="22"/>
                <w:szCs w:val="22"/>
                <w:vertAlign w:val="superscript"/>
              </w:rPr>
              <w:t xml:space="preserve"> </w:t>
            </w:r>
            <w:hyperlink r:id="rId12" w:history="1">
              <w:r w:rsidR="0042163B" w:rsidRPr="0014355E">
                <w:rPr>
                  <w:rStyle w:val="aa"/>
                  <w:sz w:val="22"/>
                  <w:szCs w:val="22"/>
                </w:rPr>
                <w:t>https://www.linkedin.com/pulse/apache-vs-nginx-practical-considerations-pablo-g-cisneros</w:t>
              </w:r>
            </w:hyperlink>
          </w:p>
          <w:p w:rsidR="0042163B" w:rsidRPr="0042163B" w:rsidRDefault="0042163B" w:rsidP="0042163B">
            <w:pPr>
              <w:adjustRightInd w:val="0"/>
              <w:snapToGrid w:val="0"/>
              <w:spacing w:line="400" w:lineRule="exact"/>
              <w:jc w:val="left"/>
              <w:rPr>
                <w:rFonts w:ascii="宋体" w:hAnsi="宋体" w:hint="eastAsia"/>
                <w:sz w:val="24"/>
              </w:rPr>
            </w:pPr>
            <w:r>
              <w:rPr>
                <w:rFonts w:hint="eastAsia"/>
                <w:sz w:val="22"/>
                <w:szCs w:val="22"/>
                <w:vertAlign w:val="superscript"/>
              </w:rPr>
              <w:t>【</w:t>
            </w:r>
            <w:r w:rsidR="00E3514B">
              <w:rPr>
                <w:rFonts w:hint="eastAsia"/>
                <w:sz w:val="22"/>
                <w:szCs w:val="22"/>
                <w:vertAlign w:val="superscript"/>
              </w:rPr>
              <w:t>9</w:t>
            </w:r>
            <w:r>
              <w:rPr>
                <w:rFonts w:hint="eastAsia"/>
                <w:sz w:val="22"/>
                <w:szCs w:val="22"/>
                <w:vertAlign w:val="superscript"/>
              </w:rPr>
              <w:t>】</w:t>
            </w:r>
            <w:r>
              <w:rPr>
                <w:rStyle w:val="ad"/>
                <w:rFonts w:hint="eastAsia"/>
                <w:color w:val="333333"/>
                <w:szCs w:val="21"/>
                <w:shd w:val="clear" w:color="auto" w:fill="FFFFFF"/>
              </w:rPr>
              <w:t>互联网</w:t>
            </w:r>
            <w:r>
              <w:rPr>
                <w:rStyle w:val="ad"/>
                <w:color w:val="333333"/>
                <w:szCs w:val="21"/>
                <w:shd w:val="clear" w:color="auto" w:fill="FFFFFF"/>
              </w:rPr>
              <w:t>IP</w:t>
            </w:r>
            <w:r>
              <w:rPr>
                <w:rStyle w:val="ad"/>
                <w:rFonts w:hint="eastAsia"/>
                <w:color w:val="333333"/>
                <w:szCs w:val="21"/>
                <w:shd w:val="clear" w:color="auto" w:fill="FFFFFF"/>
              </w:rPr>
              <w:t>地址备案管理办法（节选）：信息产业部网站</w:t>
            </w:r>
            <w:r>
              <w:rPr>
                <w:rStyle w:val="ad"/>
                <w:color w:val="333333"/>
                <w:szCs w:val="21"/>
                <w:shd w:val="clear" w:color="auto" w:fill="FFFFFF"/>
              </w:rPr>
              <w:t xml:space="preserve"> 2005</w:t>
            </w:r>
            <w:r>
              <w:rPr>
                <w:rStyle w:val="ad"/>
                <w:rFonts w:hint="eastAsia"/>
                <w:color w:val="333333"/>
                <w:szCs w:val="21"/>
                <w:shd w:val="clear" w:color="auto" w:fill="FFFFFF"/>
              </w:rPr>
              <w:t>年</w:t>
            </w:r>
            <w:r>
              <w:rPr>
                <w:rStyle w:val="ad"/>
                <w:color w:val="333333"/>
                <w:szCs w:val="21"/>
                <w:shd w:val="clear" w:color="auto" w:fill="FFFFFF"/>
              </w:rPr>
              <w:t>2</w:t>
            </w:r>
            <w:r>
              <w:rPr>
                <w:rStyle w:val="ad"/>
                <w:rFonts w:hint="eastAsia"/>
                <w:color w:val="333333"/>
                <w:szCs w:val="21"/>
                <w:shd w:val="clear" w:color="auto" w:fill="FFFFFF"/>
              </w:rPr>
              <w:t>月</w:t>
            </w:r>
            <w:bookmarkStart w:id="1" w:name="_GoBack"/>
            <w:bookmarkEnd w:id="1"/>
            <w:r>
              <w:rPr>
                <w:rStyle w:val="ad"/>
                <w:color w:val="333333"/>
                <w:szCs w:val="21"/>
                <w:shd w:val="clear" w:color="auto" w:fill="FFFFFF"/>
              </w:rPr>
              <w:t>22</w:t>
            </w:r>
            <w:r>
              <w:rPr>
                <w:rStyle w:val="ad"/>
                <w:rFonts w:hint="eastAsia"/>
                <w:color w:val="333333"/>
                <w:szCs w:val="21"/>
                <w:shd w:val="clear" w:color="auto" w:fill="FFFFFF"/>
              </w:rPr>
              <w:t>日</w:t>
            </w:r>
          </w:p>
        </w:tc>
      </w:tr>
      <w:tr w:rsidR="006C73F4" w:rsidRPr="00982079" w:rsidTr="00ED3A88">
        <w:trPr>
          <w:trHeight w:val="452"/>
        </w:trPr>
        <w:tc>
          <w:tcPr>
            <w:tcW w:w="1908" w:type="dxa"/>
            <w:vAlign w:val="center"/>
          </w:tcPr>
          <w:p w:rsidR="006C73F4" w:rsidRPr="00982079" w:rsidRDefault="006C73F4" w:rsidP="003E3BF0">
            <w:pPr>
              <w:spacing w:line="480" w:lineRule="auto"/>
              <w:jc w:val="center"/>
            </w:pPr>
            <w:r w:rsidRPr="00982079">
              <w:rPr>
                <w:rFonts w:hint="eastAsia"/>
              </w:rPr>
              <w:t>指导教师签字</w:t>
            </w:r>
          </w:p>
        </w:tc>
        <w:tc>
          <w:tcPr>
            <w:tcW w:w="2517" w:type="dxa"/>
            <w:gridSpan w:val="2"/>
            <w:vAlign w:val="center"/>
          </w:tcPr>
          <w:p w:rsidR="006C73F4" w:rsidRPr="00982079" w:rsidRDefault="006C73F4" w:rsidP="003E3BF0">
            <w:pPr>
              <w:spacing w:line="480" w:lineRule="auto"/>
              <w:jc w:val="center"/>
            </w:pPr>
          </w:p>
        </w:tc>
        <w:tc>
          <w:tcPr>
            <w:tcW w:w="1623" w:type="dxa"/>
            <w:gridSpan w:val="2"/>
            <w:vAlign w:val="center"/>
          </w:tcPr>
          <w:p w:rsidR="006C73F4" w:rsidRPr="00982079" w:rsidRDefault="006C73F4" w:rsidP="003E3BF0">
            <w:pPr>
              <w:spacing w:line="480" w:lineRule="auto"/>
              <w:jc w:val="center"/>
            </w:pPr>
            <w:r w:rsidRPr="00982079">
              <w:rPr>
                <w:rFonts w:hint="eastAsia"/>
              </w:rPr>
              <w:t>日期</w:t>
            </w:r>
          </w:p>
        </w:tc>
        <w:tc>
          <w:tcPr>
            <w:tcW w:w="3240" w:type="dxa"/>
            <w:gridSpan w:val="3"/>
            <w:vAlign w:val="center"/>
          </w:tcPr>
          <w:p w:rsidR="006C73F4" w:rsidRPr="00982079" w:rsidRDefault="006C73F4" w:rsidP="003E3BF0">
            <w:pPr>
              <w:spacing w:line="480" w:lineRule="auto"/>
              <w:jc w:val="center"/>
            </w:pPr>
            <w:r w:rsidRPr="00982079">
              <w:rPr>
                <w:rFonts w:hint="eastAsia"/>
              </w:rPr>
              <w:t>年</w:t>
            </w:r>
            <w:r w:rsidRPr="00982079">
              <w:rPr>
                <w:rFonts w:hint="eastAsia"/>
              </w:rPr>
              <w:t xml:space="preserve">   </w:t>
            </w:r>
            <w:r w:rsidRPr="00982079">
              <w:rPr>
                <w:rFonts w:hint="eastAsia"/>
              </w:rPr>
              <w:t>月</w:t>
            </w:r>
            <w:r w:rsidRPr="00982079">
              <w:rPr>
                <w:rFonts w:hint="eastAsia"/>
              </w:rPr>
              <w:t xml:space="preserve">   </w:t>
            </w:r>
            <w:r w:rsidRPr="00982079">
              <w:rPr>
                <w:rFonts w:hint="eastAsia"/>
              </w:rPr>
              <w:t>日</w:t>
            </w:r>
          </w:p>
        </w:tc>
      </w:tr>
    </w:tbl>
    <w:p w:rsidR="00AA247B" w:rsidRPr="00ED3A88" w:rsidRDefault="00AA247B" w:rsidP="00ED3A88">
      <w:pPr>
        <w:rPr>
          <w:b/>
          <w:bCs/>
        </w:rPr>
      </w:pPr>
    </w:p>
    <w:sectPr w:rsidR="00AA247B" w:rsidRPr="00ED3A88" w:rsidSect="00ED3A88">
      <w:pgSz w:w="11906" w:h="16838" w:code="9"/>
      <w:pgMar w:top="1418" w:right="1418" w:bottom="1418" w:left="1418"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67FC" w:rsidRDefault="00D167FC">
      <w:r>
        <w:separator/>
      </w:r>
    </w:p>
  </w:endnote>
  <w:endnote w:type="continuationSeparator" w:id="0">
    <w:p w:rsidR="00D167FC" w:rsidRDefault="00D16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67FC" w:rsidRDefault="00D167FC">
      <w:r>
        <w:separator/>
      </w:r>
    </w:p>
  </w:footnote>
  <w:footnote w:type="continuationSeparator" w:id="0">
    <w:p w:rsidR="00D167FC" w:rsidRDefault="00D167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6CE9"/>
    <w:multiLevelType w:val="hybridMultilevel"/>
    <w:tmpl w:val="2C788580"/>
    <w:lvl w:ilvl="0" w:tplc="7514F4B4">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38361C5"/>
    <w:multiLevelType w:val="hybridMultilevel"/>
    <w:tmpl w:val="7CBCC494"/>
    <w:lvl w:ilvl="0" w:tplc="ACB2DD1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07127A45"/>
    <w:multiLevelType w:val="hybridMultilevel"/>
    <w:tmpl w:val="657CC6F2"/>
    <w:lvl w:ilvl="0" w:tplc="8AEAAD06">
      <w:start w:val="1"/>
      <w:numFmt w:val="japaneseCounting"/>
      <w:lvlText w:val="%1、"/>
      <w:lvlJc w:val="left"/>
      <w:pPr>
        <w:tabs>
          <w:tab w:val="num" w:pos="480"/>
        </w:tabs>
        <w:ind w:left="480" w:hanging="480"/>
      </w:pPr>
      <w:rPr>
        <w:rFonts w:hint="eastAsia"/>
      </w:rPr>
    </w:lvl>
    <w:lvl w:ilvl="1" w:tplc="B79EA300">
      <w:start w:val="1"/>
      <w:numFmt w:val="decimal"/>
      <w:lvlText w:val="%2、"/>
      <w:lvlJc w:val="left"/>
      <w:pPr>
        <w:tabs>
          <w:tab w:val="num" w:pos="780"/>
        </w:tabs>
        <w:ind w:left="780" w:hanging="360"/>
      </w:pPr>
      <w:rPr>
        <w:rFonts w:ascii="Times New Roman" w:eastAsia="Times New Roman" w:hAnsi="Times New Roman" w:cs="Times New Roman"/>
      </w:rPr>
    </w:lvl>
    <w:lvl w:ilvl="2" w:tplc="A2B8DDB6">
      <w:start w:val="9"/>
      <w:numFmt w:val="japaneseCounting"/>
      <w:lvlText w:val="第%3章"/>
      <w:lvlJc w:val="left"/>
      <w:pPr>
        <w:tabs>
          <w:tab w:val="num" w:pos="1560"/>
        </w:tabs>
        <w:ind w:left="1560" w:hanging="7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A2850F0"/>
    <w:multiLevelType w:val="hybridMultilevel"/>
    <w:tmpl w:val="243680B0"/>
    <w:lvl w:ilvl="0" w:tplc="D69462BC">
      <w:start w:val="1"/>
      <w:numFmt w:val="japaneseCounting"/>
      <w:lvlText w:val="%1、"/>
      <w:lvlJc w:val="left"/>
      <w:pPr>
        <w:tabs>
          <w:tab w:val="num" w:pos="900"/>
        </w:tabs>
        <w:ind w:left="900" w:hanging="480"/>
      </w:pPr>
      <w:rPr>
        <w:rFonts w:hint="eastAsia"/>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113432D6"/>
    <w:multiLevelType w:val="hybridMultilevel"/>
    <w:tmpl w:val="56008F70"/>
    <w:lvl w:ilvl="0" w:tplc="10307DF4">
      <w:start w:val="1"/>
      <w:numFmt w:val="japaneseCounting"/>
      <w:lvlText w:val="%1、"/>
      <w:lvlJc w:val="left"/>
      <w:pPr>
        <w:tabs>
          <w:tab w:val="num" w:pos="960"/>
        </w:tabs>
        <w:ind w:left="960" w:hanging="48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15:restartNumberingAfterBreak="0">
    <w:nsid w:val="11B16C51"/>
    <w:multiLevelType w:val="hybridMultilevel"/>
    <w:tmpl w:val="30BAB6E2"/>
    <w:lvl w:ilvl="0" w:tplc="182A524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71E1135"/>
    <w:multiLevelType w:val="hybridMultilevel"/>
    <w:tmpl w:val="48A2C874"/>
    <w:lvl w:ilvl="0" w:tplc="19DA29D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79431FF"/>
    <w:multiLevelType w:val="hybridMultilevel"/>
    <w:tmpl w:val="6EBC7B08"/>
    <w:lvl w:ilvl="0" w:tplc="505ADDDA">
      <w:start w:val="5"/>
      <w:numFmt w:val="japaneseCounting"/>
      <w:lvlText w:val="第%1章"/>
      <w:lvlJc w:val="left"/>
      <w:pPr>
        <w:tabs>
          <w:tab w:val="num" w:pos="960"/>
        </w:tabs>
        <w:ind w:left="960" w:hanging="9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9201886"/>
    <w:multiLevelType w:val="hybridMultilevel"/>
    <w:tmpl w:val="207EE95E"/>
    <w:lvl w:ilvl="0" w:tplc="A4AA9094">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ADA53F0"/>
    <w:multiLevelType w:val="hybridMultilevel"/>
    <w:tmpl w:val="E1005058"/>
    <w:lvl w:ilvl="0" w:tplc="F6944A1E">
      <w:start w:val="1"/>
      <w:numFmt w:val="japaneseCounting"/>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1B37535E"/>
    <w:multiLevelType w:val="hybridMultilevel"/>
    <w:tmpl w:val="EE6C62C6"/>
    <w:lvl w:ilvl="0" w:tplc="189ED87E">
      <w:start w:val="5"/>
      <w:numFmt w:val="decimal"/>
      <w:lvlText w:val="%1、"/>
      <w:lvlJc w:val="left"/>
      <w:pPr>
        <w:tabs>
          <w:tab w:val="num" w:pos="1322"/>
        </w:tabs>
        <w:ind w:left="1322" w:hanging="840"/>
      </w:pPr>
      <w:rPr>
        <w:rFonts w:hint="default"/>
        <w:b/>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11" w15:restartNumberingAfterBreak="0">
    <w:nsid w:val="1B58272B"/>
    <w:multiLevelType w:val="hybridMultilevel"/>
    <w:tmpl w:val="FC002264"/>
    <w:lvl w:ilvl="0" w:tplc="A4A6F73A">
      <w:start w:val="4"/>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15:restartNumberingAfterBreak="0">
    <w:nsid w:val="1C6E5873"/>
    <w:multiLevelType w:val="hybridMultilevel"/>
    <w:tmpl w:val="1630A6B0"/>
    <w:lvl w:ilvl="0" w:tplc="B89CAB4C">
      <w:start w:val="1"/>
      <w:numFmt w:val="decimal"/>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3" w15:restartNumberingAfterBreak="0">
    <w:nsid w:val="1D42330D"/>
    <w:multiLevelType w:val="hybridMultilevel"/>
    <w:tmpl w:val="9D08BAB0"/>
    <w:lvl w:ilvl="0" w:tplc="2A1831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A3145B4"/>
    <w:multiLevelType w:val="hybridMultilevel"/>
    <w:tmpl w:val="E4FC370C"/>
    <w:lvl w:ilvl="0" w:tplc="4F8402F6">
      <w:start w:val="2"/>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15:restartNumberingAfterBreak="0">
    <w:nsid w:val="2BFE7A95"/>
    <w:multiLevelType w:val="hybridMultilevel"/>
    <w:tmpl w:val="D6448498"/>
    <w:lvl w:ilvl="0" w:tplc="C428E208">
      <w:start w:val="5"/>
      <w:numFmt w:val="decimal"/>
      <w:lvlText w:val="%1、"/>
      <w:lvlJc w:val="left"/>
      <w:pPr>
        <w:tabs>
          <w:tab w:val="num" w:pos="2400"/>
        </w:tabs>
        <w:ind w:left="2400" w:hanging="1410"/>
      </w:pPr>
      <w:rPr>
        <w:rFonts w:ascii="宋体" w:eastAsia="宋体" w:hAnsi="宋体" w:hint="default"/>
        <w:sz w:val="24"/>
      </w:rPr>
    </w:lvl>
    <w:lvl w:ilvl="1" w:tplc="04090019" w:tentative="1">
      <w:start w:val="1"/>
      <w:numFmt w:val="lowerLetter"/>
      <w:lvlText w:val="%2)"/>
      <w:lvlJc w:val="left"/>
      <w:pPr>
        <w:tabs>
          <w:tab w:val="num" w:pos="1830"/>
        </w:tabs>
        <w:ind w:left="1830" w:hanging="420"/>
      </w:pPr>
    </w:lvl>
    <w:lvl w:ilvl="2" w:tplc="0409001B" w:tentative="1">
      <w:start w:val="1"/>
      <w:numFmt w:val="lowerRoman"/>
      <w:lvlText w:val="%3."/>
      <w:lvlJc w:val="right"/>
      <w:pPr>
        <w:tabs>
          <w:tab w:val="num" w:pos="2250"/>
        </w:tabs>
        <w:ind w:left="2250" w:hanging="420"/>
      </w:pPr>
    </w:lvl>
    <w:lvl w:ilvl="3" w:tplc="0409000F" w:tentative="1">
      <w:start w:val="1"/>
      <w:numFmt w:val="decimal"/>
      <w:lvlText w:val="%4."/>
      <w:lvlJc w:val="left"/>
      <w:pPr>
        <w:tabs>
          <w:tab w:val="num" w:pos="2670"/>
        </w:tabs>
        <w:ind w:left="2670" w:hanging="420"/>
      </w:pPr>
    </w:lvl>
    <w:lvl w:ilvl="4" w:tplc="04090019" w:tentative="1">
      <w:start w:val="1"/>
      <w:numFmt w:val="lowerLetter"/>
      <w:lvlText w:val="%5)"/>
      <w:lvlJc w:val="left"/>
      <w:pPr>
        <w:tabs>
          <w:tab w:val="num" w:pos="3090"/>
        </w:tabs>
        <w:ind w:left="3090" w:hanging="420"/>
      </w:pPr>
    </w:lvl>
    <w:lvl w:ilvl="5" w:tplc="0409001B" w:tentative="1">
      <w:start w:val="1"/>
      <w:numFmt w:val="lowerRoman"/>
      <w:lvlText w:val="%6."/>
      <w:lvlJc w:val="right"/>
      <w:pPr>
        <w:tabs>
          <w:tab w:val="num" w:pos="3510"/>
        </w:tabs>
        <w:ind w:left="3510" w:hanging="420"/>
      </w:pPr>
    </w:lvl>
    <w:lvl w:ilvl="6" w:tplc="0409000F" w:tentative="1">
      <w:start w:val="1"/>
      <w:numFmt w:val="decimal"/>
      <w:lvlText w:val="%7."/>
      <w:lvlJc w:val="left"/>
      <w:pPr>
        <w:tabs>
          <w:tab w:val="num" w:pos="3930"/>
        </w:tabs>
        <w:ind w:left="3930" w:hanging="420"/>
      </w:pPr>
    </w:lvl>
    <w:lvl w:ilvl="7" w:tplc="04090019" w:tentative="1">
      <w:start w:val="1"/>
      <w:numFmt w:val="lowerLetter"/>
      <w:lvlText w:val="%8)"/>
      <w:lvlJc w:val="left"/>
      <w:pPr>
        <w:tabs>
          <w:tab w:val="num" w:pos="4350"/>
        </w:tabs>
        <w:ind w:left="4350" w:hanging="420"/>
      </w:pPr>
    </w:lvl>
    <w:lvl w:ilvl="8" w:tplc="0409001B" w:tentative="1">
      <w:start w:val="1"/>
      <w:numFmt w:val="lowerRoman"/>
      <w:lvlText w:val="%9."/>
      <w:lvlJc w:val="right"/>
      <w:pPr>
        <w:tabs>
          <w:tab w:val="num" w:pos="4770"/>
        </w:tabs>
        <w:ind w:left="4770" w:hanging="420"/>
      </w:pPr>
    </w:lvl>
  </w:abstractNum>
  <w:abstractNum w:abstractNumId="16" w15:restartNumberingAfterBreak="0">
    <w:nsid w:val="2DA26A02"/>
    <w:multiLevelType w:val="multilevel"/>
    <w:tmpl w:val="41EE9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824223"/>
    <w:multiLevelType w:val="hybridMultilevel"/>
    <w:tmpl w:val="A2D2E5FC"/>
    <w:lvl w:ilvl="0" w:tplc="98429B76">
      <w:start w:val="1"/>
      <w:numFmt w:val="decimal"/>
      <w:lvlText w:val="%1、"/>
      <w:lvlJc w:val="left"/>
      <w:pPr>
        <w:tabs>
          <w:tab w:val="num" w:pos="1140"/>
        </w:tabs>
        <w:ind w:left="1140" w:hanging="360"/>
      </w:pPr>
      <w:rPr>
        <w:rFonts w:hint="eastAsia"/>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18" w15:restartNumberingAfterBreak="0">
    <w:nsid w:val="2FA91EFB"/>
    <w:multiLevelType w:val="hybridMultilevel"/>
    <w:tmpl w:val="C24A1F78"/>
    <w:lvl w:ilvl="0" w:tplc="0B02B8B0">
      <w:start w:val="1"/>
      <w:numFmt w:val="decimal"/>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9" w15:restartNumberingAfterBreak="0">
    <w:nsid w:val="49E7706C"/>
    <w:multiLevelType w:val="hybridMultilevel"/>
    <w:tmpl w:val="4418D04A"/>
    <w:lvl w:ilvl="0" w:tplc="369C7C76">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15:restartNumberingAfterBreak="0">
    <w:nsid w:val="54E361DB"/>
    <w:multiLevelType w:val="hybridMultilevel"/>
    <w:tmpl w:val="9E18ADFA"/>
    <w:lvl w:ilvl="0" w:tplc="2A60EC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5CA904CF"/>
    <w:multiLevelType w:val="hybridMultilevel"/>
    <w:tmpl w:val="86502C76"/>
    <w:lvl w:ilvl="0" w:tplc="B0FE9BA0">
      <w:start w:val="1"/>
      <w:numFmt w:val="none"/>
      <w:lvlText w:val="一、"/>
      <w:lvlJc w:val="left"/>
      <w:pPr>
        <w:tabs>
          <w:tab w:val="num" w:pos="480"/>
        </w:tabs>
        <w:ind w:left="480" w:hanging="4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5D820924"/>
    <w:multiLevelType w:val="hybridMultilevel"/>
    <w:tmpl w:val="40D6CB14"/>
    <w:lvl w:ilvl="0" w:tplc="C2888BCA">
      <w:start w:val="9"/>
      <w:numFmt w:val="japaneseCounting"/>
      <w:lvlText w:val="第%1章"/>
      <w:lvlJc w:val="left"/>
      <w:pPr>
        <w:tabs>
          <w:tab w:val="num" w:pos="1830"/>
        </w:tabs>
        <w:ind w:left="1830" w:hanging="1410"/>
      </w:pPr>
      <w:rPr>
        <w:rFonts w:ascii="宋体" w:eastAsia="宋体" w:hAnsi="宋体" w:hint="default"/>
        <w:sz w:val="24"/>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3" w15:restartNumberingAfterBreak="0">
    <w:nsid w:val="631A1EEF"/>
    <w:multiLevelType w:val="hybridMultilevel"/>
    <w:tmpl w:val="28CA28CA"/>
    <w:lvl w:ilvl="0" w:tplc="0CEAE490">
      <w:start w:val="1"/>
      <w:numFmt w:val="decimal"/>
      <w:lvlText w:val="%1、"/>
      <w:lvlJc w:val="left"/>
      <w:pPr>
        <w:tabs>
          <w:tab w:val="num" w:pos="1140"/>
        </w:tabs>
        <w:ind w:left="1140" w:hanging="360"/>
      </w:pPr>
      <w:rPr>
        <w:rFonts w:hint="default"/>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24" w15:restartNumberingAfterBreak="0">
    <w:nsid w:val="66006CB3"/>
    <w:multiLevelType w:val="hybridMultilevel"/>
    <w:tmpl w:val="A7A60D5C"/>
    <w:lvl w:ilvl="0" w:tplc="22D49780">
      <w:start w:val="1"/>
      <w:numFmt w:val="decimalEnclosedCircle"/>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5" w15:restartNumberingAfterBreak="0">
    <w:nsid w:val="6CEC74CE"/>
    <w:multiLevelType w:val="hybridMultilevel"/>
    <w:tmpl w:val="A53C6314"/>
    <w:lvl w:ilvl="0" w:tplc="AE822A6A">
      <w:start w:val="1"/>
      <w:numFmt w:val="japaneseCounting"/>
      <w:lvlText w:val="%1、"/>
      <w:lvlJc w:val="left"/>
      <w:pPr>
        <w:tabs>
          <w:tab w:val="num" w:pos="480"/>
        </w:tabs>
        <w:ind w:left="480" w:hanging="480"/>
      </w:pPr>
      <w:rPr>
        <w:rFonts w:hint="eastAsia"/>
      </w:rPr>
    </w:lvl>
    <w:lvl w:ilvl="1" w:tplc="90FA555C">
      <w:start w:val="6"/>
      <w:numFmt w:val="japaneseCounting"/>
      <w:lvlText w:val="第%2章"/>
      <w:lvlJc w:val="left"/>
      <w:pPr>
        <w:tabs>
          <w:tab w:val="num" w:pos="1380"/>
        </w:tabs>
        <w:ind w:left="1380" w:hanging="9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718427B5"/>
    <w:multiLevelType w:val="hybridMultilevel"/>
    <w:tmpl w:val="612A004E"/>
    <w:lvl w:ilvl="0" w:tplc="E96A3DAC">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76FF6971"/>
    <w:multiLevelType w:val="hybridMultilevel"/>
    <w:tmpl w:val="ABFA3F64"/>
    <w:lvl w:ilvl="0" w:tplc="C8E8F59A">
      <w:start w:val="8"/>
      <w:numFmt w:val="japaneseCounting"/>
      <w:lvlText w:val="第%1章"/>
      <w:lvlJc w:val="left"/>
      <w:pPr>
        <w:tabs>
          <w:tab w:val="num" w:pos="2400"/>
        </w:tabs>
        <w:ind w:left="2400" w:hanging="1410"/>
      </w:pPr>
      <w:rPr>
        <w:rFonts w:ascii="宋体" w:eastAsia="宋体" w:hAnsi="宋体" w:hint="default"/>
        <w:sz w:val="24"/>
      </w:rPr>
    </w:lvl>
    <w:lvl w:ilvl="1" w:tplc="04090019" w:tentative="1">
      <w:start w:val="1"/>
      <w:numFmt w:val="lowerLetter"/>
      <w:lvlText w:val="%2)"/>
      <w:lvlJc w:val="left"/>
      <w:pPr>
        <w:tabs>
          <w:tab w:val="num" w:pos="1830"/>
        </w:tabs>
        <w:ind w:left="1830" w:hanging="420"/>
      </w:pPr>
    </w:lvl>
    <w:lvl w:ilvl="2" w:tplc="0409001B" w:tentative="1">
      <w:start w:val="1"/>
      <w:numFmt w:val="lowerRoman"/>
      <w:lvlText w:val="%3."/>
      <w:lvlJc w:val="right"/>
      <w:pPr>
        <w:tabs>
          <w:tab w:val="num" w:pos="2250"/>
        </w:tabs>
        <w:ind w:left="2250" w:hanging="420"/>
      </w:pPr>
    </w:lvl>
    <w:lvl w:ilvl="3" w:tplc="0409000F" w:tentative="1">
      <w:start w:val="1"/>
      <w:numFmt w:val="decimal"/>
      <w:lvlText w:val="%4."/>
      <w:lvlJc w:val="left"/>
      <w:pPr>
        <w:tabs>
          <w:tab w:val="num" w:pos="2670"/>
        </w:tabs>
        <w:ind w:left="2670" w:hanging="420"/>
      </w:pPr>
    </w:lvl>
    <w:lvl w:ilvl="4" w:tplc="04090019" w:tentative="1">
      <w:start w:val="1"/>
      <w:numFmt w:val="lowerLetter"/>
      <w:lvlText w:val="%5)"/>
      <w:lvlJc w:val="left"/>
      <w:pPr>
        <w:tabs>
          <w:tab w:val="num" w:pos="3090"/>
        </w:tabs>
        <w:ind w:left="3090" w:hanging="420"/>
      </w:pPr>
    </w:lvl>
    <w:lvl w:ilvl="5" w:tplc="0409001B" w:tentative="1">
      <w:start w:val="1"/>
      <w:numFmt w:val="lowerRoman"/>
      <w:lvlText w:val="%6."/>
      <w:lvlJc w:val="right"/>
      <w:pPr>
        <w:tabs>
          <w:tab w:val="num" w:pos="3510"/>
        </w:tabs>
        <w:ind w:left="3510" w:hanging="420"/>
      </w:pPr>
    </w:lvl>
    <w:lvl w:ilvl="6" w:tplc="0409000F" w:tentative="1">
      <w:start w:val="1"/>
      <w:numFmt w:val="decimal"/>
      <w:lvlText w:val="%7."/>
      <w:lvlJc w:val="left"/>
      <w:pPr>
        <w:tabs>
          <w:tab w:val="num" w:pos="3930"/>
        </w:tabs>
        <w:ind w:left="3930" w:hanging="420"/>
      </w:pPr>
    </w:lvl>
    <w:lvl w:ilvl="7" w:tplc="04090019" w:tentative="1">
      <w:start w:val="1"/>
      <w:numFmt w:val="lowerLetter"/>
      <w:lvlText w:val="%8)"/>
      <w:lvlJc w:val="left"/>
      <w:pPr>
        <w:tabs>
          <w:tab w:val="num" w:pos="4350"/>
        </w:tabs>
        <w:ind w:left="4350" w:hanging="420"/>
      </w:pPr>
    </w:lvl>
    <w:lvl w:ilvl="8" w:tplc="0409001B" w:tentative="1">
      <w:start w:val="1"/>
      <w:numFmt w:val="lowerRoman"/>
      <w:lvlText w:val="%9."/>
      <w:lvlJc w:val="right"/>
      <w:pPr>
        <w:tabs>
          <w:tab w:val="num" w:pos="4770"/>
        </w:tabs>
        <w:ind w:left="4770" w:hanging="420"/>
      </w:pPr>
    </w:lvl>
  </w:abstractNum>
  <w:abstractNum w:abstractNumId="28" w15:restartNumberingAfterBreak="0">
    <w:nsid w:val="7D574E8F"/>
    <w:multiLevelType w:val="hybridMultilevel"/>
    <w:tmpl w:val="FA6ED226"/>
    <w:lvl w:ilvl="0" w:tplc="C736F8B0">
      <w:start w:val="1"/>
      <w:numFmt w:val="decimal"/>
      <w:lvlText w:val="%1、"/>
      <w:lvlJc w:val="left"/>
      <w:pPr>
        <w:tabs>
          <w:tab w:val="num" w:pos="1320"/>
        </w:tabs>
        <w:ind w:left="1320" w:hanging="84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9" w15:restartNumberingAfterBreak="0">
    <w:nsid w:val="7FDD1F0F"/>
    <w:multiLevelType w:val="hybridMultilevel"/>
    <w:tmpl w:val="9CE69A62"/>
    <w:lvl w:ilvl="0" w:tplc="00BA2A14">
      <w:start w:val="5"/>
      <w:numFmt w:val="japaneseCounting"/>
      <w:lvlText w:val="第%1条"/>
      <w:lvlJc w:val="left"/>
      <w:pPr>
        <w:tabs>
          <w:tab w:val="num" w:pos="1237"/>
        </w:tabs>
        <w:ind w:left="1237" w:hanging="855"/>
      </w:pPr>
      <w:rPr>
        <w:rFonts w:hint="default"/>
        <w:b/>
      </w:rPr>
    </w:lvl>
    <w:lvl w:ilvl="1" w:tplc="04090019" w:tentative="1">
      <w:start w:val="1"/>
      <w:numFmt w:val="lowerLetter"/>
      <w:lvlText w:val="%2)"/>
      <w:lvlJc w:val="left"/>
      <w:pPr>
        <w:tabs>
          <w:tab w:val="num" w:pos="1222"/>
        </w:tabs>
        <w:ind w:left="1222" w:hanging="420"/>
      </w:pPr>
    </w:lvl>
    <w:lvl w:ilvl="2" w:tplc="0409001B" w:tentative="1">
      <w:start w:val="1"/>
      <w:numFmt w:val="lowerRoman"/>
      <w:lvlText w:val="%3."/>
      <w:lvlJc w:val="right"/>
      <w:pPr>
        <w:tabs>
          <w:tab w:val="num" w:pos="1642"/>
        </w:tabs>
        <w:ind w:left="1642" w:hanging="420"/>
      </w:pPr>
    </w:lvl>
    <w:lvl w:ilvl="3" w:tplc="0409000F" w:tentative="1">
      <w:start w:val="1"/>
      <w:numFmt w:val="decimal"/>
      <w:lvlText w:val="%4."/>
      <w:lvlJc w:val="left"/>
      <w:pPr>
        <w:tabs>
          <w:tab w:val="num" w:pos="2062"/>
        </w:tabs>
        <w:ind w:left="2062" w:hanging="420"/>
      </w:pPr>
    </w:lvl>
    <w:lvl w:ilvl="4" w:tplc="04090019" w:tentative="1">
      <w:start w:val="1"/>
      <w:numFmt w:val="lowerLetter"/>
      <w:lvlText w:val="%5)"/>
      <w:lvlJc w:val="left"/>
      <w:pPr>
        <w:tabs>
          <w:tab w:val="num" w:pos="2482"/>
        </w:tabs>
        <w:ind w:left="2482" w:hanging="420"/>
      </w:pPr>
    </w:lvl>
    <w:lvl w:ilvl="5" w:tplc="0409001B" w:tentative="1">
      <w:start w:val="1"/>
      <w:numFmt w:val="lowerRoman"/>
      <w:lvlText w:val="%6."/>
      <w:lvlJc w:val="right"/>
      <w:pPr>
        <w:tabs>
          <w:tab w:val="num" w:pos="2902"/>
        </w:tabs>
        <w:ind w:left="2902" w:hanging="420"/>
      </w:pPr>
    </w:lvl>
    <w:lvl w:ilvl="6" w:tplc="0409000F" w:tentative="1">
      <w:start w:val="1"/>
      <w:numFmt w:val="decimal"/>
      <w:lvlText w:val="%7."/>
      <w:lvlJc w:val="left"/>
      <w:pPr>
        <w:tabs>
          <w:tab w:val="num" w:pos="3322"/>
        </w:tabs>
        <w:ind w:left="3322" w:hanging="420"/>
      </w:pPr>
    </w:lvl>
    <w:lvl w:ilvl="7" w:tplc="04090019" w:tentative="1">
      <w:start w:val="1"/>
      <w:numFmt w:val="lowerLetter"/>
      <w:lvlText w:val="%8)"/>
      <w:lvlJc w:val="left"/>
      <w:pPr>
        <w:tabs>
          <w:tab w:val="num" w:pos="3742"/>
        </w:tabs>
        <w:ind w:left="3742" w:hanging="420"/>
      </w:pPr>
    </w:lvl>
    <w:lvl w:ilvl="8" w:tplc="0409001B" w:tentative="1">
      <w:start w:val="1"/>
      <w:numFmt w:val="lowerRoman"/>
      <w:lvlText w:val="%9."/>
      <w:lvlJc w:val="right"/>
      <w:pPr>
        <w:tabs>
          <w:tab w:val="num" w:pos="4162"/>
        </w:tabs>
        <w:ind w:left="4162" w:hanging="420"/>
      </w:pPr>
    </w:lvl>
  </w:abstractNum>
  <w:num w:numId="1">
    <w:abstractNumId w:val="9"/>
  </w:num>
  <w:num w:numId="2">
    <w:abstractNumId w:val="19"/>
  </w:num>
  <w:num w:numId="3">
    <w:abstractNumId w:val="4"/>
  </w:num>
  <w:num w:numId="4">
    <w:abstractNumId w:val="17"/>
  </w:num>
  <w:num w:numId="5">
    <w:abstractNumId w:val="21"/>
  </w:num>
  <w:num w:numId="6">
    <w:abstractNumId w:val="2"/>
  </w:num>
  <w:num w:numId="7">
    <w:abstractNumId w:val="25"/>
  </w:num>
  <w:num w:numId="8">
    <w:abstractNumId w:val="14"/>
  </w:num>
  <w:num w:numId="9">
    <w:abstractNumId w:val="11"/>
  </w:num>
  <w:num w:numId="10">
    <w:abstractNumId w:val="3"/>
  </w:num>
  <w:num w:numId="11">
    <w:abstractNumId w:val="6"/>
  </w:num>
  <w:num w:numId="12">
    <w:abstractNumId w:val="5"/>
  </w:num>
  <w:num w:numId="13">
    <w:abstractNumId w:val="8"/>
  </w:num>
  <w:num w:numId="14">
    <w:abstractNumId w:val="1"/>
  </w:num>
  <w:num w:numId="15">
    <w:abstractNumId w:val="26"/>
  </w:num>
  <w:num w:numId="16">
    <w:abstractNumId w:val="20"/>
  </w:num>
  <w:num w:numId="17">
    <w:abstractNumId w:val="7"/>
  </w:num>
  <w:num w:numId="18">
    <w:abstractNumId w:val="23"/>
  </w:num>
  <w:num w:numId="19">
    <w:abstractNumId w:val="0"/>
  </w:num>
  <w:num w:numId="20">
    <w:abstractNumId w:val="28"/>
  </w:num>
  <w:num w:numId="21">
    <w:abstractNumId w:val="15"/>
  </w:num>
  <w:num w:numId="22">
    <w:abstractNumId w:val="10"/>
  </w:num>
  <w:num w:numId="23">
    <w:abstractNumId w:val="22"/>
  </w:num>
  <w:num w:numId="24">
    <w:abstractNumId w:val="27"/>
  </w:num>
  <w:num w:numId="25">
    <w:abstractNumId w:val="29"/>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509"/>
    <w:rsid w:val="0001056B"/>
    <w:rsid w:val="0001119A"/>
    <w:rsid w:val="000119C8"/>
    <w:rsid w:val="00012701"/>
    <w:rsid w:val="00013FD3"/>
    <w:rsid w:val="000169B1"/>
    <w:rsid w:val="00017F89"/>
    <w:rsid w:val="0002174D"/>
    <w:rsid w:val="000222D9"/>
    <w:rsid w:val="00026161"/>
    <w:rsid w:val="000266FF"/>
    <w:rsid w:val="0003663E"/>
    <w:rsid w:val="00036F42"/>
    <w:rsid w:val="0004280F"/>
    <w:rsid w:val="00042D2D"/>
    <w:rsid w:val="00043F32"/>
    <w:rsid w:val="00044CAB"/>
    <w:rsid w:val="00045077"/>
    <w:rsid w:val="000459A9"/>
    <w:rsid w:val="0004774C"/>
    <w:rsid w:val="000503A0"/>
    <w:rsid w:val="0005102F"/>
    <w:rsid w:val="00053452"/>
    <w:rsid w:val="0005388B"/>
    <w:rsid w:val="000545F5"/>
    <w:rsid w:val="000566F4"/>
    <w:rsid w:val="00060521"/>
    <w:rsid w:val="0006370B"/>
    <w:rsid w:val="00067FC4"/>
    <w:rsid w:val="00071856"/>
    <w:rsid w:val="000728CA"/>
    <w:rsid w:val="00086D40"/>
    <w:rsid w:val="0009013B"/>
    <w:rsid w:val="00090ACB"/>
    <w:rsid w:val="000920D9"/>
    <w:rsid w:val="00096617"/>
    <w:rsid w:val="000A3B45"/>
    <w:rsid w:val="000B241F"/>
    <w:rsid w:val="000B2780"/>
    <w:rsid w:val="000B2AD3"/>
    <w:rsid w:val="000B44FE"/>
    <w:rsid w:val="000B51EE"/>
    <w:rsid w:val="000B5264"/>
    <w:rsid w:val="000B63C4"/>
    <w:rsid w:val="000B7B7C"/>
    <w:rsid w:val="000C199B"/>
    <w:rsid w:val="000D066E"/>
    <w:rsid w:val="000E0902"/>
    <w:rsid w:val="000E26E5"/>
    <w:rsid w:val="000E6618"/>
    <w:rsid w:val="000F2116"/>
    <w:rsid w:val="000F2EEF"/>
    <w:rsid w:val="000F4A5C"/>
    <w:rsid w:val="000F4D85"/>
    <w:rsid w:val="000F5EF3"/>
    <w:rsid w:val="000F6468"/>
    <w:rsid w:val="000F6E84"/>
    <w:rsid w:val="00100083"/>
    <w:rsid w:val="00100A9B"/>
    <w:rsid w:val="001028DF"/>
    <w:rsid w:val="00104D28"/>
    <w:rsid w:val="00107CE8"/>
    <w:rsid w:val="00111750"/>
    <w:rsid w:val="00116B1D"/>
    <w:rsid w:val="00116B89"/>
    <w:rsid w:val="001217EE"/>
    <w:rsid w:val="00121B87"/>
    <w:rsid w:val="00122598"/>
    <w:rsid w:val="00126F9F"/>
    <w:rsid w:val="00135109"/>
    <w:rsid w:val="001355A4"/>
    <w:rsid w:val="00136BDC"/>
    <w:rsid w:val="00137899"/>
    <w:rsid w:val="00137AAB"/>
    <w:rsid w:val="001402BC"/>
    <w:rsid w:val="0014402B"/>
    <w:rsid w:val="00146578"/>
    <w:rsid w:val="00147269"/>
    <w:rsid w:val="00150E73"/>
    <w:rsid w:val="00152316"/>
    <w:rsid w:val="00157371"/>
    <w:rsid w:val="00157C32"/>
    <w:rsid w:val="0016189D"/>
    <w:rsid w:val="00163B39"/>
    <w:rsid w:val="0016422C"/>
    <w:rsid w:val="00172CBF"/>
    <w:rsid w:val="001732AA"/>
    <w:rsid w:val="001734D6"/>
    <w:rsid w:val="00177C13"/>
    <w:rsid w:val="00184CBB"/>
    <w:rsid w:val="00185827"/>
    <w:rsid w:val="0018663F"/>
    <w:rsid w:val="001879D5"/>
    <w:rsid w:val="001923FD"/>
    <w:rsid w:val="001A036A"/>
    <w:rsid w:val="001A1E23"/>
    <w:rsid w:val="001A2943"/>
    <w:rsid w:val="001A3503"/>
    <w:rsid w:val="001A51EE"/>
    <w:rsid w:val="001A64D5"/>
    <w:rsid w:val="001B0CEF"/>
    <w:rsid w:val="001B557E"/>
    <w:rsid w:val="001B6AF2"/>
    <w:rsid w:val="001C0657"/>
    <w:rsid w:val="001C08EF"/>
    <w:rsid w:val="001C24BD"/>
    <w:rsid w:val="001C4307"/>
    <w:rsid w:val="001D2008"/>
    <w:rsid w:val="001D45EA"/>
    <w:rsid w:val="001D4D9F"/>
    <w:rsid w:val="001E0994"/>
    <w:rsid w:val="001E106C"/>
    <w:rsid w:val="001E1333"/>
    <w:rsid w:val="001F071C"/>
    <w:rsid w:val="001F11B5"/>
    <w:rsid w:val="001F205B"/>
    <w:rsid w:val="001F2F7E"/>
    <w:rsid w:val="001F3C7F"/>
    <w:rsid w:val="001F4EDD"/>
    <w:rsid w:val="001F53C5"/>
    <w:rsid w:val="001F5D6D"/>
    <w:rsid w:val="0020577D"/>
    <w:rsid w:val="002106EC"/>
    <w:rsid w:val="0021157D"/>
    <w:rsid w:val="0021344B"/>
    <w:rsid w:val="00213AC3"/>
    <w:rsid w:val="00213B64"/>
    <w:rsid w:val="0021479B"/>
    <w:rsid w:val="00214AB0"/>
    <w:rsid w:val="002173DE"/>
    <w:rsid w:val="00217474"/>
    <w:rsid w:val="002175DF"/>
    <w:rsid w:val="002224C2"/>
    <w:rsid w:val="00223770"/>
    <w:rsid w:val="002271EE"/>
    <w:rsid w:val="002317C9"/>
    <w:rsid w:val="002332A3"/>
    <w:rsid w:val="00233446"/>
    <w:rsid w:val="002348BA"/>
    <w:rsid w:val="00236C1C"/>
    <w:rsid w:val="00242707"/>
    <w:rsid w:val="00243255"/>
    <w:rsid w:val="0024339F"/>
    <w:rsid w:val="00243431"/>
    <w:rsid w:val="00246F7D"/>
    <w:rsid w:val="002563ED"/>
    <w:rsid w:val="00260509"/>
    <w:rsid w:val="00262CB2"/>
    <w:rsid w:val="0026627C"/>
    <w:rsid w:val="00267B53"/>
    <w:rsid w:val="002704F6"/>
    <w:rsid w:val="002710B3"/>
    <w:rsid w:val="0027148D"/>
    <w:rsid w:val="00272630"/>
    <w:rsid w:val="0027554E"/>
    <w:rsid w:val="0028424A"/>
    <w:rsid w:val="002866B0"/>
    <w:rsid w:val="00287000"/>
    <w:rsid w:val="002A04B7"/>
    <w:rsid w:val="002A1403"/>
    <w:rsid w:val="002A1D73"/>
    <w:rsid w:val="002A46E8"/>
    <w:rsid w:val="002B43FA"/>
    <w:rsid w:val="002B4785"/>
    <w:rsid w:val="002B631A"/>
    <w:rsid w:val="002B6F43"/>
    <w:rsid w:val="002C1F31"/>
    <w:rsid w:val="002C26AD"/>
    <w:rsid w:val="002D744F"/>
    <w:rsid w:val="002E31B8"/>
    <w:rsid w:val="002E5C54"/>
    <w:rsid w:val="002E6551"/>
    <w:rsid w:val="002F24E9"/>
    <w:rsid w:val="002F4538"/>
    <w:rsid w:val="002F49D4"/>
    <w:rsid w:val="0030008C"/>
    <w:rsid w:val="00304505"/>
    <w:rsid w:val="00310D37"/>
    <w:rsid w:val="00310F2C"/>
    <w:rsid w:val="003140B1"/>
    <w:rsid w:val="00314C56"/>
    <w:rsid w:val="00314E27"/>
    <w:rsid w:val="00315465"/>
    <w:rsid w:val="00317AAC"/>
    <w:rsid w:val="00321E8D"/>
    <w:rsid w:val="00322751"/>
    <w:rsid w:val="00325540"/>
    <w:rsid w:val="00326290"/>
    <w:rsid w:val="00331351"/>
    <w:rsid w:val="00331E1D"/>
    <w:rsid w:val="0033735F"/>
    <w:rsid w:val="00351EEB"/>
    <w:rsid w:val="00352BBD"/>
    <w:rsid w:val="00353F73"/>
    <w:rsid w:val="00355123"/>
    <w:rsid w:val="003614FE"/>
    <w:rsid w:val="003653BF"/>
    <w:rsid w:val="00365401"/>
    <w:rsid w:val="00370D21"/>
    <w:rsid w:val="0037468A"/>
    <w:rsid w:val="003746DD"/>
    <w:rsid w:val="0038096E"/>
    <w:rsid w:val="003827BA"/>
    <w:rsid w:val="003830AB"/>
    <w:rsid w:val="00383302"/>
    <w:rsid w:val="00384943"/>
    <w:rsid w:val="00384A60"/>
    <w:rsid w:val="003878D0"/>
    <w:rsid w:val="00390803"/>
    <w:rsid w:val="00390B94"/>
    <w:rsid w:val="003937E6"/>
    <w:rsid w:val="00395EA7"/>
    <w:rsid w:val="003A0835"/>
    <w:rsid w:val="003A19C1"/>
    <w:rsid w:val="003A29D7"/>
    <w:rsid w:val="003A416C"/>
    <w:rsid w:val="003A75AD"/>
    <w:rsid w:val="003B2332"/>
    <w:rsid w:val="003B4170"/>
    <w:rsid w:val="003B5AD3"/>
    <w:rsid w:val="003B7BE9"/>
    <w:rsid w:val="003C15A4"/>
    <w:rsid w:val="003C367B"/>
    <w:rsid w:val="003C52F0"/>
    <w:rsid w:val="003D3935"/>
    <w:rsid w:val="003D72FE"/>
    <w:rsid w:val="003E3BF0"/>
    <w:rsid w:val="003E4451"/>
    <w:rsid w:val="003E751B"/>
    <w:rsid w:val="003F2E59"/>
    <w:rsid w:val="00405CBA"/>
    <w:rsid w:val="00413A7F"/>
    <w:rsid w:val="004153E1"/>
    <w:rsid w:val="004160E0"/>
    <w:rsid w:val="00416ACC"/>
    <w:rsid w:val="00416DAC"/>
    <w:rsid w:val="00416E2D"/>
    <w:rsid w:val="0041710D"/>
    <w:rsid w:val="00417B2B"/>
    <w:rsid w:val="0042163B"/>
    <w:rsid w:val="00422A4A"/>
    <w:rsid w:val="004232E2"/>
    <w:rsid w:val="004235A9"/>
    <w:rsid w:val="004254A5"/>
    <w:rsid w:val="0042723B"/>
    <w:rsid w:val="004303ED"/>
    <w:rsid w:val="00430F58"/>
    <w:rsid w:val="004340AA"/>
    <w:rsid w:val="004403B7"/>
    <w:rsid w:val="0044361C"/>
    <w:rsid w:val="0044454E"/>
    <w:rsid w:val="00444CC0"/>
    <w:rsid w:val="00445380"/>
    <w:rsid w:val="00445CE6"/>
    <w:rsid w:val="00450813"/>
    <w:rsid w:val="00452270"/>
    <w:rsid w:val="004615D3"/>
    <w:rsid w:val="00461FAE"/>
    <w:rsid w:val="00470A15"/>
    <w:rsid w:val="00471E3F"/>
    <w:rsid w:val="004748EB"/>
    <w:rsid w:val="00483CE4"/>
    <w:rsid w:val="004852E9"/>
    <w:rsid w:val="00485F96"/>
    <w:rsid w:val="00490AE2"/>
    <w:rsid w:val="0049257D"/>
    <w:rsid w:val="00493CB3"/>
    <w:rsid w:val="00493F4C"/>
    <w:rsid w:val="0049631E"/>
    <w:rsid w:val="004971C6"/>
    <w:rsid w:val="004A0D86"/>
    <w:rsid w:val="004A4933"/>
    <w:rsid w:val="004A5251"/>
    <w:rsid w:val="004A6A57"/>
    <w:rsid w:val="004B049B"/>
    <w:rsid w:val="004C1C04"/>
    <w:rsid w:val="004C5052"/>
    <w:rsid w:val="004C6461"/>
    <w:rsid w:val="004C69BA"/>
    <w:rsid w:val="004C7E72"/>
    <w:rsid w:val="004D14DB"/>
    <w:rsid w:val="004D7A88"/>
    <w:rsid w:val="004E104C"/>
    <w:rsid w:val="004E2CFF"/>
    <w:rsid w:val="004E5659"/>
    <w:rsid w:val="004E6D1E"/>
    <w:rsid w:val="004E79A8"/>
    <w:rsid w:val="004F7A59"/>
    <w:rsid w:val="0050180D"/>
    <w:rsid w:val="00501899"/>
    <w:rsid w:val="00502058"/>
    <w:rsid w:val="005020A7"/>
    <w:rsid w:val="00504665"/>
    <w:rsid w:val="00505652"/>
    <w:rsid w:val="005058DB"/>
    <w:rsid w:val="00510B4B"/>
    <w:rsid w:val="00514CBF"/>
    <w:rsid w:val="00514F99"/>
    <w:rsid w:val="005173F4"/>
    <w:rsid w:val="00517D59"/>
    <w:rsid w:val="005237D3"/>
    <w:rsid w:val="00526601"/>
    <w:rsid w:val="005279BC"/>
    <w:rsid w:val="0053161A"/>
    <w:rsid w:val="00531E9D"/>
    <w:rsid w:val="0053229C"/>
    <w:rsid w:val="00532BA1"/>
    <w:rsid w:val="00546A1C"/>
    <w:rsid w:val="005528F5"/>
    <w:rsid w:val="00553976"/>
    <w:rsid w:val="00561030"/>
    <w:rsid w:val="005671BF"/>
    <w:rsid w:val="005731DC"/>
    <w:rsid w:val="00577E3A"/>
    <w:rsid w:val="00584EBA"/>
    <w:rsid w:val="0058590F"/>
    <w:rsid w:val="00586A54"/>
    <w:rsid w:val="005878AB"/>
    <w:rsid w:val="00591C61"/>
    <w:rsid w:val="00593CDD"/>
    <w:rsid w:val="00596DA6"/>
    <w:rsid w:val="00597C19"/>
    <w:rsid w:val="005A15C6"/>
    <w:rsid w:val="005A2E87"/>
    <w:rsid w:val="005A62AB"/>
    <w:rsid w:val="005A6732"/>
    <w:rsid w:val="005A72D7"/>
    <w:rsid w:val="005A77AB"/>
    <w:rsid w:val="005B0CB8"/>
    <w:rsid w:val="005B3EE3"/>
    <w:rsid w:val="005B6D17"/>
    <w:rsid w:val="005C39D2"/>
    <w:rsid w:val="005D5104"/>
    <w:rsid w:val="005E00E1"/>
    <w:rsid w:val="005E261E"/>
    <w:rsid w:val="005E3598"/>
    <w:rsid w:val="005E3D6F"/>
    <w:rsid w:val="005E4192"/>
    <w:rsid w:val="005E42CC"/>
    <w:rsid w:val="005E7375"/>
    <w:rsid w:val="005F04F7"/>
    <w:rsid w:val="005F19DC"/>
    <w:rsid w:val="005F3391"/>
    <w:rsid w:val="0060574F"/>
    <w:rsid w:val="0061118E"/>
    <w:rsid w:val="00615C25"/>
    <w:rsid w:val="00631667"/>
    <w:rsid w:val="00632B04"/>
    <w:rsid w:val="006334CC"/>
    <w:rsid w:val="00642A75"/>
    <w:rsid w:val="00646948"/>
    <w:rsid w:val="006473F1"/>
    <w:rsid w:val="00647CE3"/>
    <w:rsid w:val="0065498F"/>
    <w:rsid w:val="0066612D"/>
    <w:rsid w:val="00671F4F"/>
    <w:rsid w:val="00673628"/>
    <w:rsid w:val="00673C1C"/>
    <w:rsid w:val="00674B02"/>
    <w:rsid w:val="006762BE"/>
    <w:rsid w:val="0068361C"/>
    <w:rsid w:val="00685EDA"/>
    <w:rsid w:val="006A4E19"/>
    <w:rsid w:val="006A513D"/>
    <w:rsid w:val="006A5F4D"/>
    <w:rsid w:val="006A6AC7"/>
    <w:rsid w:val="006A7F09"/>
    <w:rsid w:val="006B0462"/>
    <w:rsid w:val="006B135A"/>
    <w:rsid w:val="006B1895"/>
    <w:rsid w:val="006B61A1"/>
    <w:rsid w:val="006B72F4"/>
    <w:rsid w:val="006C0A87"/>
    <w:rsid w:val="006C4703"/>
    <w:rsid w:val="006C73F4"/>
    <w:rsid w:val="006D292B"/>
    <w:rsid w:val="006D43DE"/>
    <w:rsid w:val="006D6220"/>
    <w:rsid w:val="006E147D"/>
    <w:rsid w:val="006E183F"/>
    <w:rsid w:val="006E6AB1"/>
    <w:rsid w:val="006F00A7"/>
    <w:rsid w:val="006F141C"/>
    <w:rsid w:val="006F4129"/>
    <w:rsid w:val="0070134F"/>
    <w:rsid w:val="00702B7E"/>
    <w:rsid w:val="00705D0A"/>
    <w:rsid w:val="00706885"/>
    <w:rsid w:val="00706C4B"/>
    <w:rsid w:val="00710DF4"/>
    <w:rsid w:val="00711288"/>
    <w:rsid w:val="007122EE"/>
    <w:rsid w:val="00712CED"/>
    <w:rsid w:val="00714371"/>
    <w:rsid w:val="00717993"/>
    <w:rsid w:val="0072108C"/>
    <w:rsid w:val="00721BC9"/>
    <w:rsid w:val="007226D7"/>
    <w:rsid w:val="007245D0"/>
    <w:rsid w:val="00725E4F"/>
    <w:rsid w:val="00726281"/>
    <w:rsid w:val="007274AB"/>
    <w:rsid w:val="00740216"/>
    <w:rsid w:val="00741B2B"/>
    <w:rsid w:val="007454A4"/>
    <w:rsid w:val="00747C8A"/>
    <w:rsid w:val="0076103B"/>
    <w:rsid w:val="007610A4"/>
    <w:rsid w:val="00762473"/>
    <w:rsid w:val="00763CEB"/>
    <w:rsid w:val="00772A7D"/>
    <w:rsid w:val="00776C45"/>
    <w:rsid w:val="0077786B"/>
    <w:rsid w:val="007807DD"/>
    <w:rsid w:val="00780B83"/>
    <w:rsid w:val="00781441"/>
    <w:rsid w:val="00781E9C"/>
    <w:rsid w:val="00785B25"/>
    <w:rsid w:val="00794C64"/>
    <w:rsid w:val="007A0758"/>
    <w:rsid w:val="007A19B2"/>
    <w:rsid w:val="007A41E2"/>
    <w:rsid w:val="007B06EF"/>
    <w:rsid w:val="007B3ED2"/>
    <w:rsid w:val="007B4C6D"/>
    <w:rsid w:val="007B69DE"/>
    <w:rsid w:val="007B79A4"/>
    <w:rsid w:val="007C02D1"/>
    <w:rsid w:val="007C2375"/>
    <w:rsid w:val="007C5A51"/>
    <w:rsid w:val="007D0D32"/>
    <w:rsid w:val="007D6C7F"/>
    <w:rsid w:val="007D6F06"/>
    <w:rsid w:val="007D78C1"/>
    <w:rsid w:val="007D78D3"/>
    <w:rsid w:val="007E0488"/>
    <w:rsid w:val="007E20D0"/>
    <w:rsid w:val="007E3F8B"/>
    <w:rsid w:val="007E3FBE"/>
    <w:rsid w:val="007E4F34"/>
    <w:rsid w:val="007F0030"/>
    <w:rsid w:val="007F1F1E"/>
    <w:rsid w:val="007F6075"/>
    <w:rsid w:val="00800545"/>
    <w:rsid w:val="00801973"/>
    <w:rsid w:val="0080268C"/>
    <w:rsid w:val="00803F95"/>
    <w:rsid w:val="0081351B"/>
    <w:rsid w:val="00814133"/>
    <w:rsid w:val="008213EA"/>
    <w:rsid w:val="00821985"/>
    <w:rsid w:val="00823A1B"/>
    <w:rsid w:val="00825474"/>
    <w:rsid w:val="00826746"/>
    <w:rsid w:val="00830366"/>
    <w:rsid w:val="00830956"/>
    <w:rsid w:val="00832D4A"/>
    <w:rsid w:val="00833E64"/>
    <w:rsid w:val="008429AB"/>
    <w:rsid w:val="00844CC6"/>
    <w:rsid w:val="0084530A"/>
    <w:rsid w:val="0084668F"/>
    <w:rsid w:val="00846F79"/>
    <w:rsid w:val="0085265E"/>
    <w:rsid w:val="00862A30"/>
    <w:rsid w:val="00865ABB"/>
    <w:rsid w:val="008669AC"/>
    <w:rsid w:val="008742FA"/>
    <w:rsid w:val="00883AD8"/>
    <w:rsid w:val="00884C27"/>
    <w:rsid w:val="0088646F"/>
    <w:rsid w:val="00890FB1"/>
    <w:rsid w:val="008949FF"/>
    <w:rsid w:val="00894E73"/>
    <w:rsid w:val="008A5905"/>
    <w:rsid w:val="008B05B7"/>
    <w:rsid w:val="008B1B61"/>
    <w:rsid w:val="008B5B03"/>
    <w:rsid w:val="008B787C"/>
    <w:rsid w:val="008C2B85"/>
    <w:rsid w:val="008D139F"/>
    <w:rsid w:val="008D2971"/>
    <w:rsid w:val="008D3642"/>
    <w:rsid w:val="008E078D"/>
    <w:rsid w:val="008E0A8C"/>
    <w:rsid w:val="008E0CCF"/>
    <w:rsid w:val="008E1866"/>
    <w:rsid w:val="008E5AAA"/>
    <w:rsid w:val="008E677B"/>
    <w:rsid w:val="008F1BFF"/>
    <w:rsid w:val="008F280D"/>
    <w:rsid w:val="008F3C7D"/>
    <w:rsid w:val="008F4340"/>
    <w:rsid w:val="008F5499"/>
    <w:rsid w:val="009010FF"/>
    <w:rsid w:val="0090355D"/>
    <w:rsid w:val="009041DF"/>
    <w:rsid w:val="009061DF"/>
    <w:rsid w:val="00907E67"/>
    <w:rsid w:val="009127A9"/>
    <w:rsid w:val="009140D8"/>
    <w:rsid w:val="00924337"/>
    <w:rsid w:val="00924635"/>
    <w:rsid w:val="00925865"/>
    <w:rsid w:val="0092721E"/>
    <w:rsid w:val="0093314C"/>
    <w:rsid w:val="00935AC5"/>
    <w:rsid w:val="009405C0"/>
    <w:rsid w:val="00946406"/>
    <w:rsid w:val="00946B2A"/>
    <w:rsid w:val="009474EA"/>
    <w:rsid w:val="00951AE3"/>
    <w:rsid w:val="00953FE1"/>
    <w:rsid w:val="0095440F"/>
    <w:rsid w:val="00956200"/>
    <w:rsid w:val="00960216"/>
    <w:rsid w:val="009608D9"/>
    <w:rsid w:val="00962213"/>
    <w:rsid w:val="00964B94"/>
    <w:rsid w:val="0096542B"/>
    <w:rsid w:val="00966350"/>
    <w:rsid w:val="009742D1"/>
    <w:rsid w:val="00974630"/>
    <w:rsid w:val="00977369"/>
    <w:rsid w:val="009779DD"/>
    <w:rsid w:val="00980239"/>
    <w:rsid w:val="00982079"/>
    <w:rsid w:val="009832D8"/>
    <w:rsid w:val="009836EF"/>
    <w:rsid w:val="009838D9"/>
    <w:rsid w:val="00986F95"/>
    <w:rsid w:val="00990714"/>
    <w:rsid w:val="00990E41"/>
    <w:rsid w:val="0099295D"/>
    <w:rsid w:val="00996897"/>
    <w:rsid w:val="00997948"/>
    <w:rsid w:val="00997C10"/>
    <w:rsid w:val="009A1CC6"/>
    <w:rsid w:val="009A23D8"/>
    <w:rsid w:val="009A36E1"/>
    <w:rsid w:val="009A6EC1"/>
    <w:rsid w:val="009B2DF8"/>
    <w:rsid w:val="009B6F14"/>
    <w:rsid w:val="009C3069"/>
    <w:rsid w:val="009C49B3"/>
    <w:rsid w:val="009C5B7C"/>
    <w:rsid w:val="009C5D9C"/>
    <w:rsid w:val="009C6730"/>
    <w:rsid w:val="009E583A"/>
    <w:rsid w:val="009E5B35"/>
    <w:rsid w:val="009E626C"/>
    <w:rsid w:val="009F351C"/>
    <w:rsid w:val="009F464B"/>
    <w:rsid w:val="00A03B1C"/>
    <w:rsid w:val="00A1253C"/>
    <w:rsid w:val="00A13B0B"/>
    <w:rsid w:val="00A17967"/>
    <w:rsid w:val="00A20DB5"/>
    <w:rsid w:val="00A2209E"/>
    <w:rsid w:val="00A22DD8"/>
    <w:rsid w:val="00A25BE9"/>
    <w:rsid w:val="00A3100F"/>
    <w:rsid w:val="00A33CE5"/>
    <w:rsid w:val="00A36170"/>
    <w:rsid w:val="00A44527"/>
    <w:rsid w:val="00A53FF7"/>
    <w:rsid w:val="00A55E8A"/>
    <w:rsid w:val="00A5701A"/>
    <w:rsid w:val="00A65AFC"/>
    <w:rsid w:val="00A66725"/>
    <w:rsid w:val="00A717B1"/>
    <w:rsid w:val="00A71994"/>
    <w:rsid w:val="00A7407B"/>
    <w:rsid w:val="00A7798D"/>
    <w:rsid w:val="00A82AE0"/>
    <w:rsid w:val="00A859C3"/>
    <w:rsid w:val="00A8683E"/>
    <w:rsid w:val="00A86A40"/>
    <w:rsid w:val="00A8702F"/>
    <w:rsid w:val="00A90E38"/>
    <w:rsid w:val="00A92ECD"/>
    <w:rsid w:val="00AA11FF"/>
    <w:rsid w:val="00AA1976"/>
    <w:rsid w:val="00AA1CBF"/>
    <w:rsid w:val="00AA247B"/>
    <w:rsid w:val="00AA2DB8"/>
    <w:rsid w:val="00AA2FBF"/>
    <w:rsid w:val="00AA3B13"/>
    <w:rsid w:val="00AA7428"/>
    <w:rsid w:val="00AB0A4A"/>
    <w:rsid w:val="00AB46B9"/>
    <w:rsid w:val="00AC72B0"/>
    <w:rsid w:val="00AE30C3"/>
    <w:rsid w:val="00AE72A1"/>
    <w:rsid w:val="00AF09C7"/>
    <w:rsid w:val="00AF0E45"/>
    <w:rsid w:val="00AF2B9B"/>
    <w:rsid w:val="00AF3C97"/>
    <w:rsid w:val="00AF4AC2"/>
    <w:rsid w:val="00AF53CC"/>
    <w:rsid w:val="00AF61CE"/>
    <w:rsid w:val="00AF7BB3"/>
    <w:rsid w:val="00B00148"/>
    <w:rsid w:val="00B010DF"/>
    <w:rsid w:val="00B06C9B"/>
    <w:rsid w:val="00B207CE"/>
    <w:rsid w:val="00B218CE"/>
    <w:rsid w:val="00B222AE"/>
    <w:rsid w:val="00B22D53"/>
    <w:rsid w:val="00B239E8"/>
    <w:rsid w:val="00B24265"/>
    <w:rsid w:val="00B2586C"/>
    <w:rsid w:val="00B30693"/>
    <w:rsid w:val="00B32075"/>
    <w:rsid w:val="00B33AA1"/>
    <w:rsid w:val="00B36C96"/>
    <w:rsid w:val="00B404A5"/>
    <w:rsid w:val="00B434BF"/>
    <w:rsid w:val="00B4353D"/>
    <w:rsid w:val="00B450EE"/>
    <w:rsid w:val="00B4640C"/>
    <w:rsid w:val="00B476B7"/>
    <w:rsid w:val="00B47B51"/>
    <w:rsid w:val="00B53627"/>
    <w:rsid w:val="00B63682"/>
    <w:rsid w:val="00B63D81"/>
    <w:rsid w:val="00B65DCB"/>
    <w:rsid w:val="00B670DD"/>
    <w:rsid w:val="00B6714D"/>
    <w:rsid w:val="00B67A7B"/>
    <w:rsid w:val="00B733AB"/>
    <w:rsid w:val="00B7671E"/>
    <w:rsid w:val="00B81407"/>
    <w:rsid w:val="00B8249A"/>
    <w:rsid w:val="00B838C3"/>
    <w:rsid w:val="00B91048"/>
    <w:rsid w:val="00B96528"/>
    <w:rsid w:val="00B96986"/>
    <w:rsid w:val="00BA016F"/>
    <w:rsid w:val="00BA0355"/>
    <w:rsid w:val="00BA1B99"/>
    <w:rsid w:val="00BA3DC2"/>
    <w:rsid w:val="00BA634C"/>
    <w:rsid w:val="00BA6C34"/>
    <w:rsid w:val="00BA7EC6"/>
    <w:rsid w:val="00BB07D9"/>
    <w:rsid w:val="00BB157F"/>
    <w:rsid w:val="00BB22A7"/>
    <w:rsid w:val="00BB53B9"/>
    <w:rsid w:val="00BB5D85"/>
    <w:rsid w:val="00BC71AD"/>
    <w:rsid w:val="00BD1392"/>
    <w:rsid w:val="00BD418A"/>
    <w:rsid w:val="00BF463E"/>
    <w:rsid w:val="00BF4BD7"/>
    <w:rsid w:val="00BF661E"/>
    <w:rsid w:val="00C01DEE"/>
    <w:rsid w:val="00C01E0D"/>
    <w:rsid w:val="00C05B61"/>
    <w:rsid w:val="00C05EE3"/>
    <w:rsid w:val="00C107AD"/>
    <w:rsid w:val="00C10F90"/>
    <w:rsid w:val="00C12DF2"/>
    <w:rsid w:val="00C1303E"/>
    <w:rsid w:val="00C17407"/>
    <w:rsid w:val="00C224E6"/>
    <w:rsid w:val="00C24434"/>
    <w:rsid w:val="00C267E2"/>
    <w:rsid w:val="00C27214"/>
    <w:rsid w:val="00C2766E"/>
    <w:rsid w:val="00C33B3A"/>
    <w:rsid w:val="00C364C0"/>
    <w:rsid w:val="00C37A29"/>
    <w:rsid w:val="00C40DCE"/>
    <w:rsid w:val="00C57210"/>
    <w:rsid w:val="00C62180"/>
    <w:rsid w:val="00C73035"/>
    <w:rsid w:val="00C75777"/>
    <w:rsid w:val="00C76DF0"/>
    <w:rsid w:val="00C77B1D"/>
    <w:rsid w:val="00C77F4D"/>
    <w:rsid w:val="00C81016"/>
    <w:rsid w:val="00C83001"/>
    <w:rsid w:val="00C84813"/>
    <w:rsid w:val="00C9076C"/>
    <w:rsid w:val="00C910D4"/>
    <w:rsid w:val="00C92107"/>
    <w:rsid w:val="00CA2C97"/>
    <w:rsid w:val="00CA4946"/>
    <w:rsid w:val="00CB6EC2"/>
    <w:rsid w:val="00CB75B4"/>
    <w:rsid w:val="00CC32B1"/>
    <w:rsid w:val="00CC6024"/>
    <w:rsid w:val="00CD0741"/>
    <w:rsid w:val="00CD262F"/>
    <w:rsid w:val="00CD2B70"/>
    <w:rsid w:val="00CD3BCA"/>
    <w:rsid w:val="00CD3E62"/>
    <w:rsid w:val="00CD460D"/>
    <w:rsid w:val="00CD575B"/>
    <w:rsid w:val="00CE352F"/>
    <w:rsid w:val="00CE3601"/>
    <w:rsid w:val="00CE4046"/>
    <w:rsid w:val="00CE4951"/>
    <w:rsid w:val="00CE64D1"/>
    <w:rsid w:val="00CE722E"/>
    <w:rsid w:val="00CE73EB"/>
    <w:rsid w:val="00CE7528"/>
    <w:rsid w:val="00CF2BF7"/>
    <w:rsid w:val="00CF5F11"/>
    <w:rsid w:val="00CF6E7E"/>
    <w:rsid w:val="00D02150"/>
    <w:rsid w:val="00D0376A"/>
    <w:rsid w:val="00D058C9"/>
    <w:rsid w:val="00D05A75"/>
    <w:rsid w:val="00D076F9"/>
    <w:rsid w:val="00D1014B"/>
    <w:rsid w:val="00D1024E"/>
    <w:rsid w:val="00D167FC"/>
    <w:rsid w:val="00D20B35"/>
    <w:rsid w:val="00D20EDF"/>
    <w:rsid w:val="00D22C0C"/>
    <w:rsid w:val="00D2478D"/>
    <w:rsid w:val="00D27A4E"/>
    <w:rsid w:val="00D40E09"/>
    <w:rsid w:val="00D42A66"/>
    <w:rsid w:val="00D437B9"/>
    <w:rsid w:val="00D55C1F"/>
    <w:rsid w:val="00D649E8"/>
    <w:rsid w:val="00D663B4"/>
    <w:rsid w:val="00D66C57"/>
    <w:rsid w:val="00D70426"/>
    <w:rsid w:val="00D70CA5"/>
    <w:rsid w:val="00D7179D"/>
    <w:rsid w:val="00D73D25"/>
    <w:rsid w:val="00D8308B"/>
    <w:rsid w:val="00D851B8"/>
    <w:rsid w:val="00D868CA"/>
    <w:rsid w:val="00D913D9"/>
    <w:rsid w:val="00D91B42"/>
    <w:rsid w:val="00D92FD7"/>
    <w:rsid w:val="00D96C4E"/>
    <w:rsid w:val="00D970D8"/>
    <w:rsid w:val="00DA01A1"/>
    <w:rsid w:val="00DA2014"/>
    <w:rsid w:val="00DA2696"/>
    <w:rsid w:val="00DA5D85"/>
    <w:rsid w:val="00DA6A4C"/>
    <w:rsid w:val="00DA6AE7"/>
    <w:rsid w:val="00DB402E"/>
    <w:rsid w:val="00DB72D4"/>
    <w:rsid w:val="00DB7ACB"/>
    <w:rsid w:val="00DC0D9C"/>
    <w:rsid w:val="00DC4474"/>
    <w:rsid w:val="00DC72D9"/>
    <w:rsid w:val="00DD4877"/>
    <w:rsid w:val="00DE685E"/>
    <w:rsid w:val="00DE6F30"/>
    <w:rsid w:val="00DF05FF"/>
    <w:rsid w:val="00E00C65"/>
    <w:rsid w:val="00E02424"/>
    <w:rsid w:val="00E04FB6"/>
    <w:rsid w:val="00E0511E"/>
    <w:rsid w:val="00E0560F"/>
    <w:rsid w:val="00E12607"/>
    <w:rsid w:val="00E135EC"/>
    <w:rsid w:val="00E1432A"/>
    <w:rsid w:val="00E15E9F"/>
    <w:rsid w:val="00E1703F"/>
    <w:rsid w:val="00E2491A"/>
    <w:rsid w:val="00E24B49"/>
    <w:rsid w:val="00E3417C"/>
    <w:rsid w:val="00E3514B"/>
    <w:rsid w:val="00E36A09"/>
    <w:rsid w:val="00E36BAB"/>
    <w:rsid w:val="00E37C26"/>
    <w:rsid w:val="00E4027B"/>
    <w:rsid w:val="00E41594"/>
    <w:rsid w:val="00E513C9"/>
    <w:rsid w:val="00E51F47"/>
    <w:rsid w:val="00E520DC"/>
    <w:rsid w:val="00E545AC"/>
    <w:rsid w:val="00E54A63"/>
    <w:rsid w:val="00E54F24"/>
    <w:rsid w:val="00E57A94"/>
    <w:rsid w:val="00E605BE"/>
    <w:rsid w:val="00E636F6"/>
    <w:rsid w:val="00E63FA3"/>
    <w:rsid w:val="00E6566A"/>
    <w:rsid w:val="00E70AF8"/>
    <w:rsid w:val="00E7140C"/>
    <w:rsid w:val="00E72FA7"/>
    <w:rsid w:val="00E75C79"/>
    <w:rsid w:val="00E75D13"/>
    <w:rsid w:val="00E76FCF"/>
    <w:rsid w:val="00E86F34"/>
    <w:rsid w:val="00E90F48"/>
    <w:rsid w:val="00E92BAC"/>
    <w:rsid w:val="00EA2E8B"/>
    <w:rsid w:val="00EA324A"/>
    <w:rsid w:val="00EA3B6E"/>
    <w:rsid w:val="00EA4906"/>
    <w:rsid w:val="00EA53CE"/>
    <w:rsid w:val="00EA5DE2"/>
    <w:rsid w:val="00EB0733"/>
    <w:rsid w:val="00EB0C8A"/>
    <w:rsid w:val="00EB36F5"/>
    <w:rsid w:val="00EB6A72"/>
    <w:rsid w:val="00EC58DD"/>
    <w:rsid w:val="00EC5EE7"/>
    <w:rsid w:val="00ED02DD"/>
    <w:rsid w:val="00ED19DA"/>
    <w:rsid w:val="00ED1E08"/>
    <w:rsid w:val="00ED3A88"/>
    <w:rsid w:val="00ED5036"/>
    <w:rsid w:val="00EE08F4"/>
    <w:rsid w:val="00EE0E71"/>
    <w:rsid w:val="00EE1F69"/>
    <w:rsid w:val="00EE24C3"/>
    <w:rsid w:val="00EE3A14"/>
    <w:rsid w:val="00EE3E84"/>
    <w:rsid w:val="00EE5E3C"/>
    <w:rsid w:val="00EE6B7A"/>
    <w:rsid w:val="00EF1228"/>
    <w:rsid w:val="00EF2DB2"/>
    <w:rsid w:val="00F015A0"/>
    <w:rsid w:val="00F036CE"/>
    <w:rsid w:val="00F0486B"/>
    <w:rsid w:val="00F10AB2"/>
    <w:rsid w:val="00F110A9"/>
    <w:rsid w:val="00F167B4"/>
    <w:rsid w:val="00F20A48"/>
    <w:rsid w:val="00F21389"/>
    <w:rsid w:val="00F24D2B"/>
    <w:rsid w:val="00F27DD2"/>
    <w:rsid w:val="00F34A6C"/>
    <w:rsid w:val="00F35601"/>
    <w:rsid w:val="00F35651"/>
    <w:rsid w:val="00F35792"/>
    <w:rsid w:val="00F36A49"/>
    <w:rsid w:val="00F36C0D"/>
    <w:rsid w:val="00F45EFD"/>
    <w:rsid w:val="00F469D8"/>
    <w:rsid w:val="00F51698"/>
    <w:rsid w:val="00F51DCC"/>
    <w:rsid w:val="00F54350"/>
    <w:rsid w:val="00F61376"/>
    <w:rsid w:val="00F6605C"/>
    <w:rsid w:val="00F665EE"/>
    <w:rsid w:val="00F66F53"/>
    <w:rsid w:val="00F70FED"/>
    <w:rsid w:val="00F759A7"/>
    <w:rsid w:val="00F802E5"/>
    <w:rsid w:val="00F8161C"/>
    <w:rsid w:val="00F9072D"/>
    <w:rsid w:val="00F972D0"/>
    <w:rsid w:val="00FA10EB"/>
    <w:rsid w:val="00FA27D1"/>
    <w:rsid w:val="00FA4DDF"/>
    <w:rsid w:val="00FA7AB1"/>
    <w:rsid w:val="00FA7BCE"/>
    <w:rsid w:val="00FB0F71"/>
    <w:rsid w:val="00FB431B"/>
    <w:rsid w:val="00FB4E74"/>
    <w:rsid w:val="00FD0D22"/>
    <w:rsid w:val="00FD4C91"/>
    <w:rsid w:val="00FD540D"/>
    <w:rsid w:val="00FD7884"/>
    <w:rsid w:val="00FE0BC5"/>
    <w:rsid w:val="00FE3361"/>
    <w:rsid w:val="00FF2467"/>
    <w:rsid w:val="00FF265D"/>
    <w:rsid w:val="00FF3B14"/>
    <w:rsid w:val="00FF5773"/>
    <w:rsid w:val="00FF7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71F6C9"/>
  <w15:chartTrackingRefBased/>
  <w15:docId w15:val="{0FEFF710-4504-4369-99DB-68C36E2AF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rsid w:val="00B91048"/>
    <w:pPr>
      <w:keepNext/>
      <w:ind w:left="480"/>
      <w:jc w:val="center"/>
      <w:outlineLvl w:val="0"/>
    </w:pPr>
    <w:rPr>
      <w:rFonts w:eastAsia="黑体"/>
      <w:b/>
      <w:sz w:val="32"/>
    </w:rPr>
  </w:style>
  <w:style w:type="paragraph" w:styleId="2">
    <w:name w:val="heading 2"/>
    <w:basedOn w:val="a"/>
    <w:next w:val="a"/>
    <w:link w:val="20"/>
    <w:qFormat/>
    <w:rsid w:val="00CF2BF7"/>
    <w:pPr>
      <w:keepNext/>
      <w:keepLines/>
      <w:spacing w:before="260" w:after="260" w:line="415" w:lineRule="auto"/>
      <w:ind w:firstLineChars="200" w:firstLine="200"/>
      <w:outlineLvl w:val="1"/>
    </w:pPr>
    <w:rPr>
      <w:rFonts w:ascii="Arial" w:hAnsi="Arial"/>
      <w:b/>
      <w:bCs/>
      <w:szCs w:val="32"/>
    </w:rPr>
  </w:style>
  <w:style w:type="paragraph" w:styleId="3">
    <w:name w:val="heading 3"/>
    <w:basedOn w:val="a"/>
    <w:next w:val="a"/>
    <w:link w:val="30"/>
    <w:semiHidden/>
    <w:unhideWhenUsed/>
    <w:qFormat/>
    <w:rsid w:val="0042163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pPr>
      <w:spacing w:before="120" w:after="120"/>
      <w:jc w:val="left"/>
    </w:pPr>
    <w:rPr>
      <w:b/>
      <w:bCs/>
      <w:caps/>
      <w:sz w:val="20"/>
      <w:szCs w:val="20"/>
    </w:rPr>
  </w:style>
  <w:style w:type="paragraph" w:styleId="a3">
    <w:name w:val="Body Text Indent"/>
    <w:basedOn w:val="a"/>
    <w:pPr>
      <w:ind w:firstLineChars="200" w:firstLine="480"/>
      <w:jc w:val="left"/>
    </w:pPr>
    <w:rPr>
      <w:rFonts w:ascii="宋体" w:hAnsi="宋体"/>
      <w:sz w:val="24"/>
    </w:rPr>
  </w:style>
  <w:style w:type="paragraph" w:styleId="a4">
    <w:name w:val="Body Text"/>
    <w:basedOn w:val="a"/>
    <w:rPr>
      <w:sz w:val="24"/>
      <w:szCs w:val="20"/>
    </w:rPr>
  </w:style>
  <w:style w:type="paragraph" w:styleId="31">
    <w:name w:val="Body Text Indent 3"/>
    <w:basedOn w:val="a"/>
    <w:pPr>
      <w:ind w:firstLineChars="200" w:firstLine="420"/>
      <w:jc w:val="left"/>
    </w:pPr>
    <w:rPr>
      <w:rFonts w:ascii="宋体" w:hAnsi="宋体"/>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style>
  <w:style w:type="paragraph" w:styleId="21">
    <w:name w:val="Body Text Indent 2"/>
    <w:basedOn w:val="a"/>
    <w:pPr>
      <w:spacing w:line="400" w:lineRule="exact"/>
      <w:ind w:firstLineChars="200" w:firstLine="480"/>
    </w:pPr>
    <w:rPr>
      <w:rFonts w:ascii="宋体" w:hAnsi="宋体"/>
      <w:sz w:val="24"/>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Document Map"/>
    <w:basedOn w:val="a"/>
    <w:semiHidden/>
    <w:rsid w:val="007610A4"/>
    <w:pPr>
      <w:shd w:val="clear" w:color="auto" w:fill="000080"/>
    </w:pPr>
  </w:style>
  <w:style w:type="paragraph" w:styleId="a9">
    <w:name w:val="Plain Text"/>
    <w:basedOn w:val="a"/>
    <w:rsid w:val="00F665EE"/>
    <w:rPr>
      <w:rFonts w:ascii="宋体" w:hAnsi="Courier New" w:cs="Courier New"/>
      <w:sz w:val="24"/>
      <w:szCs w:val="21"/>
    </w:rPr>
  </w:style>
  <w:style w:type="character" w:customStyle="1" w:styleId="20">
    <w:name w:val="标题 2 字符"/>
    <w:basedOn w:val="a0"/>
    <w:link w:val="2"/>
    <w:rsid w:val="00CF2BF7"/>
    <w:rPr>
      <w:rFonts w:ascii="Arial" w:eastAsia="宋体" w:hAnsi="Arial"/>
      <w:b/>
      <w:bCs/>
      <w:kern w:val="2"/>
      <w:sz w:val="21"/>
      <w:szCs w:val="32"/>
      <w:lang w:val="en-US" w:eastAsia="zh-CN" w:bidi="ar-SA"/>
    </w:rPr>
  </w:style>
  <w:style w:type="paragraph" w:customStyle="1" w:styleId="11">
    <w:name w:val="样式1"/>
    <w:basedOn w:val="a"/>
    <w:rsid w:val="00CF2BF7"/>
    <w:pPr>
      <w:spacing w:afterLines="50" w:after="156" w:line="300" w:lineRule="exact"/>
      <w:ind w:firstLineChars="200" w:firstLine="643"/>
    </w:pPr>
    <w:rPr>
      <w:b/>
    </w:rPr>
  </w:style>
  <w:style w:type="paragraph" w:styleId="22">
    <w:name w:val="toc 2"/>
    <w:basedOn w:val="a"/>
    <w:next w:val="a"/>
    <w:autoRedefine/>
    <w:semiHidden/>
    <w:rsid w:val="00CF2BF7"/>
    <w:pPr>
      <w:ind w:left="210"/>
      <w:jc w:val="left"/>
    </w:pPr>
    <w:rPr>
      <w:smallCaps/>
      <w:sz w:val="20"/>
      <w:szCs w:val="20"/>
    </w:rPr>
  </w:style>
  <w:style w:type="paragraph" w:styleId="32">
    <w:name w:val="toc 3"/>
    <w:basedOn w:val="a"/>
    <w:next w:val="a"/>
    <w:autoRedefine/>
    <w:semiHidden/>
    <w:rsid w:val="00CF2BF7"/>
    <w:pPr>
      <w:ind w:left="420"/>
      <w:jc w:val="left"/>
    </w:pPr>
    <w:rPr>
      <w:i/>
      <w:iCs/>
      <w:sz w:val="20"/>
      <w:szCs w:val="20"/>
    </w:rPr>
  </w:style>
  <w:style w:type="paragraph" w:styleId="4">
    <w:name w:val="toc 4"/>
    <w:basedOn w:val="a"/>
    <w:next w:val="a"/>
    <w:autoRedefine/>
    <w:semiHidden/>
    <w:rsid w:val="00CF2BF7"/>
    <w:pPr>
      <w:ind w:left="630"/>
      <w:jc w:val="left"/>
    </w:pPr>
    <w:rPr>
      <w:sz w:val="18"/>
      <w:szCs w:val="18"/>
    </w:rPr>
  </w:style>
  <w:style w:type="paragraph" w:styleId="5">
    <w:name w:val="toc 5"/>
    <w:basedOn w:val="a"/>
    <w:next w:val="a"/>
    <w:autoRedefine/>
    <w:semiHidden/>
    <w:rsid w:val="00CF2BF7"/>
    <w:pPr>
      <w:ind w:left="840"/>
      <w:jc w:val="left"/>
    </w:pPr>
    <w:rPr>
      <w:sz w:val="18"/>
      <w:szCs w:val="18"/>
    </w:rPr>
  </w:style>
  <w:style w:type="paragraph" w:styleId="6">
    <w:name w:val="toc 6"/>
    <w:basedOn w:val="a"/>
    <w:next w:val="a"/>
    <w:autoRedefine/>
    <w:semiHidden/>
    <w:rsid w:val="00CF2BF7"/>
    <w:pPr>
      <w:ind w:left="1050"/>
      <w:jc w:val="left"/>
    </w:pPr>
    <w:rPr>
      <w:sz w:val="18"/>
      <w:szCs w:val="18"/>
    </w:rPr>
  </w:style>
  <w:style w:type="paragraph" w:styleId="7">
    <w:name w:val="toc 7"/>
    <w:basedOn w:val="a"/>
    <w:next w:val="a"/>
    <w:autoRedefine/>
    <w:semiHidden/>
    <w:rsid w:val="00CF2BF7"/>
    <w:pPr>
      <w:ind w:left="1260"/>
      <w:jc w:val="left"/>
    </w:pPr>
    <w:rPr>
      <w:sz w:val="18"/>
      <w:szCs w:val="18"/>
    </w:rPr>
  </w:style>
  <w:style w:type="paragraph" w:styleId="8">
    <w:name w:val="toc 8"/>
    <w:basedOn w:val="a"/>
    <w:next w:val="a"/>
    <w:autoRedefine/>
    <w:semiHidden/>
    <w:rsid w:val="00CF2BF7"/>
    <w:pPr>
      <w:ind w:left="1470"/>
      <w:jc w:val="left"/>
    </w:pPr>
    <w:rPr>
      <w:sz w:val="18"/>
      <w:szCs w:val="18"/>
    </w:rPr>
  </w:style>
  <w:style w:type="paragraph" w:styleId="9">
    <w:name w:val="toc 9"/>
    <w:basedOn w:val="a"/>
    <w:next w:val="a"/>
    <w:autoRedefine/>
    <w:semiHidden/>
    <w:rsid w:val="00CF2BF7"/>
    <w:pPr>
      <w:ind w:left="1680"/>
      <w:jc w:val="left"/>
    </w:pPr>
    <w:rPr>
      <w:sz w:val="18"/>
      <w:szCs w:val="18"/>
    </w:rPr>
  </w:style>
  <w:style w:type="character" w:styleId="aa">
    <w:name w:val="Hyperlink"/>
    <w:basedOn w:val="a0"/>
    <w:rsid w:val="00CF2BF7"/>
    <w:rPr>
      <w:color w:val="0000FF"/>
      <w:u w:val="single"/>
    </w:rPr>
  </w:style>
  <w:style w:type="paragraph" w:customStyle="1" w:styleId="220">
    <w:name w:val="样式 标题 2 + 首行缩进:  2 字符"/>
    <w:basedOn w:val="2"/>
    <w:rsid w:val="00B91048"/>
    <w:pPr>
      <w:ind w:firstLine="422"/>
      <w:jc w:val="center"/>
    </w:pPr>
    <w:rPr>
      <w:rFonts w:eastAsia="黑体" w:cs="宋体"/>
      <w:sz w:val="28"/>
      <w:szCs w:val="20"/>
    </w:rPr>
  </w:style>
  <w:style w:type="paragraph" w:styleId="ab">
    <w:name w:val="Balloon Text"/>
    <w:basedOn w:val="a"/>
    <w:link w:val="ac"/>
    <w:rsid w:val="002348BA"/>
    <w:rPr>
      <w:sz w:val="18"/>
      <w:szCs w:val="18"/>
    </w:rPr>
  </w:style>
  <w:style w:type="character" w:customStyle="1" w:styleId="ac">
    <w:name w:val="批注框文本 字符"/>
    <w:basedOn w:val="a0"/>
    <w:link w:val="ab"/>
    <w:rsid w:val="002348BA"/>
    <w:rPr>
      <w:kern w:val="2"/>
      <w:sz w:val="18"/>
      <w:szCs w:val="18"/>
    </w:rPr>
  </w:style>
  <w:style w:type="character" w:styleId="ad">
    <w:name w:val="Strong"/>
    <w:basedOn w:val="a0"/>
    <w:uiPriority w:val="22"/>
    <w:qFormat/>
    <w:rsid w:val="004C7E72"/>
    <w:rPr>
      <w:b/>
      <w:bCs/>
    </w:rPr>
  </w:style>
  <w:style w:type="paragraph" w:styleId="ae">
    <w:name w:val="List Paragraph"/>
    <w:basedOn w:val="a"/>
    <w:uiPriority w:val="34"/>
    <w:qFormat/>
    <w:rsid w:val="004C7E72"/>
    <w:pPr>
      <w:ind w:firstLineChars="200" w:firstLine="420"/>
    </w:pPr>
  </w:style>
  <w:style w:type="character" w:styleId="af">
    <w:name w:val="annotation reference"/>
    <w:basedOn w:val="a0"/>
    <w:rsid w:val="00EE3E84"/>
    <w:rPr>
      <w:sz w:val="21"/>
      <w:szCs w:val="21"/>
    </w:rPr>
  </w:style>
  <w:style w:type="paragraph" w:styleId="af0">
    <w:name w:val="annotation text"/>
    <w:basedOn w:val="a"/>
    <w:link w:val="af1"/>
    <w:rsid w:val="00EE3E84"/>
    <w:pPr>
      <w:jc w:val="left"/>
    </w:pPr>
  </w:style>
  <w:style w:type="character" w:customStyle="1" w:styleId="af1">
    <w:name w:val="批注文字 字符"/>
    <w:basedOn w:val="a0"/>
    <w:link w:val="af0"/>
    <w:rsid w:val="00EE3E84"/>
    <w:rPr>
      <w:kern w:val="2"/>
      <w:sz w:val="21"/>
      <w:szCs w:val="24"/>
    </w:rPr>
  </w:style>
  <w:style w:type="paragraph" w:styleId="af2">
    <w:name w:val="annotation subject"/>
    <w:basedOn w:val="af0"/>
    <w:next w:val="af0"/>
    <w:link w:val="af3"/>
    <w:rsid w:val="00EE3E84"/>
    <w:rPr>
      <w:b/>
      <w:bCs/>
    </w:rPr>
  </w:style>
  <w:style w:type="character" w:customStyle="1" w:styleId="af3">
    <w:name w:val="批注主题 字符"/>
    <w:basedOn w:val="af1"/>
    <w:link w:val="af2"/>
    <w:rsid w:val="00EE3E84"/>
    <w:rPr>
      <w:b/>
      <w:bCs/>
      <w:kern w:val="2"/>
      <w:sz w:val="21"/>
      <w:szCs w:val="24"/>
    </w:rPr>
  </w:style>
  <w:style w:type="character" w:customStyle="1" w:styleId="30">
    <w:name w:val="标题 3 字符"/>
    <w:basedOn w:val="a0"/>
    <w:link w:val="3"/>
    <w:semiHidden/>
    <w:rsid w:val="0042163B"/>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591745">
      <w:bodyDiv w:val="1"/>
      <w:marLeft w:val="0"/>
      <w:marRight w:val="0"/>
      <w:marTop w:val="0"/>
      <w:marBottom w:val="0"/>
      <w:divBdr>
        <w:top w:val="none" w:sz="0" w:space="0" w:color="auto"/>
        <w:left w:val="none" w:sz="0" w:space="0" w:color="auto"/>
        <w:bottom w:val="none" w:sz="0" w:space="0" w:color="auto"/>
        <w:right w:val="none" w:sz="0" w:space="0" w:color="auto"/>
      </w:divBdr>
    </w:div>
    <w:div w:id="264650831">
      <w:bodyDiv w:val="1"/>
      <w:marLeft w:val="0"/>
      <w:marRight w:val="0"/>
      <w:marTop w:val="0"/>
      <w:marBottom w:val="0"/>
      <w:divBdr>
        <w:top w:val="none" w:sz="0" w:space="0" w:color="auto"/>
        <w:left w:val="none" w:sz="0" w:space="0" w:color="auto"/>
        <w:bottom w:val="none" w:sz="0" w:space="0" w:color="auto"/>
        <w:right w:val="none" w:sz="0" w:space="0" w:color="auto"/>
      </w:divBdr>
    </w:div>
    <w:div w:id="328601035">
      <w:bodyDiv w:val="1"/>
      <w:marLeft w:val="0"/>
      <w:marRight w:val="0"/>
      <w:marTop w:val="0"/>
      <w:marBottom w:val="0"/>
      <w:divBdr>
        <w:top w:val="none" w:sz="0" w:space="0" w:color="auto"/>
        <w:left w:val="none" w:sz="0" w:space="0" w:color="auto"/>
        <w:bottom w:val="none" w:sz="0" w:space="0" w:color="auto"/>
        <w:right w:val="none" w:sz="0" w:space="0" w:color="auto"/>
      </w:divBdr>
    </w:div>
    <w:div w:id="433013474">
      <w:bodyDiv w:val="1"/>
      <w:marLeft w:val="0"/>
      <w:marRight w:val="0"/>
      <w:marTop w:val="0"/>
      <w:marBottom w:val="0"/>
      <w:divBdr>
        <w:top w:val="none" w:sz="0" w:space="0" w:color="auto"/>
        <w:left w:val="none" w:sz="0" w:space="0" w:color="auto"/>
        <w:bottom w:val="none" w:sz="0" w:space="0" w:color="auto"/>
        <w:right w:val="none" w:sz="0" w:space="0" w:color="auto"/>
      </w:divBdr>
    </w:div>
    <w:div w:id="453133324">
      <w:bodyDiv w:val="1"/>
      <w:marLeft w:val="0"/>
      <w:marRight w:val="0"/>
      <w:marTop w:val="0"/>
      <w:marBottom w:val="0"/>
      <w:divBdr>
        <w:top w:val="none" w:sz="0" w:space="0" w:color="auto"/>
        <w:left w:val="none" w:sz="0" w:space="0" w:color="auto"/>
        <w:bottom w:val="none" w:sz="0" w:space="0" w:color="auto"/>
        <w:right w:val="none" w:sz="0" w:space="0" w:color="auto"/>
      </w:divBdr>
    </w:div>
    <w:div w:id="730351567">
      <w:bodyDiv w:val="1"/>
      <w:marLeft w:val="0"/>
      <w:marRight w:val="0"/>
      <w:marTop w:val="0"/>
      <w:marBottom w:val="0"/>
      <w:divBdr>
        <w:top w:val="none" w:sz="0" w:space="0" w:color="auto"/>
        <w:left w:val="none" w:sz="0" w:space="0" w:color="auto"/>
        <w:bottom w:val="none" w:sz="0" w:space="0" w:color="auto"/>
        <w:right w:val="none" w:sz="0" w:space="0" w:color="auto"/>
      </w:divBdr>
    </w:div>
    <w:div w:id="941454732">
      <w:bodyDiv w:val="1"/>
      <w:marLeft w:val="0"/>
      <w:marRight w:val="0"/>
      <w:marTop w:val="0"/>
      <w:marBottom w:val="0"/>
      <w:divBdr>
        <w:top w:val="none" w:sz="0" w:space="0" w:color="auto"/>
        <w:left w:val="none" w:sz="0" w:space="0" w:color="auto"/>
        <w:bottom w:val="none" w:sz="0" w:space="0" w:color="auto"/>
        <w:right w:val="none" w:sz="0" w:space="0" w:color="auto"/>
      </w:divBdr>
    </w:div>
    <w:div w:id="1087650520">
      <w:bodyDiv w:val="1"/>
      <w:marLeft w:val="0"/>
      <w:marRight w:val="0"/>
      <w:marTop w:val="0"/>
      <w:marBottom w:val="0"/>
      <w:divBdr>
        <w:top w:val="none" w:sz="0" w:space="0" w:color="auto"/>
        <w:left w:val="none" w:sz="0" w:space="0" w:color="auto"/>
        <w:bottom w:val="none" w:sz="0" w:space="0" w:color="auto"/>
        <w:right w:val="none" w:sz="0" w:space="0" w:color="auto"/>
      </w:divBdr>
      <w:divsChild>
        <w:div w:id="73168579">
          <w:marLeft w:val="0"/>
          <w:marRight w:val="0"/>
          <w:marTop w:val="0"/>
          <w:marBottom w:val="0"/>
          <w:divBdr>
            <w:top w:val="none" w:sz="0" w:space="0" w:color="auto"/>
            <w:left w:val="none" w:sz="0" w:space="0" w:color="auto"/>
            <w:bottom w:val="none" w:sz="0" w:space="0" w:color="auto"/>
            <w:right w:val="none" w:sz="0" w:space="0" w:color="auto"/>
          </w:divBdr>
          <w:divsChild>
            <w:div w:id="19993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5130">
      <w:bodyDiv w:val="1"/>
      <w:marLeft w:val="0"/>
      <w:marRight w:val="0"/>
      <w:marTop w:val="0"/>
      <w:marBottom w:val="0"/>
      <w:divBdr>
        <w:top w:val="none" w:sz="0" w:space="0" w:color="auto"/>
        <w:left w:val="none" w:sz="0" w:space="0" w:color="auto"/>
        <w:bottom w:val="none" w:sz="0" w:space="0" w:color="auto"/>
        <w:right w:val="none" w:sz="0" w:space="0" w:color="auto"/>
      </w:divBdr>
    </w:div>
    <w:div w:id="1546019398">
      <w:bodyDiv w:val="1"/>
      <w:marLeft w:val="0"/>
      <w:marRight w:val="0"/>
      <w:marTop w:val="0"/>
      <w:marBottom w:val="0"/>
      <w:divBdr>
        <w:top w:val="none" w:sz="0" w:space="0" w:color="auto"/>
        <w:left w:val="none" w:sz="0" w:space="0" w:color="auto"/>
        <w:bottom w:val="none" w:sz="0" w:space="0" w:color="auto"/>
        <w:right w:val="none" w:sz="0" w:space="0" w:color="auto"/>
      </w:divBdr>
    </w:div>
    <w:div w:id="1822186093">
      <w:bodyDiv w:val="1"/>
      <w:marLeft w:val="0"/>
      <w:marRight w:val="0"/>
      <w:marTop w:val="0"/>
      <w:marBottom w:val="0"/>
      <w:divBdr>
        <w:top w:val="none" w:sz="0" w:space="0" w:color="auto"/>
        <w:left w:val="none" w:sz="0" w:space="0" w:color="auto"/>
        <w:bottom w:val="none" w:sz="0" w:space="0" w:color="auto"/>
        <w:right w:val="none" w:sz="0" w:space="0" w:color="auto"/>
      </w:divBdr>
    </w:div>
    <w:div w:id="1965380280">
      <w:bodyDiv w:val="1"/>
      <w:marLeft w:val="0"/>
      <w:marRight w:val="0"/>
      <w:marTop w:val="0"/>
      <w:marBottom w:val="0"/>
      <w:divBdr>
        <w:top w:val="none" w:sz="0" w:space="0" w:color="auto"/>
        <w:left w:val="none" w:sz="0" w:space="0" w:color="auto"/>
        <w:bottom w:val="none" w:sz="0" w:space="0" w:color="auto"/>
        <w:right w:val="none" w:sz="0" w:space="0" w:color="auto"/>
      </w:divBdr>
    </w:div>
    <w:div w:id="2087680840">
      <w:bodyDiv w:val="1"/>
      <w:marLeft w:val="0"/>
      <w:marRight w:val="0"/>
      <w:marTop w:val="0"/>
      <w:marBottom w:val="0"/>
      <w:divBdr>
        <w:top w:val="none" w:sz="0" w:space="0" w:color="auto"/>
        <w:left w:val="none" w:sz="0" w:space="0" w:color="auto"/>
        <w:bottom w:val="none" w:sz="0" w:space="0" w:color="auto"/>
        <w:right w:val="none" w:sz="0" w:space="0" w:color="auto"/>
      </w:divBdr>
    </w:div>
    <w:div w:id="212357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pi.jqueryui.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ootcss.com/" TargetMode="External"/><Relationship Id="rId12" Type="http://schemas.openxmlformats.org/officeDocument/2006/relationships/hyperlink" Target="https://www.linkedin.com/pulse/apache-vs-nginx-practical-considerations-pablo-g-cisner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djangoproject.com/en/2.0/intro/" TargetMode="External"/><Relationship Id="rId5" Type="http://schemas.openxmlformats.org/officeDocument/2006/relationships/footnotes" Target="footnotes.xml"/><Relationship Id="rId10" Type="http://schemas.openxmlformats.org/officeDocument/2006/relationships/hyperlink" Target="https://baike.baidu.com/item/ORM" TargetMode="External"/><Relationship Id="rId4" Type="http://schemas.openxmlformats.org/officeDocument/2006/relationships/webSettings" Target="webSettings.xml"/><Relationship Id="rId9" Type="http://schemas.openxmlformats.org/officeDocument/2006/relationships/hyperlink" Target="http://nodejs.cn/api/documentation.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12</Pages>
  <Words>1465</Words>
  <Characters>8357</Characters>
  <Application>Microsoft Office Word</Application>
  <DocSecurity>0</DocSecurity>
  <Lines>69</Lines>
  <Paragraphs>19</Paragraphs>
  <ScaleCrop>false</ScaleCrop>
  <Company/>
  <LinksUpToDate>false</LinksUpToDate>
  <CharactersWithSpaces>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北京邮电大学本科毕业设计（论文）工作细则</dc:title>
  <dc:subject/>
  <dc:creator>lmj</dc:creator>
  <cp:keywords/>
  <dc:description/>
  <cp:lastModifiedBy>piggona</cp:lastModifiedBy>
  <cp:revision>5</cp:revision>
  <cp:lastPrinted>2013-12-04T02:44:00Z</cp:lastPrinted>
  <dcterms:created xsi:type="dcterms:W3CDTF">2018-03-19T11:40:00Z</dcterms:created>
  <dcterms:modified xsi:type="dcterms:W3CDTF">2018-03-19T14:38:00Z</dcterms:modified>
</cp:coreProperties>
</file>