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BB" w:rsidRDefault="00442FC3" w:rsidP="00AC1BE9">
      <w:pPr>
        <w:pStyle w:val="Heading1"/>
        <w:jc w:val="center"/>
      </w:pPr>
      <w:r>
        <w:t>Web 3 Practical</w:t>
      </w:r>
      <w:r w:rsidR="00B607F4">
        <w:t xml:space="preserve"> </w:t>
      </w:r>
      <w:r w:rsidR="00AC1BE9">
        <w:t>–</w:t>
      </w:r>
      <w:r w:rsidR="00BF3E3A">
        <w:t xml:space="preserve"> </w:t>
      </w:r>
      <w:r w:rsidR="009E334D">
        <w:t>Forms</w:t>
      </w:r>
      <w:r w:rsidR="0090712F">
        <w:t xml:space="preserve"> </w:t>
      </w:r>
    </w:p>
    <w:p w:rsidR="001272CD" w:rsidRPr="001272CD" w:rsidRDefault="001272CD" w:rsidP="001272CD"/>
    <w:p w:rsidR="00E540E8" w:rsidRDefault="00F87872" w:rsidP="00E540E8">
      <w:pPr>
        <w:pStyle w:val="ListParagraph"/>
        <w:numPr>
          <w:ilvl w:val="0"/>
          <w:numId w:val="10"/>
        </w:numPr>
      </w:pPr>
      <w:r>
        <w:t>Write a JavaScript script that checks the content of the email input in the html form upon the user clicking the submit button. If the email enter</w:t>
      </w:r>
      <w:r w:rsidR="00EA401A">
        <w:t>ed</w:t>
      </w:r>
      <w:r>
        <w:t xml:space="preserve"> is invalid, an error message is output to the span element in the HTML as illustrated in the following figure</w:t>
      </w:r>
      <w:r w:rsidR="00FF4792">
        <w:t xml:space="preserve"> and the submit event default </w:t>
      </w:r>
      <w:proofErr w:type="spellStart"/>
      <w:r w:rsidR="00FF4792">
        <w:t>behavior</w:t>
      </w:r>
      <w:proofErr w:type="spellEnd"/>
      <w:r w:rsidR="00FF4792">
        <w:t xml:space="preserve"> is </w:t>
      </w:r>
      <w:proofErr w:type="spellStart"/>
      <w:r w:rsidR="00FF4792">
        <w:t>canceled</w:t>
      </w:r>
      <w:proofErr w:type="spellEnd"/>
      <w:r>
        <w:t xml:space="preserve">. </w:t>
      </w:r>
    </w:p>
    <w:p w:rsidR="009E334D" w:rsidRDefault="009E334D" w:rsidP="009E334D">
      <w:pPr>
        <w:pStyle w:val="ListParagraph"/>
      </w:pPr>
      <w:r>
        <w:t xml:space="preserve">Hint: research online the usefulness of the </w:t>
      </w:r>
      <w:proofErr w:type="spellStart"/>
      <w:r w:rsidRPr="009E334D">
        <w:t>email.validity.valid</w:t>
      </w:r>
      <w:proofErr w:type="spellEnd"/>
      <w:r>
        <w:t xml:space="preserve"> property for an input</w:t>
      </w:r>
      <w:r w:rsidR="00D049C9">
        <w:t xml:space="preserve"> element</w:t>
      </w:r>
      <w:r>
        <w:t xml:space="preserve"> of type email.</w:t>
      </w:r>
    </w:p>
    <w:p w:rsidR="00642E30" w:rsidRDefault="00642E30" w:rsidP="00642E30">
      <w:pPr>
        <w:pStyle w:val="ListParagraph"/>
      </w:pPr>
      <w:r>
        <w:rPr>
          <w:noProof/>
          <w:lang w:val="en-US"/>
        </w:rPr>
        <w:drawing>
          <wp:inline distT="0" distB="0" distL="0" distR="0" wp14:anchorId="5B4C256C" wp14:editId="13447D13">
            <wp:extent cx="3689131" cy="57214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25" cy="57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30" w:rsidRPr="00FF4792" w:rsidRDefault="00642E30" w:rsidP="007979FD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FF4792">
        <w:rPr>
          <w:color w:val="000000" w:themeColor="text1"/>
        </w:rPr>
        <w:t>Study the p</w:t>
      </w:r>
      <w:r w:rsidR="00CF3E4E">
        <w:rPr>
          <w:color w:val="000000" w:themeColor="text1"/>
        </w:rPr>
        <w:t>2</w:t>
      </w:r>
      <w:r w:rsidRPr="00FF4792">
        <w:rPr>
          <w:color w:val="000000" w:themeColor="text1"/>
        </w:rPr>
        <w:t>.html file. It contains a</w:t>
      </w:r>
      <w:r w:rsidR="009E334D">
        <w:rPr>
          <w:color w:val="000000" w:themeColor="text1"/>
        </w:rPr>
        <w:t>n</w:t>
      </w:r>
      <w:r w:rsidRPr="00FF4792">
        <w:rPr>
          <w:color w:val="000000" w:themeColor="text1"/>
        </w:rPr>
        <w:t xml:space="preserve"> HTML form. Create a function in JavaScript that validates that each of the 4 input sections have been input by the user.  You </w:t>
      </w:r>
      <w:r w:rsidR="00D049C9">
        <w:rPr>
          <w:color w:val="000000" w:themeColor="text1"/>
        </w:rPr>
        <w:t xml:space="preserve">don’t </w:t>
      </w:r>
      <w:r w:rsidRPr="00FF4792">
        <w:rPr>
          <w:color w:val="000000" w:themeColor="text1"/>
        </w:rPr>
        <w:t>need sophisticated form validation here, just check that the user enter</w:t>
      </w:r>
      <w:r w:rsidR="00D049C9">
        <w:rPr>
          <w:color w:val="000000" w:themeColor="text1"/>
        </w:rPr>
        <w:t>s</w:t>
      </w:r>
      <w:r w:rsidRPr="00FF4792">
        <w:rPr>
          <w:color w:val="000000" w:themeColor="text1"/>
        </w:rPr>
        <w:t xml:space="preserve"> a name (any name), chose a gender, chose an age and agreed with the terms and conditions by clicking on the checkbox. Create your functionality step-by-step. </w:t>
      </w:r>
      <w:r w:rsidR="00007BC0" w:rsidRPr="00FF4792">
        <w:rPr>
          <w:color w:val="000000" w:themeColor="text1"/>
        </w:rPr>
        <w:t>If the user has input data correctly, you should inject a message in the div element with id=output in the HTML file, greeting the user by the</w:t>
      </w:r>
      <w:r w:rsidR="00D049C9">
        <w:rPr>
          <w:color w:val="000000" w:themeColor="text1"/>
        </w:rPr>
        <w:t>ir</w:t>
      </w:r>
      <w:r w:rsidR="00007BC0" w:rsidRPr="00FF4792">
        <w:rPr>
          <w:color w:val="000000" w:themeColor="text1"/>
        </w:rPr>
        <w:t xml:space="preserve"> entered name.</w:t>
      </w:r>
      <w:r w:rsidR="007979FD" w:rsidRPr="00FF4792">
        <w:rPr>
          <w:color w:val="000000" w:themeColor="text1"/>
        </w:rPr>
        <w:t xml:space="preserve"> Hint: the </w:t>
      </w:r>
      <w:proofErr w:type="spellStart"/>
      <w:proofErr w:type="gramStart"/>
      <w:r w:rsidR="007979FD" w:rsidRPr="00FF4792">
        <w:rPr>
          <w:color w:val="000000" w:themeColor="text1"/>
        </w:rPr>
        <w:t>preventDefault</w:t>
      </w:r>
      <w:proofErr w:type="spellEnd"/>
      <w:r w:rsidR="007979FD" w:rsidRPr="00FF4792">
        <w:rPr>
          <w:color w:val="000000" w:themeColor="text1"/>
        </w:rPr>
        <w:t>(</w:t>
      </w:r>
      <w:proofErr w:type="gramEnd"/>
      <w:r w:rsidR="007979FD" w:rsidRPr="00FF4792">
        <w:rPr>
          <w:color w:val="000000" w:themeColor="text1"/>
        </w:rPr>
        <w:t>) method of the event object might come in handy for this exercise.</w:t>
      </w:r>
    </w:p>
    <w:p w:rsidR="00926BDA" w:rsidRPr="00926BDA" w:rsidRDefault="008F49EB" w:rsidP="00E842AB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noProof/>
          <w:lang w:val="en-US"/>
        </w:rPr>
        <w:drawing>
          <wp:inline distT="0" distB="0" distL="0" distR="0" wp14:anchorId="478D83F8" wp14:editId="1B0CA5F3">
            <wp:extent cx="216655" cy="214630"/>
            <wp:effectExtent l="0" t="0" r="0" b="0"/>
            <wp:docPr id="6" name="Picture 6" descr="C:\Users\drozado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zado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0" cy="2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Create a </w:t>
      </w:r>
      <w:r w:rsidR="00EC7098">
        <w:t>script</w:t>
      </w:r>
      <w:r>
        <w:t xml:space="preserve"> that </w:t>
      </w:r>
      <w:r w:rsidR="00EC7098">
        <w:t>display</w:t>
      </w:r>
      <w:r>
        <w:t>s</w:t>
      </w:r>
      <w:r w:rsidR="00EC7098">
        <w:t xml:space="preserve"> the local time</w:t>
      </w:r>
      <w:r w:rsidR="00E842AB">
        <w:t xml:space="preserve"> (</w:t>
      </w:r>
      <w:proofErr w:type="spellStart"/>
      <w:r w:rsidR="00E842AB">
        <w:t>var</w:t>
      </w:r>
      <w:proofErr w:type="spellEnd"/>
      <w:r w:rsidR="00E842AB">
        <w:t xml:space="preserve"> now)</w:t>
      </w:r>
      <w:r w:rsidR="00EC7098">
        <w:t xml:space="preserve"> and a remote time </w:t>
      </w:r>
      <w:r w:rsidR="00E842AB">
        <w:t>(</w:t>
      </w:r>
      <w:proofErr w:type="spellStart"/>
      <w:r w:rsidR="00E842AB">
        <w:t>var</w:t>
      </w:r>
      <w:proofErr w:type="spellEnd"/>
      <w:r w:rsidR="00E842AB">
        <w:t xml:space="preserve"> </w:t>
      </w:r>
      <w:proofErr w:type="spellStart"/>
      <w:r w:rsidR="00E842AB">
        <w:t>timeElsewhere</w:t>
      </w:r>
      <w:proofErr w:type="spellEnd"/>
      <w:r w:rsidR="00E842AB">
        <w:t xml:space="preserve">) </w:t>
      </w:r>
      <w:r w:rsidR="00AE579D">
        <w:t xml:space="preserve">for </w:t>
      </w:r>
      <w:r w:rsidR="00EC7098">
        <w:t xml:space="preserve">one </w:t>
      </w:r>
      <w:r w:rsidR="00AE579D">
        <w:t xml:space="preserve">of </w:t>
      </w:r>
      <w:r w:rsidR="00EC7098">
        <w:t>the cities selected from the list.</w:t>
      </w:r>
      <w:r w:rsidR="00926BDA">
        <w:t xml:space="preserve"> You should use the values attributes in the </w:t>
      </w:r>
      <w:r w:rsidR="00926BDA" w:rsidRPr="00AE579D">
        <w:rPr>
          <w:rFonts w:ascii="Consolas" w:hAnsi="Consolas" w:cs="Consolas"/>
        </w:rPr>
        <w:t>option</w:t>
      </w:r>
      <w:r w:rsidR="00926BDA">
        <w:t xml:space="preserve"> HTML element to add or </w:t>
      </w:r>
      <w:proofErr w:type="spellStart"/>
      <w:r w:rsidR="00926BDA">
        <w:t>substract</w:t>
      </w:r>
      <w:proofErr w:type="spellEnd"/>
      <w:r w:rsidR="00926BDA">
        <w:t xml:space="preserve"> the corresponding offset in minutes </w:t>
      </w:r>
      <w:proofErr w:type="gramStart"/>
      <w:r w:rsidR="00926BDA">
        <w:t>from  the</w:t>
      </w:r>
      <w:proofErr w:type="gramEnd"/>
      <w:r w:rsidR="00926BDA">
        <w:t xml:space="preserve"> 0 offset standard in London.</w:t>
      </w:r>
      <w:r w:rsidR="00E842AB">
        <w:t xml:space="preserve"> The</w:t>
      </w:r>
      <w:r w:rsidR="00E842AB" w:rsidRPr="00E842AB">
        <w:t xml:space="preserve"> time for Daylight Savings</w:t>
      </w:r>
      <w:r w:rsidR="00E842AB">
        <w:t xml:space="preserve"> option (</w:t>
      </w:r>
      <w:proofErr w:type="spellStart"/>
      <w:r w:rsidR="00E842AB">
        <w:t>var</w:t>
      </w:r>
      <w:proofErr w:type="spellEnd"/>
      <w:r w:rsidR="00E842AB">
        <w:t xml:space="preserve"> </w:t>
      </w:r>
      <w:proofErr w:type="spellStart"/>
      <w:r w:rsidR="00E842AB">
        <w:t>dstAdjust</w:t>
      </w:r>
      <w:proofErr w:type="spellEnd"/>
      <w:r w:rsidR="00E842AB">
        <w:t>) should add 60 minutes of offset to the calculated time (</w:t>
      </w:r>
      <w:proofErr w:type="spellStart"/>
      <w:r w:rsidR="00E842AB">
        <w:t>var</w:t>
      </w:r>
      <w:proofErr w:type="spellEnd"/>
      <w:r w:rsidR="00E842AB">
        <w:t xml:space="preserve"> </w:t>
      </w:r>
      <w:proofErr w:type="spellStart"/>
      <w:r w:rsidR="00E842AB">
        <w:t>timeElsewhere</w:t>
      </w:r>
      <w:proofErr w:type="spellEnd"/>
      <w:r w:rsidR="00E842AB">
        <w:t xml:space="preserve">). </w:t>
      </w:r>
      <w:r w:rsidR="00926BDA">
        <w:t>The following snippe</w:t>
      </w:r>
      <w:r w:rsidR="00E842AB">
        <w:t>t</w:t>
      </w:r>
      <w:r w:rsidR="00926BDA">
        <w:t xml:space="preserve"> might help you figure out the solution:</w:t>
      </w:r>
      <w:bookmarkStart w:id="0" w:name="_GoBack"/>
      <w:bookmarkEnd w:id="0"/>
    </w:p>
    <w:p w:rsidR="00E842AB" w:rsidRPr="00E842AB" w:rsidRDefault="00E842AB" w:rsidP="00E84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proofErr w:type="spellStart"/>
      <w:proofErr w:type="gramStart"/>
      <w:r w:rsidRPr="00E842A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var</w:t>
      </w:r>
      <w:proofErr w:type="spellEnd"/>
      <w:proofErr w:type="gram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now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new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color w:val="8000FF"/>
          <w:sz w:val="18"/>
          <w:szCs w:val="20"/>
          <w:highlight w:val="white"/>
          <w:lang w:val="en-US"/>
        </w:rPr>
        <w:t>Date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();</w:t>
      </w:r>
    </w:p>
    <w:p w:rsidR="00E842AB" w:rsidRPr="00E842AB" w:rsidRDefault="00E842AB" w:rsidP="00E84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proofErr w:type="spellStart"/>
      <w:proofErr w:type="gramStart"/>
      <w:r w:rsidRPr="00E842AB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document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getElementById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E842AB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</w:t>
      </w:r>
      <w:proofErr w:type="spellStart"/>
      <w:r w:rsidRPr="00E842AB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spanLocalTime</w:t>
      </w:r>
      <w:proofErr w:type="spellEnd"/>
      <w:r w:rsidRPr="00E842AB">
        <w:rPr>
          <w:rFonts w:ascii="Courier New" w:hAnsi="Courier New" w:cs="Courier New"/>
          <w:color w:val="808080"/>
          <w:sz w:val="18"/>
          <w:szCs w:val="20"/>
          <w:highlight w:val="white"/>
          <w:lang w:val="en-US"/>
        </w:rPr>
        <w:t>"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).</w:t>
      </w:r>
      <w:proofErr w:type="spell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innerHTML</w:t>
      </w:r>
      <w:proofErr w:type="spell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now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toLocaleString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();</w:t>
      </w:r>
    </w:p>
    <w:p w:rsidR="00E842AB" w:rsidRPr="00E842AB" w:rsidRDefault="00E842AB" w:rsidP="00E84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proofErr w:type="spellStart"/>
      <w:proofErr w:type="gramStart"/>
      <w:r w:rsidRPr="00E842A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var</w:t>
      </w:r>
      <w:proofErr w:type="spellEnd"/>
      <w:proofErr w:type="gram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timeElsewhere</w:t>
      </w:r>
      <w:proofErr w:type="spell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=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now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;</w:t>
      </w:r>
    </w:p>
    <w:p w:rsidR="00E842AB" w:rsidRDefault="00E842AB" w:rsidP="00E84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ab/>
      </w:r>
      <w:proofErr w:type="spellStart"/>
      <w:proofErr w:type="gram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timeElsewhere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setMinutes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spellStart"/>
      <w:proofErr w:type="gram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now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getMinutes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+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now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.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getTimezoneOffset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()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</w:p>
    <w:p w:rsidR="00E842AB" w:rsidRPr="00E842AB" w:rsidRDefault="00E842AB" w:rsidP="00E842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spellStart"/>
      <w:proofErr w:type="gramStart"/>
      <w:r w:rsidRPr="00E842AB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parseInt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(</w:t>
      </w:r>
      <w:proofErr w:type="gramEnd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offset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,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color w:val="FF8000"/>
          <w:sz w:val="18"/>
          <w:szCs w:val="20"/>
          <w:highlight w:val="white"/>
          <w:lang w:val="en-US"/>
        </w:rPr>
        <w:t>10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+</w:t>
      </w:r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proofErr w:type="spellStart"/>
      <w:r w:rsidRPr="00E842AB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dstAdjust</w:t>
      </w:r>
      <w:proofErr w:type="spellEnd"/>
      <w:r w:rsidRPr="00E842A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  <w:lang w:val="en-US"/>
        </w:rPr>
        <w:t>);</w:t>
      </w:r>
    </w:p>
    <w:p w:rsidR="00926BDA" w:rsidRPr="00E842AB" w:rsidRDefault="00926BDA" w:rsidP="00926BDA">
      <w:pPr>
        <w:pStyle w:val="ListParagraph"/>
        <w:rPr>
          <w:color w:val="C00000"/>
          <w:lang w:val="en-US"/>
        </w:rPr>
      </w:pPr>
    </w:p>
    <w:p w:rsidR="00EC7098" w:rsidRPr="00926BDA" w:rsidRDefault="00F934D1" w:rsidP="00926BDA">
      <w:pPr>
        <w:pStyle w:val="ListParagraph"/>
        <w:rPr>
          <w:color w:val="C00000"/>
        </w:rPr>
      </w:pPr>
      <w:r>
        <w:t xml:space="preserve"> Your output should look similar to:</w:t>
      </w:r>
    </w:p>
    <w:p w:rsidR="00926BDA" w:rsidRPr="00926BDA" w:rsidRDefault="00926BDA" w:rsidP="00926BDA">
      <w:pPr>
        <w:rPr>
          <w:color w:val="C00000"/>
        </w:rPr>
      </w:pPr>
    </w:p>
    <w:p w:rsidR="00FF4792" w:rsidRPr="00FF4792" w:rsidRDefault="00FF4792" w:rsidP="00FF4792">
      <w:pPr>
        <w:jc w:val="center"/>
        <w:rPr>
          <w:color w:val="C00000"/>
        </w:rPr>
      </w:pPr>
      <w:r>
        <w:rPr>
          <w:noProof/>
          <w:lang w:val="en-US"/>
        </w:rPr>
        <w:drawing>
          <wp:inline distT="0" distB="0" distL="0" distR="0" wp14:anchorId="78323E98" wp14:editId="3A983DC3">
            <wp:extent cx="1447800" cy="9826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94" cy="9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92" w:rsidRPr="00D85824" w:rsidRDefault="00FF4792" w:rsidP="00FF4792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noProof/>
          <w:lang w:val="en-US"/>
        </w:rPr>
        <w:drawing>
          <wp:inline distT="0" distB="0" distL="0" distR="0" wp14:anchorId="0F630F0C" wp14:editId="6644E9EB">
            <wp:extent cx="216655" cy="214630"/>
            <wp:effectExtent l="0" t="0" r="0" b="0"/>
            <wp:docPr id="3" name="Picture 3" descr="C:\Users\drozado\Dropbox\Work\Teaching\IN712 - Web Programming 3\difficulty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ozado\Dropbox\Work\Teaching\IN712 - Web Programming 3\difficulty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60" cy="2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Research online t</w:t>
      </w:r>
      <w:r w:rsidRPr="00FF4792">
        <w:t xml:space="preserve">he </w:t>
      </w:r>
      <w:proofErr w:type="spellStart"/>
      <w:r w:rsidRPr="00FF4792">
        <w:t>selectionStart</w:t>
      </w:r>
      <w:proofErr w:type="spellEnd"/>
      <w:r w:rsidRPr="00FF4792">
        <w:t xml:space="preserve"> and </w:t>
      </w:r>
      <w:proofErr w:type="spellStart"/>
      <w:r w:rsidRPr="00FF4792">
        <w:t>selectionEnd</w:t>
      </w:r>
      <w:proofErr w:type="spellEnd"/>
      <w:r w:rsidRPr="00FF4792">
        <w:t xml:space="preserve"> properties of text fields</w:t>
      </w:r>
      <w:r>
        <w:t>. W</w:t>
      </w:r>
      <w:r w:rsidRPr="00FF4792">
        <w:t xml:space="preserve">ires up </w:t>
      </w:r>
      <w:r>
        <w:t>the provided</w:t>
      </w:r>
      <w:r w:rsidRPr="00FF4792">
        <w:t xml:space="preserve"> &lt;</w:t>
      </w:r>
      <w:proofErr w:type="spellStart"/>
      <w:r w:rsidRPr="00FF4792">
        <w:t>textarea</w:t>
      </w:r>
      <w:proofErr w:type="spellEnd"/>
      <w:r w:rsidRPr="00FF4792">
        <w:t>&gt; tag with an event handler that, when you press F2, inserts the string “</w:t>
      </w:r>
      <w:proofErr w:type="spellStart"/>
      <w:r w:rsidRPr="00FF4792">
        <w:t>Galifianakis</w:t>
      </w:r>
      <w:proofErr w:type="spellEnd"/>
      <w:r w:rsidRPr="00FF4792">
        <w:t xml:space="preserve">” </w:t>
      </w:r>
      <w:r>
        <w:t xml:space="preserve">in the text you have selected in the </w:t>
      </w:r>
      <w:r w:rsidRPr="00FF4792">
        <w:t>&lt;</w:t>
      </w:r>
      <w:proofErr w:type="spellStart"/>
      <w:r w:rsidRPr="00FF4792">
        <w:t>textarea</w:t>
      </w:r>
      <w:proofErr w:type="spellEnd"/>
      <w:r w:rsidRPr="00FF4792">
        <w:t>&gt;</w:t>
      </w:r>
      <w:r>
        <w:t xml:space="preserve"> element.</w:t>
      </w:r>
    </w:p>
    <w:p w:rsidR="00FF4792" w:rsidRPr="00802505" w:rsidRDefault="00D85824" w:rsidP="00E842AB">
      <w:pPr>
        <w:ind w:left="720" w:firstLine="720"/>
        <w:rPr>
          <w:color w:val="C00000"/>
        </w:rPr>
      </w:pPr>
      <w:r>
        <w:rPr>
          <w:noProof/>
          <w:color w:val="C00000"/>
          <w:lang w:val="en-US"/>
        </w:rPr>
        <w:drawing>
          <wp:inline distT="0" distB="0" distL="0" distR="0" wp14:anchorId="54BD76C7" wp14:editId="03829513">
            <wp:extent cx="16383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C00000"/>
          <w:lang w:val="en-US"/>
        </w:rPr>
        <w:drawing>
          <wp:inline distT="0" distB="0" distL="0" distR="0" wp14:anchorId="439DB924" wp14:editId="14D47F9C">
            <wp:extent cx="895350" cy="48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C00000"/>
          <w:lang w:val="en-US"/>
        </w:rPr>
        <w:drawing>
          <wp:inline distT="0" distB="0" distL="0" distR="0" wp14:anchorId="37303BDE" wp14:editId="50759654">
            <wp:extent cx="17240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8E" w:rsidRDefault="00233B8E" w:rsidP="00F934D1">
      <w:pPr>
        <w:pStyle w:val="ListParagraph"/>
        <w:jc w:val="center"/>
      </w:pPr>
    </w:p>
    <w:p w:rsidR="00642E30" w:rsidRDefault="00642E30" w:rsidP="00FF4792">
      <w:pPr>
        <w:pStyle w:val="ListParagraph"/>
        <w:ind w:left="1080"/>
      </w:pPr>
    </w:p>
    <w:sectPr w:rsidR="00642E30" w:rsidSect="00BF648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1B7" w:rsidRDefault="005D11B7" w:rsidP="00AC1BE9">
      <w:pPr>
        <w:spacing w:after="0" w:line="240" w:lineRule="auto"/>
      </w:pPr>
      <w:r>
        <w:separator/>
      </w:r>
    </w:p>
  </w:endnote>
  <w:endnote w:type="continuationSeparator" w:id="0">
    <w:p w:rsidR="005D11B7" w:rsidRDefault="005D11B7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1B7" w:rsidRDefault="005D11B7" w:rsidP="00AC1BE9">
      <w:pPr>
        <w:spacing w:after="0" w:line="240" w:lineRule="auto"/>
      </w:pPr>
      <w:r>
        <w:separator/>
      </w:r>
    </w:p>
  </w:footnote>
  <w:footnote w:type="continuationSeparator" w:id="0">
    <w:p w:rsidR="005D11B7" w:rsidRDefault="005D11B7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BE9" w:rsidRDefault="00AC1BE9">
    <w:pPr>
      <w:pStyle w:val="Header"/>
    </w:pPr>
    <w:r>
      <w:t>IN712 Web 3</w:t>
    </w:r>
  </w:p>
  <w:p w:rsidR="00AC1BE9" w:rsidRDefault="00AC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3EA"/>
    <w:multiLevelType w:val="hybridMultilevel"/>
    <w:tmpl w:val="9C5C0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47784"/>
    <w:multiLevelType w:val="hybridMultilevel"/>
    <w:tmpl w:val="4EF20824"/>
    <w:lvl w:ilvl="0" w:tplc="4D48307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FF2641"/>
    <w:multiLevelType w:val="hybridMultilevel"/>
    <w:tmpl w:val="6BC26F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335AE8"/>
    <w:multiLevelType w:val="hybridMultilevel"/>
    <w:tmpl w:val="D5188A7C"/>
    <w:lvl w:ilvl="0" w:tplc="593E0F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BD2ABC"/>
    <w:multiLevelType w:val="hybridMultilevel"/>
    <w:tmpl w:val="420AE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6CECBDD1-7932-4575-934A-F45B19F515B2}"/>
    <w:docVar w:name="dgnword-eventsink" w:val="123435176"/>
  </w:docVars>
  <w:rsids>
    <w:rsidRoot w:val="00AC1BE9"/>
    <w:rsid w:val="00007BC0"/>
    <w:rsid w:val="00007D05"/>
    <w:rsid w:val="0001500A"/>
    <w:rsid w:val="000416FB"/>
    <w:rsid w:val="000757AE"/>
    <w:rsid w:val="000760A1"/>
    <w:rsid w:val="000A1C14"/>
    <w:rsid w:val="000B299E"/>
    <w:rsid w:val="000E58A5"/>
    <w:rsid w:val="000E721D"/>
    <w:rsid w:val="001272CD"/>
    <w:rsid w:val="00127379"/>
    <w:rsid w:val="0014214D"/>
    <w:rsid w:val="00191B6A"/>
    <w:rsid w:val="001A593B"/>
    <w:rsid w:val="001C4AB0"/>
    <w:rsid w:val="001F7DF4"/>
    <w:rsid w:val="00233B8E"/>
    <w:rsid w:val="00253A3B"/>
    <w:rsid w:val="002678BB"/>
    <w:rsid w:val="00284428"/>
    <w:rsid w:val="002A1330"/>
    <w:rsid w:val="002A426F"/>
    <w:rsid w:val="002C61A9"/>
    <w:rsid w:val="002D3588"/>
    <w:rsid w:val="002F1DCF"/>
    <w:rsid w:val="002F7CEA"/>
    <w:rsid w:val="00342C5B"/>
    <w:rsid w:val="003456AD"/>
    <w:rsid w:val="00365BA3"/>
    <w:rsid w:val="003721CF"/>
    <w:rsid w:val="00372488"/>
    <w:rsid w:val="00372E3B"/>
    <w:rsid w:val="0039542A"/>
    <w:rsid w:val="003A3CF5"/>
    <w:rsid w:val="003A5199"/>
    <w:rsid w:val="003A7797"/>
    <w:rsid w:val="003C610A"/>
    <w:rsid w:val="003E565C"/>
    <w:rsid w:val="003F4766"/>
    <w:rsid w:val="00412BBB"/>
    <w:rsid w:val="004140B1"/>
    <w:rsid w:val="00430CC0"/>
    <w:rsid w:val="00442FC3"/>
    <w:rsid w:val="004B30EA"/>
    <w:rsid w:val="005219A1"/>
    <w:rsid w:val="00527417"/>
    <w:rsid w:val="00540924"/>
    <w:rsid w:val="00584193"/>
    <w:rsid w:val="00587270"/>
    <w:rsid w:val="005B58A3"/>
    <w:rsid w:val="005D11B7"/>
    <w:rsid w:val="005E059A"/>
    <w:rsid w:val="005F70AA"/>
    <w:rsid w:val="00624BC0"/>
    <w:rsid w:val="00642E30"/>
    <w:rsid w:val="00676373"/>
    <w:rsid w:val="00681F01"/>
    <w:rsid w:val="0068223E"/>
    <w:rsid w:val="006C0597"/>
    <w:rsid w:val="006E2908"/>
    <w:rsid w:val="00725064"/>
    <w:rsid w:val="007849D2"/>
    <w:rsid w:val="00786F94"/>
    <w:rsid w:val="007979FD"/>
    <w:rsid w:val="007A099F"/>
    <w:rsid w:val="007A335B"/>
    <w:rsid w:val="007B36FB"/>
    <w:rsid w:val="007C639E"/>
    <w:rsid w:val="007E7912"/>
    <w:rsid w:val="00802505"/>
    <w:rsid w:val="00827DB8"/>
    <w:rsid w:val="008322DF"/>
    <w:rsid w:val="00837BCA"/>
    <w:rsid w:val="008A2F41"/>
    <w:rsid w:val="008B4BDD"/>
    <w:rsid w:val="008D79AA"/>
    <w:rsid w:val="008F49EB"/>
    <w:rsid w:val="008F4B7C"/>
    <w:rsid w:val="0090712F"/>
    <w:rsid w:val="00913E74"/>
    <w:rsid w:val="00926BDA"/>
    <w:rsid w:val="009503E7"/>
    <w:rsid w:val="009A0251"/>
    <w:rsid w:val="009B6A7B"/>
    <w:rsid w:val="009D3CBE"/>
    <w:rsid w:val="009E334D"/>
    <w:rsid w:val="00A430C4"/>
    <w:rsid w:val="00A5267E"/>
    <w:rsid w:val="00A74765"/>
    <w:rsid w:val="00A7558B"/>
    <w:rsid w:val="00AA6ED7"/>
    <w:rsid w:val="00AC1BE9"/>
    <w:rsid w:val="00AC4240"/>
    <w:rsid w:val="00AC7F02"/>
    <w:rsid w:val="00AD2113"/>
    <w:rsid w:val="00AD3868"/>
    <w:rsid w:val="00AE223B"/>
    <w:rsid w:val="00AE3E4D"/>
    <w:rsid w:val="00AE579D"/>
    <w:rsid w:val="00B607F4"/>
    <w:rsid w:val="00B75901"/>
    <w:rsid w:val="00B76604"/>
    <w:rsid w:val="00B857BF"/>
    <w:rsid w:val="00BC7706"/>
    <w:rsid w:val="00BF3E3A"/>
    <w:rsid w:val="00BF648B"/>
    <w:rsid w:val="00C14DBF"/>
    <w:rsid w:val="00C47B18"/>
    <w:rsid w:val="00C750DD"/>
    <w:rsid w:val="00C844A2"/>
    <w:rsid w:val="00CA47FB"/>
    <w:rsid w:val="00CB091C"/>
    <w:rsid w:val="00CB68EC"/>
    <w:rsid w:val="00CC3C49"/>
    <w:rsid w:val="00CD487E"/>
    <w:rsid w:val="00CF374F"/>
    <w:rsid w:val="00CF3E4E"/>
    <w:rsid w:val="00D049C9"/>
    <w:rsid w:val="00D2568D"/>
    <w:rsid w:val="00D46E78"/>
    <w:rsid w:val="00D65A5E"/>
    <w:rsid w:val="00D722B8"/>
    <w:rsid w:val="00D762C0"/>
    <w:rsid w:val="00D85824"/>
    <w:rsid w:val="00DC7D4E"/>
    <w:rsid w:val="00DD1754"/>
    <w:rsid w:val="00DD436D"/>
    <w:rsid w:val="00DE5AD4"/>
    <w:rsid w:val="00E53957"/>
    <w:rsid w:val="00E540E8"/>
    <w:rsid w:val="00E62C3C"/>
    <w:rsid w:val="00E70806"/>
    <w:rsid w:val="00E842AB"/>
    <w:rsid w:val="00EA401A"/>
    <w:rsid w:val="00EA675E"/>
    <w:rsid w:val="00EC7098"/>
    <w:rsid w:val="00ED00C2"/>
    <w:rsid w:val="00EE2FC2"/>
    <w:rsid w:val="00EF6E7C"/>
    <w:rsid w:val="00F22DE1"/>
    <w:rsid w:val="00F64953"/>
    <w:rsid w:val="00F85E09"/>
    <w:rsid w:val="00F87872"/>
    <w:rsid w:val="00F934D1"/>
    <w:rsid w:val="00FB3327"/>
    <w:rsid w:val="00FC7A14"/>
    <w:rsid w:val="00FE4614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80D0E-8C2E-40A5-A0BB-88226E729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121</cp:revision>
  <cp:lastPrinted>2013-02-24T22:17:00Z</cp:lastPrinted>
  <dcterms:created xsi:type="dcterms:W3CDTF">2013-02-09T01:28:00Z</dcterms:created>
  <dcterms:modified xsi:type="dcterms:W3CDTF">2017-03-13T03:18:00Z</dcterms:modified>
</cp:coreProperties>
</file>