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93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Московский государственный технический</w:t>
      </w:r>
    </w:p>
    <w:p>
      <w:pPr>
        <w:pStyle w:val="Normal"/>
        <w:spacing w:lineRule="exact" w:line="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93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университет им. Н.Э. Баумана.</w:t>
      </w:r>
    </w:p>
    <w:p>
      <w:pPr>
        <w:pStyle w:val="Normal"/>
        <w:spacing w:lineRule="exact" w:line="24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3120" w:hanging="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Факультет «Информатика и управление»</w:t>
      </w:r>
    </w:p>
    <w:p>
      <w:pPr>
        <w:pStyle w:val="Normal"/>
        <w:spacing w:lineRule="exact" w:line="28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940" w:hanging="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Кафедра «Системы обработки информации и управления»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5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Курс «Разработка интернет-приложений»</w:t>
      </w:r>
    </w:p>
    <w:p>
      <w:pPr>
        <w:pStyle w:val="Normal"/>
        <w:spacing w:lineRule="exact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5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Отчет по лабораторной работе №5-7</w:t>
      </w:r>
    </w:p>
    <w:p>
      <w:pPr>
        <w:pStyle w:val="Normal"/>
        <w:spacing w:lineRule="exact" w:line="3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hd w:val="clear" w:color="auto" w:fill="FFFFFF"/>
        <w:spacing w:beforeAutospacing="0" w:before="360" w:afterAutospacing="0" w:after="240"/>
        <w:jc w:val="center"/>
        <w:rPr>
          <w:rFonts w:ascii="Segoe UI" w:hAnsi="Segoe UI" w:cs="Segoe UI"/>
          <w:color w:val="24292E"/>
        </w:rPr>
      </w:pPr>
      <w:r>
        <w:rPr>
          <w:b w:val="false"/>
          <w:sz w:val="24"/>
          <w:szCs w:val="24"/>
        </w:rPr>
        <w:t>«</w:t>
      </w:r>
      <w:r>
        <w:rPr>
          <w:b w:val="false"/>
          <w:color w:val="24292E"/>
          <w:sz w:val="24"/>
          <w:szCs w:val="24"/>
        </w:rPr>
        <w:t>Создание сайта</w:t>
      </w:r>
      <w:r>
        <w:rPr>
          <w:sz w:val="24"/>
          <w:szCs w:val="24"/>
        </w:rPr>
        <w:t>»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5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580" w:leader="none"/>
        </w:tabs>
        <w:ind w:left="360" w:hanging="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Выполнил: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Проверил:</w:t>
      </w:r>
    </w:p>
    <w:p>
      <w:pPr>
        <w:pStyle w:val="Normal"/>
        <w:spacing w:lineRule="exact" w:line="3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980" w:leader="none"/>
        </w:tabs>
        <w:ind w:left="1160" w:hanging="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студент группы ИУ5-5</w:t>
      </w:r>
      <w:r>
        <w:rPr>
          <w:rFonts w:eastAsia="Times New Roman"/>
          <w:sz w:val="24"/>
          <w:szCs w:val="24"/>
        </w:rPr>
        <w:t>5</w:t>
      </w:r>
      <w:r>
        <w:rPr>
          <w:rFonts w:eastAsia="Times New Roman"/>
          <w:sz w:val="24"/>
          <w:szCs w:val="24"/>
        </w:rPr>
        <w:t>Б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преподаватель каф. ИУ5</w:t>
      </w:r>
    </w:p>
    <w:p>
      <w:pPr>
        <w:pStyle w:val="Normal"/>
        <w:tabs>
          <w:tab w:val="clear" w:pos="720"/>
          <w:tab w:val="left" w:pos="8020" w:leader="none"/>
        </w:tabs>
        <w:ind w:left="2200" w:hanging="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</w:t>
      </w:r>
      <w:r>
        <w:rPr>
          <w:rFonts w:eastAsia="Times New Roman"/>
          <w:sz w:val="24"/>
          <w:szCs w:val="24"/>
        </w:rPr>
        <w:t>огосян С.Л.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Гапанюк Ю.Е.</w:t>
      </w:r>
    </w:p>
    <w:p>
      <w:pPr>
        <w:pStyle w:val="Normal"/>
        <w:tabs>
          <w:tab w:val="clear" w:pos="720"/>
          <w:tab w:val="left" w:pos="6580" w:leader="none"/>
        </w:tabs>
        <w:ind w:left="360" w:hanging="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Подпись и дата: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Подпись и дата:</w:t>
      </w:r>
    </w:p>
    <w:p>
      <w:pPr>
        <w:sectPr>
          <w:type w:val="nextPage"/>
          <w:pgSz w:w="11906" w:h="16838"/>
          <w:pgMar w:left="1440" w:right="960" w:header="0" w:top="1101" w:footer="0" w:bottom="865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5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79" w:hanging="0"/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г. Москва, 2020 г.</w:t>
      </w:r>
    </w:p>
    <w:p>
      <w:pPr>
        <w:sectPr>
          <w:type w:val="continuous"/>
          <w:pgSz w:w="11906" w:h="16838"/>
          <w:pgMar w:left="1440" w:right="960" w:header="0" w:top="1101" w:footer="0" w:bottom="865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jc w:val="center"/>
        <w:rPr>
          <w:rStyle w:val="Strong"/>
          <w:color w:val="24292E"/>
          <w:sz w:val="24"/>
          <w:szCs w:val="24"/>
          <w:highlight w:val="white"/>
        </w:rPr>
      </w:pPr>
      <w:r>
        <w:rPr>
          <w:rStyle w:val="Strong"/>
          <w:color w:val="24292E"/>
          <w:sz w:val="24"/>
          <w:szCs w:val="24"/>
          <w:shd w:fill="FFFFFF" w:val="clear"/>
        </w:rPr>
        <w:t>Цель лабораторной работы</w:t>
      </w:r>
    </w:p>
    <w:p>
      <w:pPr>
        <w:pStyle w:val="Normal"/>
        <w:rPr>
          <w:b/>
          <w:b/>
          <w:bCs/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shd w:fill="FFFFFF" w:val="clear"/>
        </w:rPr>
        <w:t>Изучение основ создания сайта.</w:t>
      </w:r>
    </w:p>
    <w:p>
      <w:pPr>
        <w:pStyle w:val="Normal"/>
        <w:ind w:left="3280" w:hanging="0"/>
        <w:rPr>
          <w:rFonts w:eastAsia="Times New Roman"/>
          <w:b/>
          <w:b/>
          <w:bCs/>
          <w:color w:val="333333"/>
          <w:sz w:val="24"/>
          <w:szCs w:val="24"/>
        </w:rPr>
      </w:pPr>
      <w:r>
        <w:rPr>
          <w:rFonts w:eastAsia="Times New Roman"/>
          <w:b/>
          <w:bCs/>
          <w:color w:val="333333"/>
          <w:sz w:val="24"/>
          <w:szCs w:val="24"/>
        </w:rPr>
        <w:t>Задание лабораторной работы</w:t>
      </w:r>
    </w:p>
    <w:p>
      <w:pPr>
        <w:pStyle w:val="Normal"/>
        <w:rPr/>
      </w:pPr>
      <w:r>
        <w:rPr/>
        <w:t xml:space="preserve">Разработать макет сайта на языке разметки HTML, состоящий из нескольких связанных HTML-документов. Макет сайта должен включать следующие элементы: </w:t>
      </w:r>
    </w:p>
    <w:p>
      <w:pPr>
        <w:pStyle w:val="Normal"/>
        <w:rPr/>
      </w:pPr>
      <w:r>
        <w:rPr/>
        <w:t>1. Списки</w:t>
      </w:r>
    </w:p>
    <w:p>
      <w:pPr>
        <w:pStyle w:val="Normal"/>
        <w:rPr/>
      </w:pPr>
      <w:r>
        <w:rPr/>
        <w:t>2. Изображения</w:t>
      </w:r>
    </w:p>
    <w:p>
      <w:pPr>
        <w:pStyle w:val="Normal"/>
        <w:rPr/>
      </w:pPr>
      <w:r>
        <w:rPr/>
        <w:t>3. Таблицы</w:t>
      </w:r>
    </w:p>
    <w:p>
      <w:pPr>
        <w:pStyle w:val="Normal"/>
        <w:rPr/>
      </w:pPr>
      <w:r>
        <w:rPr/>
        <w:t xml:space="preserve">4. Фреймы, для создания меню используются гиперссылки </w:t>
      </w:r>
    </w:p>
    <w:p>
      <w:pPr>
        <w:pStyle w:val="Normal"/>
        <w:rPr/>
      </w:pPr>
      <w:r>
        <w:rPr/>
        <w:t>5. Плавающие фреймы</w:t>
      </w:r>
    </w:p>
    <w:p>
      <w:pPr>
        <w:pStyle w:val="Normal"/>
        <w:rPr/>
      </w:pPr>
      <w:r>
        <w:rPr/>
        <w:t xml:space="preserve"> </w:t>
      </w:r>
      <w:r>
        <w:rPr/>
        <w:t xml:space="preserve">6. Элементы семантической разметки. Разработать HTML-форму, содержащую следующие элементы: </w:t>
      </w:r>
    </w:p>
    <w:p>
      <w:pPr>
        <w:pStyle w:val="Normal"/>
        <w:rPr/>
      </w:pPr>
      <w:r>
        <w:rPr/>
        <w:t>1. Текстовое однострочное поле ввода</w:t>
      </w:r>
    </w:p>
    <w:p>
      <w:pPr>
        <w:pStyle w:val="Normal"/>
        <w:rPr/>
      </w:pPr>
      <w:r>
        <w:rPr/>
        <w:t>2. Набор элементов checkbox</w:t>
      </w:r>
    </w:p>
    <w:p>
      <w:pPr>
        <w:pStyle w:val="Normal"/>
        <w:rPr/>
      </w:pPr>
      <w:r>
        <w:rPr/>
        <w:t>3. Набор радиокнопок</w:t>
      </w:r>
    </w:p>
    <w:p>
      <w:pPr>
        <w:pStyle w:val="Normal"/>
        <w:rPr/>
      </w:pPr>
      <w:r>
        <w:rPr/>
        <w:t xml:space="preserve">4. Текстовое поле ввода из нескольких строк </w:t>
      </w:r>
    </w:p>
    <w:p>
      <w:pPr>
        <w:pStyle w:val="Normal"/>
        <w:rPr/>
      </w:pPr>
      <w:r>
        <w:rPr/>
        <w:t>5. Список</w:t>
      </w:r>
    </w:p>
    <w:p>
      <w:pPr>
        <w:pStyle w:val="Normal"/>
        <w:rPr/>
      </w:pPr>
      <w:r>
        <w:rPr/>
        <w:t>6. Выпадающий список</w:t>
      </w:r>
    </w:p>
    <w:p>
      <w:pPr>
        <w:pStyle w:val="Normal"/>
        <w:rPr/>
      </w:pPr>
      <w:r>
        <w:rPr/>
        <w:t xml:space="preserve">7. Список на основе текстового поля </w:t>
      </w:r>
    </w:p>
    <w:p>
      <w:pPr>
        <w:pStyle w:val="Normal"/>
        <w:rPr/>
      </w:pPr>
      <w:r>
        <w:rPr/>
        <w:t>8. Кнопку с изображением</w:t>
      </w:r>
    </w:p>
    <w:p>
      <w:pPr>
        <w:pStyle w:val="Normal"/>
        <w:rPr/>
      </w:pPr>
      <w:r>
        <w:rPr/>
        <w:t>9. Кнопку отправки формы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/>
          <w:b/>
          <w:b/>
          <w:bCs/>
          <w:color w:val="333333"/>
          <w:sz w:val="24"/>
          <w:szCs w:val="24"/>
        </w:rPr>
      </w:pPr>
      <w:r>
        <w:rPr/>
        <w:t xml:space="preserve">Ссылки на сайты на </w:t>
      </w:r>
      <w:r>
        <w:rPr>
          <w:lang w:val="en-US"/>
        </w:rPr>
        <w:t>GitHub</w:t>
      </w:r>
      <w:r>
        <w:rPr/>
        <w:t>:</w:t>
      </w:r>
    </w:p>
    <w:sectPr>
      <w:type w:val="nextPage"/>
      <w:pgSz w:w="11906" w:h="16838"/>
      <w:pgMar w:left="1440" w:right="940" w:header="0" w:top="1106" w:footer="0" w:bottom="61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9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游明朝" w:cs="Times New Roman" w:eastAsiaTheme="minorEastAsia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游明朝" w:cs="Times New Roman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2">
    <w:name w:val="Heading 2"/>
    <w:basedOn w:val="Normal"/>
    <w:link w:val="20"/>
    <w:uiPriority w:val="9"/>
    <w:qFormat/>
    <w:rsid w:val="00ff7661"/>
    <w:pPr>
      <w:spacing w:beforeAutospacing="1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ff7661"/>
    <w:pPr>
      <w:keepNext w:val="true"/>
      <w:keepLines/>
      <w:spacing w:before="40" w:after="0"/>
      <w:outlineLvl w:val="2"/>
    </w:pPr>
    <w:rPr>
      <w:rFonts w:ascii="Calibri Light" w:hAnsi="Calibri Light" w:eastAsia="游ゴシック Light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d5bdc"/>
    <w:rPr>
      <w:color w:val="0000FF"/>
      <w:u w:val="single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f7661"/>
    <w:rPr>
      <w:rFonts w:eastAsia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f7661"/>
    <w:rPr>
      <w:b/>
      <w:bCs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ff7661"/>
    <w:rPr>
      <w:rFonts w:ascii="Calibri Light" w:hAnsi="Calibri Light" w:eastAsia="游ゴシック Light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sid w:val="00ff7661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ff7661"/>
    <w:rPr>
      <w:rFonts w:ascii="Courier New" w:hAnsi="Courier New" w:eastAsia="Times New Roman" w:cs="Courier New"/>
      <w:sz w:val="20"/>
      <w:szCs w:val="20"/>
    </w:rPr>
  </w:style>
  <w:style w:type="character" w:styleId="VisitedInternetLink">
    <w:name w:val="FollowedHyperlink"/>
    <w:basedOn w:val="DefaultParagraphFont"/>
    <w:uiPriority w:val="99"/>
    <w:semiHidden/>
    <w:unhideWhenUsed/>
    <w:rsid w:val="00fa16c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37917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sz w:val="24"/>
    </w:rPr>
  </w:style>
  <w:style w:type="paragraph" w:styleId="NormalWeb">
    <w:name w:val="Normal (Web)"/>
    <w:basedOn w:val="Normal"/>
    <w:uiPriority w:val="99"/>
    <w:semiHidden/>
    <w:unhideWhenUsed/>
    <w:qFormat/>
    <w:rsid w:val="00ff7661"/>
    <w:pPr>
      <w:spacing w:beforeAutospacing="1" w:afterAutospacing="1"/>
    </w:pPr>
    <w:rPr>
      <w:rFonts w:eastAsia="Times New Roman"/>
      <w:sz w:val="24"/>
      <w:szCs w:val="24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ff766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LibreOffice/6.4.6.2$Linux_X86_64 LibreOffice_project/40$Build-2</Application>
  <Pages>2</Pages>
  <Words>145</Words>
  <Characters>951</Characters>
  <CharactersWithSpaces>1070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2020-10-22T16:27:00Z</dcterms:created>
  <dc:creator>Windows User</dc:creator>
  <dc:description/>
  <dc:language>ru-RU</dc:language>
  <cp:lastModifiedBy/>
  <dcterms:modified xsi:type="dcterms:W3CDTF">2021-01-13T19:31:25Z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