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D4BF" w14:textId="51892D48" w:rsidR="000F2ABA" w:rsidRPr="00654420" w:rsidRDefault="00B87CFB" w:rsidP="0098021F">
      <w:pPr>
        <w:spacing w:line="360" w:lineRule="exact"/>
        <w:jc w:val="center"/>
        <w:rPr>
          <w:rFonts w:ascii="华文细黑" w:eastAsia="华文细黑" w:hAnsi="华文细黑"/>
          <w:b/>
          <w:bCs/>
          <w:sz w:val="28"/>
          <w:szCs w:val="28"/>
        </w:rPr>
      </w:pPr>
      <w:r>
        <w:rPr>
          <w:rFonts w:ascii="华文细黑" w:eastAsia="华文细黑" w:hAnsi="华文细黑"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1B678D" wp14:editId="184CB359">
            <wp:simplePos x="0" y="0"/>
            <wp:positionH relativeFrom="column">
              <wp:posOffset>-101600</wp:posOffset>
            </wp:positionH>
            <wp:positionV relativeFrom="paragraph">
              <wp:posOffset>0</wp:posOffset>
            </wp:positionV>
            <wp:extent cx="1371600" cy="22034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21F" w:rsidRPr="00654420">
        <w:rPr>
          <w:rFonts w:ascii="华文细黑" w:eastAsia="华文细黑" w:hAnsi="华文细黑" w:hint="eastAsia"/>
          <w:b/>
          <w:bCs/>
          <w:sz w:val="28"/>
          <w:szCs w:val="28"/>
        </w:rPr>
        <w:t>定薪通知书</w:t>
      </w:r>
    </w:p>
    <w:p w14:paraId="312967A6" w14:textId="77777777" w:rsidR="000F2ABA" w:rsidRPr="005C1030" w:rsidRDefault="000F2ABA">
      <w:pPr>
        <w:spacing w:line="360" w:lineRule="exact"/>
        <w:jc w:val="center"/>
        <w:rPr>
          <w:rFonts w:ascii="华文细黑" w:eastAsia="华文细黑" w:hAnsi="华文细黑"/>
          <w:b/>
          <w:bCs/>
          <w:sz w:val="28"/>
        </w:rPr>
      </w:pPr>
    </w:p>
    <w:p w14:paraId="1C7A10FE" w14:textId="77777777" w:rsidR="00E012D2" w:rsidRPr="00B13F1A" w:rsidRDefault="00E012D2">
      <w:pPr>
        <w:rPr>
          <w:rFonts w:ascii="华文细黑" w:eastAsia="华文细黑" w:hAnsi="华文细黑"/>
          <w:b/>
          <w:bCs/>
        </w:rPr>
      </w:pPr>
    </w:p>
    <w:p w14:paraId="11EA90E8" w14:textId="05ABA897" w:rsidR="000F2ABA" w:rsidRPr="002526B4" w:rsidRDefault="000F2ABA" w:rsidP="0098021F">
      <w:pPr>
        <w:rPr>
          <w:rFonts w:ascii="华文细黑" w:eastAsia="华文细黑" w:hAnsi="华文细黑"/>
          <w:b/>
          <w:bCs/>
          <w:sz w:val="24"/>
        </w:rPr>
      </w:pPr>
      <w:r w:rsidRPr="002526B4">
        <w:rPr>
          <w:rFonts w:ascii="华文细黑" w:eastAsia="华文细黑" w:hAnsi="华文细黑" w:hint="eastAsia"/>
          <w:b/>
          <w:bCs/>
          <w:sz w:val="24"/>
          <w:u w:val="single"/>
        </w:rPr>
        <w:t xml:space="preserve"> </w:t>
      </w:r>
      <w:r w:rsidR="00960B20">
        <w:rPr>
          <w:rFonts w:ascii="华文细黑" w:eastAsia="华文细黑" w:hAnsi="华文细黑" w:hint="eastAsia"/>
          <w:b/>
          <w:bCs/>
          <w:sz w:val="24"/>
          <w:u w:val="single"/>
        </w:rPr>
        <w:t xml:space="preserve"> </w:t>
      </w:r>
      <w:r w:rsidR="00C71A6A">
        <w:rPr>
          <w:rFonts w:ascii="华文细黑" w:eastAsia="华文细黑" w:hAnsi="华文细黑" w:hint="eastAsia"/>
          <w:b/>
          <w:bCs/>
          <w:sz w:val="24"/>
          <w:u w:val="single"/>
        </w:rPr>
        <w:t xml:space="preserve"> </w:t>
      </w:r>
      <w:r w:rsidR="00C71A6A">
        <w:rPr>
          <w:rFonts w:ascii="华文细黑" w:eastAsia="华文细黑" w:hAnsi="华文细黑"/>
          <w:b/>
          <w:bCs/>
          <w:sz w:val="24"/>
          <w:u w:val="single"/>
        </w:rPr>
        <w:t xml:space="preserve"> </w:t>
      </w:r>
      <w:r w:rsidR="005671D8">
        <w:rPr>
          <w:rFonts w:ascii="华文细黑" w:eastAsia="华文细黑" w:hAnsi="华文细黑" w:hint="eastAsia"/>
          <w:b/>
          <w:bCs/>
          <w:sz w:val="24"/>
          <w:u w:val="single"/>
        </w:rPr>
        <w:t>{{</w:t>
      </w:r>
      <w:r w:rsidR="00002A26">
        <w:rPr>
          <w:rFonts w:ascii="华文细黑" w:eastAsia="华文细黑" w:hAnsi="华文细黑" w:hint="eastAsia"/>
          <w:b/>
          <w:bCs/>
          <w:sz w:val="24"/>
          <w:u w:val="single"/>
        </w:rPr>
        <w:t>d</w:t>
      </w:r>
      <w:r w:rsidR="005671D8">
        <w:rPr>
          <w:rFonts w:ascii="华文细黑" w:eastAsia="华文细黑" w:hAnsi="华文细黑"/>
          <w:b/>
          <w:bCs/>
          <w:sz w:val="24"/>
          <w:u w:val="single"/>
        </w:rPr>
        <w:t>1</w:t>
      </w:r>
      <w:r w:rsidR="005671D8">
        <w:rPr>
          <w:rFonts w:ascii="华文细黑" w:eastAsia="华文细黑" w:hAnsi="华文细黑" w:hint="eastAsia"/>
          <w:b/>
          <w:bCs/>
          <w:sz w:val="24"/>
          <w:u w:val="single"/>
        </w:rPr>
        <w:t>}}</w:t>
      </w:r>
      <w:r w:rsidR="009303B3">
        <w:rPr>
          <w:rFonts w:ascii="华文细黑" w:eastAsia="华文细黑" w:hAnsi="华文细黑" w:hint="eastAsia"/>
          <w:b/>
          <w:bCs/>
          <w:sz w:val="24"/>
          <w:u w:val="single"/>
        </w:rPr>
        <w:t xml:space="preserve"> </w:t>
      </w:r>
      <w:r w:rsidR="006B1BDE">
        <w:rPr>
          <w:rFonts w:ascii="华文细黑" w:eastAsia="华文细黑" w:hAnsi="华文细黑"/>
          <w:b/>
          <w:bCs/>
          <w:sz w:val="24"/>
          <w:u w:val="single"/>
        </w:rPr>
        <w:t xml:space="preserve"> </w:t>
      </w:r>
      <w:r w:rsidRPr="002526B4">
        <w:rPr>
          <w:rFonts w:ascii="华文细黑" w:eastAsia="华文细黑" w:hAnsi="华文细黑" w:hint="eastAsia"/>
          <w:b/>
          <w:bCs/>
          <w:sz w:val="24"/>
        </w:rPr>
        <w:t>员工：</w:t>
      </w:r>
    </w:p>
    <w:p w14:paraId="6EC5C355" w14:textId="77777777" w:rsidR="000F2ABA" w:rsidRPr="002526B4" w:rsidRDefault="000F2ABA" w:rsidP="00A27F3F">
      <w:pPr>
        <w:snapToGrid w:val="0"/>
        <w:spacing w:line="240" w:lineRule="exact"/>
        <w:rPr>
          <w:rFonts w:ascii="华文细黑" w:eastAsia="华文细黑" w:hAnsi="华文细黑"/>
          <w:b/>
          <w:bCs/>
        </w:rPr>
      </w:pPr>
    </w:p>
    <w:p w14:paraId="33E396C8" w14:textId="256F52D1" w:rsidR="00A14387" w:rsidRPr="002526B4" w:rsidRDefault="00961C34" w:rsidP="00655E22">
      <w:pPr>
        <w:ind w:firstLineChars="200" w:firstLine="420"/>
        <w:rPr>
          <w:rFonts w:ascii="华文细黑" w:eastAsia="华文细黑" w:hAnsi="华文细黑"/>
          <w:szCs w:val="21"/>
        </w:rPr>
      </w:pPr>
      <w:r w:rsidRPr="002526B4">
        <w:rPr>
          <w:rFonts w:ascii="华文细黑" w:eastAsia="华文细黑" w:hAnsi="华文细黑" w:hint="eastAsia"/>
          <w:szCs w:val="21"/>
        </w:rPr>
        <w:t>您的岗位为：</w:t>
      </w:r>
      <w:r w:rsidRPr="009152E0">
        <w:rPr>
          <w:rFonts w:ascii="华文细黑" w:eastAsia="华文细黑" w:hAnsi="华文细黑" w:hint="eastAsia"/>
          <w:szCs w:val="21"/>
          <w:u w:val="single"/>
        </w:rPr>
        <w:t xml:space="preserve">  </w:t>
      </w:r>
      <w:r w:rsidR="005671D8">
        <w:rPr>
          <w:rFonts w:ascii="华文细黑" w:eastAsia="华文细黑" w:hAnsi="华文细黑" w:hint="eastAsia"/>
          <w:szCs w:val="21"/>
          <w:u w:val="single"/>
        </w:rPr>
        <w:t>{{</w:t>
      </w:r>
      <w:r w:rsidR="00002A26">
        <w:rPr>
          <w:rFonts w:ascii="华文细黑" w:eastAsia="华文细黑" w:hAnsi="华文细黑"/>
          <w:szCs w:val="21"/>
          <w:u w:val="single"/>
        </w:rPr>
        <w:t>d</w:t>
      </w:r>
      <w:r w:rsidR="005671D8">
        <w:rPr>
          <w:rFonts w:ascii="华文细黑" w:eastAsia="华文细黑" w:hAnsi="华文细黑"/>
          <w:szCs w:val="21"/>
          <w:u w:val="single"/>
        </w:rPr>
        <w:t>2</w:t>
      </w:r>
      <w:r w:rsidR="005671D8">
        <w:rPr>
          <w:rFonts w:ascii="华文细黑" w:eastAsia="华文细黑" w:hAnsi="华文细黑" w:hint="eastAsia"/>
          <w:szCs w:val="21"/>
          <w:u w:val="single"/>
        </w:rPr>
        <w:t>}}</w:t>
      </w:r>
      <w:r w:rsidR="00B3078E">
        <w:rPr>
          <w:rFonts w:ascii="华文细黑" w:eastAsia="华文细黑" w:hAnsi="华文细黑" w:hint="eastAsia"/>
          <w:szCs w:val="21"/>
          <w:u w:val="single"/>
        </w:rPr>
        <w:t xml:space="preserve">  </w:t>
      </w:r>
      <w:r w:rsidRPr="002526B4">
        <w:rPr>
          <w:rFonts w:ascii="华文细黑" w:eastAsia="华文细黑" w:hAnsi="华文细黑" w:hint="eastAsia"/>
          <w:szCs w:val="21"/>
        </w:rPr>
        <w:t>，</w:t>
      </w:r>
      <w:r w:rsidR="000F2ABA" w:rsidRPr="002526B4">
        <w:rPr>
          <w:rFonts w:ascii="华文细黑" w:eastAsia="华文细黑" w:hAnsi="华文细黑" w:hint="eastAsia"/>
          <w:szCs w:val="21"/>
        </w:rPr>
        <w:t>自</w:t>
      </w:r>
      <w:r w:rsidR="00F757BE">
        <w:rPr>
          <w:rFonts w:ascii="华文细黑" w:eastAsia="华文细黑" w:hAnsi="华文细黑" w:hint="eastAsia"/>
          <w:szCs w:val="21"/>
        </w:rPr>
        <w:t xml:space="preserve"> </w:t>
      </w:r>
      <w:r w:rsidR="003F68B7">
        <w:rPr>
          <w:rFonts w:ascii="华文细黑" w:eastAsia="华文细黑" w:hAnsi="华文细黑" w:hint="eastAsia"/>
          <w:szCs w:val="21"/>
        </w:rPr>
        <w:t>202</w:t>
      </w:r>
      <w:r w:rsidR="00C71A6A">
        <w:rPr>
          <w:rFonts w:ascii="华文细黑" w:eastAsia="华文细黑" w:hAnsi="华文细黑"/>
          <w:szCs w:val="21"/>
        </w:rPr>
        <w:t>2</w:t>
      </w:r>
      <w:r w:rsidR="00611689" w:rsidRPr="002526B4">
        <w:rPr>
          <w:rFonts w:ascii="华文细黑" w:eastAsia="华文细黑" w:hAnsi="华文细黑" w:hint="eastAsia"/>
          <w:szCs w:val="21"/>
        </w:rPr>
        <w:t>年</w:t>
      </w:r>
      <w:r w:rsidR="00D34BB8">
        <w:rPr>
          <w:rFonts w:ascii="华文细黑" w:eastAsia="华文细黑" w:hAnsi="华文细黑"/>
          <w:szCs w:val="21"/>
        </w:rPr>
        <w:t>7</w:t>
      </w:r>
      <w:r w:rsidR="00611689" w:rsidRPr="002526B4">
        <w:rPr>
          <w:rFonts w:ascii="华文细黑" w:eastAsia="华文细黑" w:hAnsi="华文细黑" w:hint="eastAsia"/>
          <w:szCs w:val="21"/>
        </w:rPr>
        <w:t>月</w:t>
      </w:r>
      <w:r w:rsidR="00D34BB8">
        <w:rPr>
          <w:rFonts w:ascii="华文细黑" w:eastAsia="华文细黑" w:hAnsi="华文细黑"/>
          <w:szCs w:val="21"/>
        </w:rPr>
        <w:t>1</w:t>
      </w:r>
      <w:r w:rsidR="00611689" w:rsidRPr="002526B4">
        <w:rPr>
          <w:rFonts w:ascii="华文细黑" w:eastAsia="华文细黑" w:hAnsi="华文细黑" w:hint="eastAsia"/>
          <w:szCs w:val="21"/>
        </w:rPr>
        <w:t>日</w:t>
      </w:r>
      <w:r w:rsidR="000F2ABA" w:rsidRPr="002526B4">
        <w:rPr>
          <w:rFonts w:ascii="华文细黑" w:eastAsia="华文细黑" w:hAnsi="华文细黑" w:hint="eastAsia"/>
          <w:szCs w:val="21"/>
        </w:rPr>
        <w:t>起</w:t>
      </w:r>
      <w:r w:rsidR="00433E3F" w:rsidRPr="002526B4">
        <w:rPr>
          <w:rFonts w:ascii="华文细黑" w:eastAsia="华文细黑" w:hAnsi="华文细黑" w:hint="eastAsia"/>
          <w:szCs w:val="21"/>
        </w:rPr>
        <w:t>，</w:t>
      </w:r>
      <w:r w:rsidR="000F2ABA" w:rsidRPr="002526B4">
        <w:rPr>
          <w:rFonts w:ascii="华文细黑" w:eastAsia="华文细黑" w:hAnsi="华文细黑" w:hint="eastAsia"/>
          <w:szCs w:val="21"/>
        </w:rPr>
        <w:t>您的薪资</w:t>
      </w:r>
      <w:r w:rsidR="00891E50" w:rsidRPr="002526B4">
        <w:rPr>
          <w:rFonts w:ascii="华文细黑" w:eastAsia="华文细黑" w:hAnsi="华文细黑" w:hint="eastAsia"/>
          <w:szCs w:val="21"/>
        </w:rPr>
        <w:t>结构与</w:t>
      </w:r>
      <w:r w:rsidR="000F2ABA" w:rsidRPr="002526B4">
        <w:rPr>
          <w:rFonts w:ascii="华文细黑" w:eastAsia="华文细黑" w:hAnsi="华文细黑" w:hint="eastAsia"/>
          <w:szCs w:val="21"/>
        </w:rPr>
        <w:t>标准如下</w:t>
      </w:r>
      <w:r w:rsidR="00655E22" w:rsidRPr="002526B4">
        <w:rPr>
          <w:rFonts w:ascii="华文细黑" w:eastAsia="华文细黑" w:hAnsi="华文细黑" w:hint="eastAsia"/>
          <w:szCs w:val="21"/>
        </w:rPr>
        <w:t>：</w:t>
      </w:r>
    </w:p>
    <w:p w14:paraId="3D1C36B8" w14:textId="77777777" w:rsidR="00201A24" w:rsidRPr="0071075F" w:rsidRDefault="00201A24" w:rsidP="00A27F3F">
      <w:pPr>
        <w:snapToGrid w:val="0"/>
        <w:spacing w:line="240" w:lineRule="exact"/>
        <w:rPr>
          <w:rFonts w:ascii="华文细黑" w:eastAsia="华文细黑" w:hAnsi="华文细黑"/>
          <w:szCs w:val="21"/>
        </w:rPr>
      </w:pPr>
    </w:p>
    <w:tbl>
      <w:tblPr>
        <w:tblW w:w="9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19"/>
        <w:gridCol w:w="15"/>
        <w:gridCol w:w="804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E327E8" w:rsidRPr="00C02D86" w14:paraId="38D3AA56" w14:textId="77777777" w:rsidTr="00C02D86">
        <w:trPr>
          <w:trHeight w:val="712"/>
        </w:trPr>
        <w:tc>
          <w:tcPr>
            <w:tcW w:w="81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E6C164B" w14:textId="77777777" w:rsidR="00E327E8" w:rsidRPr="00C02D86" w:rsidRDefault="00E327E8" w:rsidP="00C02D86">
            <w:pPr>
              <w:widowControl/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薪资</w:t>
            </w:r>
          </w:p>
          <w:p w14:paraId="13A03934" w14:textId="77777777" w:rsidR="00E327E8" w:rsidRPr="00C02D86" w:rsidRDefault="00E327E8" w:rsidP="00C02D86">
            <w:pPr>
              <w:widowControl/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结构</w:t>
            </w:r>
          </w:p>
        </w:tc>
        <w:tc>
          <w:tcPr>
            <w:tcW w:w="819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4BF4068" w14:textId="77777777" w:rsidR="00E327E8" w:rsidRPr="00C02D86" w:rsidRDefault="00E327E8" w:rsidP="00C02D86">
            <w:pPr>
              <w:widowControl/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月基本工资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8169852" w14:textId="77777777" w:rsidR="00E327E8" w:rsidRPr="00C02D86" w:rsidRDefault="00E327E8" w:rsidP="00C02D86">
            <w:pPr>
              <w:widowControl/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月</w:t>
            </w:r>
            <w:r w:rsidRPr="00E327E8">
              <w:rPr>
                <w:rFonts w:ascii="华文细黑" w:eastAsia="华文细黑" w:hAnsi="华文细黑" w:hint="eastAsia"/>
                <w:b/>
                <w:bCs/>
                <w:color w:val="0000CC"/>
                <w:sz w:val="20"/>
                <w:szCs w:val="20"/>
              </w:rPr>
              <w:t>工龄</w:t>
            </w: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工资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5DE40A7" w14:textId="77777777" w:rsidR="00E327E8" w:rsidRPr="00C02D86" w:rsidRDefault="00E327E8" w:rsidP="00C02D86">
            <w:pPr>
              <w:widowControl/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月考核基数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632FB8" w14:textId="77777777" w:rsidR="00E327E8" w:rsidRPr="00C02D86" w:rsidRDefault="00E327E8" w:rsidP="00C02D86">
            <w:pPr>
              <w:widowControl/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月提成基数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A2A72A5" w14:textId="77777777" w:rsidR="00E327E8" w:rsidRPr="00C02D86" w:rsidRDefault="00E327E8" w:rsidP="00C02D86">
            <w:pPr>
              <w:widowControl/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月交通补贴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97D04C0" w14:textId="77777777" w:rsidR="00E327E8" w:rsidRPr="00C02D86" w:rsidRDefault="00E327E8" w:rsidP="00C02D86">
            <w:pPr>
              <w:widowControl/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月通讯补贴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C2C074D" w14:textId="77777777" w:rsidR="00E327E8" w:rsidRPr="00E327E8" w:rsidRDefault="00E327E8" w:rsidP="00C02D86">
            <w:pPr>
              <w:widowControl/>
              <w:jc w:val="center"/>
              <w:rPr>
                <w:rFonts w:ascii="华文细黑" w:eastAsia="华文细黑" w:hAnsi="华文细黑"/>
                <w:b/>
                <w:bCs/>
                <w:color w:val="0000CC"/>
                <w:sz w:val="20"/>
                <w:szCs w:val="20"/>
              </w:rPr>
            </w:pPr>
            <w:r w:rsidRPr="00E327E8">
              <w:rPr>
                <w:rFonts w:ascii="华文细黑" w:eastAsia="华文细黑" w:hAnsi="华文细黑" w:hint="eastAsia"/>
                <w:b/>
                <w:bCs/>
                <w:color w:val="0000CC"/>
                <w:sz w:val="20"/>
                <w:szCs w:val="20"/>
              </w:rPr>
              <w:t>月餐费补贴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020EEBE" w14:textId="77777777" w:rsidR="00E327E8" w:rsidRPr="00C02D86" w:rsidRDefault="00E327E8" w:rsidP="00B46576">
            <w:pPr>
              <w:widowControl/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月其它补贴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A73935E" w14:textId="77777777" w:rsidR="00E327E8" w:rsidRPr="00C02D86" w:rsidRDefault="00E327E8" w:rsidP="00B46576">
            <w:pPr>
              <w:widowControl/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季考核基数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EE9344D" w14:textId="77777777" w:rsidR="00E327E8" w:rsidRPr="00C02D86" w:rsidRDefault="00E327E8" w:rsidP="00B46576">
            <w:pPr>
              <w:widowControl/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半年考核基数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8823D7" w14:textId="77777777" w:rsidR="00E327E8" w:rsidRPr="00C02D86" w:rsidRDefault="00E327E8" w:rsidP="00B46576">
            <w:pPr>
              <w:widowControl/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年考核基数</w:t>
            </w:r>
          </w:p>
        </w:tc>
      </w:tr>
      <w:tr w:rsidR="00E327E8" w:rsidRPr="00C02D86" w14:paraId="492DB63A" w14:textId="77777777" w:rsidTr="00C02D86">
        <w:trPr>
          <w:trHeight w:val="512"/>
        </w:trPr>
        <w:tc>
          <w:tcPr>
            <w:tcW w:w="8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3A826B" w14:textId="77777777" w:rsidR="00E327E8" w:rsidRPr="00C02D86" w:rsidRDefault="00E327E8" w:rsidP="00C02D86">
            <w:pPr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金额/元</w:t>
            </w:r>
          </w:p>
        </w:tc>
        <w:tc>
          <w:tcPr>
            <w:tcW w:w="819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EAA0481" w14:textId="3AC8EAFA" w:rsidR="00E327E8" w:rsidRPr="00B40B2E" w:rsidRDefault="005671D8" w:rsidP="00B40B2E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  <w:t>{{</w:t>
            </w:r>
            <w:r w:rsidR="00002A26"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81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B7BCD8F" w14:textId="77777777" w:rsidR="00E327E8" w:rsidRPr="00C02D86" w:rsidRDefault="00D748E8" w:rsidP="00C02D86">
            <w:pPr>
              <w:jc w:val="center"/>
              <w:rPr>
                <w:rFonts w:ascii="华文细黑" w:eastAsia="华文细黑" w:hAnsi="华文细黑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sz w:val="20"/>
                <w:szCs w:val="20"/>
              </w:rPr>
              <w:t>/</w:t>
            </w:r>
          </w:p>
        </w:tc>
        <w:tc>
          <w:tcPr>
            <w:tcW w:w="81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789DB2A" w14:textId="48EB447F" w:rsidR="00E327E8" w:rsidRPr="00C02D86" w:rsidRDefault="005671D8" w:rsidP="00C02D86">
            <w:pPr>
              <w:jc w:val="center"/>
              <w:rPr>
                <w:rFonts w:ascii="华文细黑" w:eastAsia="华文细黑" w:hAnsi="华文细黑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sz w:val="20"/>
                <w:szCs w:val="20"/>
              </w:rPr>
              <w:t>{{</w:t>
            </w:r>
            <w:r w:rsidR="00002A26">
              <w:rPr>
                <w:rFonts w:ascii="华文细黑" w:eastAsia="华文细黑" w:hAnsi="华文细黑"/>
                <w:sz w:val="20"/>
                <w:szCs w:val="20"/>
              </w:rPr>
              <w:t>d</w:t>
            </w:r>
            <w:r>
              <w:rPr>
                <w:rFonts w:ascii="华文细黑" w:eastAsia="华文细黑" w:hAnsi="华文细黑"/>
                <w:sz w:val="20"/>
                <w:szCs w:val="20"/>
              </w:rPr>
              <w:t>4</w:t>
            </w:r>
            <w:r>
              <w:rPr>
                <w:rFonts w:ascii="华文细黑" w:eastAsia="华文细黑" w:hAnsi="华文细黑" w:hint="eastAsia"/>
                <w:sz w:val="20"/>
                <w:szCs w:val="20"/>
              </w:rPr>
              <w:t>}}</w:t>
            </w:r>
          </w:p>
        </w:tc>
        <w:tc>
          <w:tcPr>
            <w:tcW w:w="81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EA9A988" w14:textId="77777777" w:rsidR="00E327E8" w:rsidRPr="00C02D86" w:rsidRDefault="00D748E8" w:rsidP="00C02D86">
            <w:pPr>
              <w:jc w:val="center"/>
              <w:rPr>
                <w:rFonts w:ascii="华文细黑" w:eastAsia="华文细黑" w:hAnsi="华文细黑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sz w:val="20"/>
                <w:szCs w:val="20"/>
              </w:rPr>
              <w:t>/</w:t>
            </w:r>
          </w:p>
        </w:tc>
        <w:tc>
          <w:tcPr>
            <w:tcW w:w="81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DD9A6FE" w14:textId="04AFA783" w:rsidR="00E327E8" w:rsidRPr="00C02D86" w:rsidRDefault="005671D8" w:rsidP="00C02D86">
            <w:pPr>
              <w:jc w:val="center"/>
              <w:rPr>
                <w:rFonts w:ascii="华文细黑" w:eastAsia="华文细黑" w:hAnsi="华文细黑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sz w:val="20"/>
                <w:szCs w:val="20"/>
              </w:rPr>
              <w:t>{{</w:t>
            </w:r>
            <w:r w:rsidR="00002A26">
              <w:rPr>
                <w:rFonts w:ascii="华文细黑" w:eastAsia="华文细黑" w:hAnsi="华文细黑"/>
                <w:sz w:val="20"/>
                <w:szCs w:val="20"/>
              </w:rPr>
              <w:t>d</w:t>
            </w:r>
            <w:r>
              <w:rPr>
                <w:rFonts w:ascii="华文细黑" w:eastAsia="华文细黑" w:hAnsi="华文细黑"/>
                <w:sz w:val="20"/>
                <w:szCs w:val="20"/>
              </w:rPr>
              <w:t>5</w:t>
            </w:r>
            <w:r>
              <w:rPr>
                <w:rFonts w:ascii="华文细黑" w:eastAsia="华文细黑" w:hAnsi="华文细黑" w:hint="eastAsia"/>
                <w:sz w:val="20"/>
                <w:szCs w:val="20"/>
              </w:rPr>
              <w:t>}}</w:t>
            </w:r>
          </w:p>
        </w:tc>
        <w:tc>
          <w:tcPr>
            <w:tcW w:w="81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1E816EB" w14:textId="61BA0B3A" w:rsidR="00E327E8" w:rsidRPr="00C02D86" w:rsidRDefault="005671D8" w:rsidP="00C02D86">
            <w:pPr>
              <w:jc w:val="center"/>
              <w:rPr>
                <w:rFonts w:ascii="华文细黑" w:eastAsia="华文细黑" w:hAnsi="华文细黑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sz w:val="20"/>
                <w:szCs w:val="20"/>
              </w:rPr>
              <w:t>{{</w:t>
            </w:r>
            <w:r w:rsidR="00002A26">
              <w:rPr>
                <w:rFonts w:ascii="华文细黑" w:eastAsia="华文细黑" w:hAnsi="华文细黑"/>
                <w:sz w:val="20"/>
                <w:szCs w:val="20"/>
              </w:rPr>
              <w:t>d</w:t>
            </w:r>
            <w:r>
              <w:rPr>
                <w:rFonts w:ascii="华文细黑" w:eastAsia="华文细黑" w:hAnsi="华文细黑"/>
                <w:sz w:val="20"/>
                <w:szCs w:val="20"/>
              </w:rPr>
              <w:t>6</w:t>
            </w:r>
            <w:r>
              <w:rPr>
                <w:rFonts w:ascii="华文细黑" w:eastAsia="华文细黑" w:hAnsi="华文细黑" w:hint="eastAsia"/>
                <w:sz w:val="20"/>
                <w:szCs w:val="20"/>
              </w:rPr>
              <w:t>}}</w:t>
            </w:r>
          </w:p>
        </w:tc>
        <w:tc>
          <w:tcPr>
            <w:tcW w:w="81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FC41B7F" w14:textId="394DAA94" w:rsidR="00E327E8" w:rsidRPr="00C02D86" w:rsidRDefault="005671D8" w:rsidP="00C02D86">
            <w:pPr>
              <w:jc w:val="center"/>
              <w:rPr>
                <w:rFonts w:ascii="华文细黑" w:eastAsia="华文细黑" w:hAnsi="华文细黑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sz w:val="20"/>
                <w:szCs w:val="20"/>
              </w:rPr>
              <w:t>{{</w:t>
            </w:r>
            <w:r w:rsidR="00002A26">
              <w:rPr>
                <w:rFonts w:ascii="华文细黑" w:eastAsia="华文细黑" w:hAnsi="华文细黑"/>
                <w:sz w:val="20"/>
                <w:szCs w:val="20"/>
              </w:rPr>
              <w:t>d</w:t>
            </w:r>
            <w:r>
              <w:rPr>
                <w:rFonts w:ascii="华文细黑" w:eastAsia="华文细黑" w:hAnsi="华文细黑"/>
                <w:sz w:val="20"/>
                <w:szCs w:val="20"/>
              </w:rPr>
              <w:t>7</w:t>
            </w:r>
            <w:r>
              <w:rPr>
                <w:rFonts w:ascii="华文细黑" w:eastAsia="华文细黑" w:hAnsi="华文细黑" w:hint="eastAsia"/>
                <w:sz w:val="20"/>
                <w:szCs w:val="20"/>
              </w:rPr>
              <w:t>}}</w:t>
            </w:r>
          </w:p>
        </w:tc>
        <w:tc>
          <w:tcPr>
            <w:tcW w:w="81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15FC727" w14:textId="77777777" w:rsidR="00E327E8" w:rsidRPr="00C02D86" w:rsidRDefault="00D748E8" w:rsidP="00C02D86">
            <w:pPr>
              <w:jc w:val="center"/>
              <w:rPr>
                <w:rFonts w:ascii="华文细黑" w:eastAsia="华文细黑" w:hAnsi="华文细黑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sz w:val="20"/>
                <w:szCs w:val="20"/>
              </w:rPr>
              <w:t>/</w:t>
            </w:r>
          </w:p>
        </w:tc>
        <w:tc>
          <w:tcPr>
            <w:tcW w:w="81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2681249" w14:textId="77777777" w:rsidR="00E327E8" w:rsidRPr="00C02D86" w:rsidRDefault="00D748E8" w:rsidP="00C02D86">
            <w:pPr>
              <w:jc w:val="center"/>
              <w:rPr>
                <w:rFonts w:ascii="华文细黑" w:eastAsia="华文细黑" w:hAnsi="华文细黑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sz w:val="20"/>
                <w:szCs w:val="20"/>
              </w:rPr>
              <w:t>/</w:t>
            </w:r>
          </w:p>
        </w:tc>
        <w:tc>
          <w:tcPr>
            <w:tcW w:w="81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D9262AB" w14:textId="77777777" w:rsidR="00E327E8" w:rsidRPr="00C02D86" w:rsidRDefault="00D748E8" w:rsidP="00C02D86">
            <w:pPr>
              <w:jc w:val="center"/>
              <w:rPr>
                <w:rFonts w:ascii="华文细黑" w:eastAsia="华文细黑" w:hAnsi="华文细黑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sz w:val="20"/>
                <w:szCs w:val="20"/>
              </w:rPr>
              <w:t>/</w:t>
            </w:r>
          </w:p>
        </w:tc>
        <w:tc>
          <w:tcPr>
            <w:tcW w:w="819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E02665" w14:textId="7395C8ED" w:rsidR="00E327E8" w:rsidRPr="00C02D86" w:rsidRDefault="005671D8" w:rsidP="00C02D86">
            <w:pPr>
              <w:jc w:val="center"/>
              <w:rPr>
                <w:rFonts w:ascii="华文细黑" w:eastAsia="华文细黑" w:hAnsi="华文细黑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sz w:val="20"/>
                <w:szCs w:val="20"/>
              </w:rPr>
              <w:t>{{</w:t>
            </w:r>
            <w:r w:rsidR="00002A26">
              <w:rPr>
                <w:rFonts w:ascii="华文细黑" w:eastAsia="华文细黑" w:hAnsi="华文细黑"/>
                <w:sz w:val="20"/>
                <w:szCs w:val="20"/>
              </w:rPr>
              <w:t>d</w:t>
            </w:r>
            <w:r>
              <w:rPr>
                <w:rFonts w:ascii="华文细黑" w:eastAsia="华文细黑" w:hAnsi="华文细黑"/>
                <w:sz w:val="20"/>
                <w:szCs w:val="20"/>
              </w:rPr>
              <w:t>8</w:t>
            </w:r>
            <w:r>
              <w:rPr>
                <w:rFonts w:ascii="华文细黑" w:eastAsia="华文细黑" w:hAnsi="华文细黑" w:hint="eastAsia"/>
                <w:sz w:val="20"/>
                <w:szCs w:val="20"/>
              </w:rPr>
              <w:t>}}</w:t>
            </w:r>
          </w:p>
        </w:tc>
      </w:tr>
      <w:tr w:rsidR="00E327E8" w:rsidRPr="00C02D86" w14:paraId="026C69EA" w14:textId="77777777" w:rsidTr="00C02D86">
        <w:trPr>
          <w:trHeight w:val="3068"/>
        </w:trPr>
        <w:tc>
          <w:tcPr>
            <w:tcW w:w="8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B4981F" w14:textId="77777777" w:rsidR="00E327E8" w:rsidRPr="00C02D86" w:rsidRDefault="00E327E8" w:rsidP="00C02D86">
            <w:pPr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</w:p>
          <w:p w14:paraId="203CE14A" w14:textId="77777777" w:rsidR="00E327E8" w:rsidRPr="00C02D86" w:rsidRDefault="00E327E8" w:rsidP="00C02D86">
            <w:pPr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</w:p>
          <w:p w14:paraId="5A9B8975" w14:textId="77777777" w:rsidR="00E327E8" w:rsidRPr="00C02D86" w:rsidRDefault="00E327E8" w:rsidP="00C02D86">
            <w:pPr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  <w:r w:rsidRPr="00C02D86">
              <w:rPr>
                <w:rFonts w:ascii="华文细黑" w:eastAsia="华文细黑" w:hAnsi="华文细黑" w:hint="eastAsia"/>
                <w:b/>
                <w:bCs/>
                <w:sz w:val="20"/>
                <w:szCs w:val="20"/>
              </w:rPr>
              <w:t>备注</w:t>
            </w:r>
          </w:p>
          <w:p w14:paraId="1BF5227A" w14:textId="77777777" w:rsidR="00E327E8" w:rsidRPr="00C02D86" w:rsidRDefault="00E327E8" w:rsidP="00C02D86">
            <w:pPr>
              <w:jc w:val="center"/>
              <w:rPr>
                <w:rFonts w:ascii="华文细黑" w:eastAsia="华文细黑" w:hAnsi="华文细黑"/>
                <w:b/>
                <w:bCs/>
                <w:sz w:val="20"/>
                <w:szCs w:val="20"/>
              </w:rPr>
            </w:pPr>
          </w:p>
        </w:tc>
        <w:tc>
          <w:tcPr>
            <w:tcW w:w="8994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38550C" w14:textId="77777777" w:rsidR="00E327E8" w:rsidRPr="006B1BDE" w:rsidRDefault="00E327E8" w:rsidP="00C02D86">
            <w:pPr>
              <w:numPr>
                <w:ilvl w:val="0"/>
                <w:numId w:val="3"/>
              </w:numPr>
              <w:rPr>
                <w:rFonts w:ascii="华文细黑" w:eastAsia="华文细黑" w:hAnsi="华文细黑" w:cs="宋体"/>
                <w:kern w:val="0"/>
                <w:sz w:val="20"/>
                <w:szCs w:val="20"/>
              </w:rPr>
            </w:pPr>
            <w:r w:rsidRPr="006B1BDE">
              <w:rPr>
                <w:rFonts w:ascii="华文细黑" w:eastAsia="华文细黑" w:hAnsi="华文细黑" w:cs="宋体" w:hint="eastAsia"/>
                <w:kern w:val="0"/>
                <w:sz w:val="20"/>
                <w:szCs w:val="20"/>
              </w:rPr>
              <w:t>以上各项为税前金额，单位为元（人民币）；</w:t>
            </w:r>
          </w:p>
          <w:p w14:paraId="5A238613" w14:textId="77777777" w:rsidR="00E327E8" w:rsidRPr="006B1BDE" w:rsidRDefault="00E327E8" w:rsidP="006B1BDE">
            <w:pPr>
              <w:numPr>
                <w:ilvl w:val="0"/>
                <w:numId w:val="3"/>
              </w:numPr>
              <w:rPr>
                <w:rFonts w:ascii="华文细黑" w:eastAsia="华文细黑" w:hAnsi="华文细黑" w:cs="宋体"/>
                <w:kern w:val="0"/>
                <w:sz w:val="20"/>
                <w:szCs w:val="20"/>
              </w:rPr>
            </w:pPr>
            <w:r w:rsidRPr="006B1BDE">
              <w:rPr>
                <w:rFonts w:ascii="华文细黑" w:eastAsia="华文细黑" w:hAnsi="华文细黑" w:cs="宋体" w:hint="eastAsia"/>
                <w:kern w:val="0"/>
                <w:sz w:val="20"/>
                <w:szCs w:val="20"/>
              </w:rPr>
              <w:t>考核基数为</w:t>
            </w:r>
            <w:r w:rsidRPr="006B1BDE">
              <w:rPr>
                <w:rFonts w:ascii="华文细黑" w:eastAsia="华文细黑" w:hAnsi="华文细黑"/>
                <w:kern w:val="0"/>
                <w:sz w:val="20"/>
                <w:szCs w:val="20"/>
              </w:rPr>
              <w:t>0</w:t>
            </w:r>
            <w:r w:rsidRPr="006B1BDE">
              <w:rPr>
                <w:rFonts w:ascii="华文细黑" w:eastAsia="华文细黑" w:hAnsi="华文细黑" w:cs="宋体" w:hint="eastAsia"/>
                <w:kern w:val="0"/>
                <w:sz w:val="20"/>
                <w:szCs w:val="20"/>
              </w:rPr>
              <w:t>元时，该周期不考核；</w:t>
            </w:r>
          </w:p>
          <w:p w14:paraId="1FDB6324" w14:textId="77777777" w:rsidR="006B1BDE" w:rsidRPr="00F53E06" w:rsidRDefault="006B1BDE" w:rsidP="006B1BDE">
            <w:pPr>
              <w:numPr>
                <w:ilvl w:val="0"/>
                <w:numId w:val="3"/>
              </w:numPr>
              <w:rPr>
                <w:rFonts w:ascii="华文细黑" w:eastAsia="华文细黑" w:hAnsi="华文细黑" w:cs="宋体"/>
                <w:color w:val="FF0000"/>
                <w:kern w:val="0"/>
                <w:sz w:val="20"/>
                <w:szCs w:val="20"/>
              </w:rPr>
            </w:pPr>
            <w:r w:rsidRPr="00F53E06">
              <w:rPr>
                <w:rFonts w:ascii="华文细黑" w:eastAsia="华文细黑" w:hAnsi="华文细黑" w:cs="宋体" w:hint="eastAsia"/>
                <w:color w:val="FF0000"/>
                <w:kern w:val="0"/>
                <w:sz w:val="20"/>
                <w:szCs w:val="20"/>
              </w:rPr>
              <w:t>年终奖发放金额与大区/办事处年度业绩达成情况挂钩，实际发放金额</w:t>
            </w:r>
            <w:r w:rsidR="00D30E16" w:rsidRPr="00F53E06">
              <w:rPr>
                <w:rFonts w:ascii="华文细黑" w:eastAsia="华文细黑" w:hAnsi="华文细黑" w:cs="宋体" w:hint="eastAsia"/>
                <w:color w:val="FF0000"/>
                <w:kern w:val="0"/>
                <w:sz w:val="20"/>
                <w:szCs w:val="20"/>
              </w:rPr>
              <w:t>参</w:t>
            </w:r>
            <w:r w:rsidRPr="00F53E06">
              <w:rPr>
                <w:rFonts w:ascii="华文细黑" w:eastAsia="华文细黑" w:hAnsi="华文细黑" w:cs="宋体" w:hint="eastAsia"/>
                <w:color w:val="FF0000"/>
                <w:kern w:val="0"/>
                <w:sz w:val="20"/>
                <w:szCs w:val="20"/>
              </w:rPr>
              <w:t>照大区/办事处制定的年终奖考核方案执行；</w:t>
            </w:r>
          </w:p>
          <w:p w14:paraId="3E77268F" w14:textId="77777777" w:rsidR="00E327E8" w:rsidRPr="006B1BDE" w:rsidRDefault="006B1BDE" w:rsidP="00C02D86">
            <w:pPr>
              <w:ind w:left="300" w:hangingChars="150" w:hanging="300"/>
              <w:rPr>
                <w:rFonts w:ascii="华文细黑" w:eastAsia="华文细黑" w:hAnsi="华文细黑" w:cs="宋体"/>
                <w:kern w:val="0"/>
                <w:sz w:val="20"/>
                <w:szCs w:val="20"/>
              </w:rPr>
            </w:pPr>
            <w:r w:rsidRPr="006B1BDE">
              <w:rPr>
                <w:rFonts w:ascii="华文细黑" w:eastAsia="华文细黑" w:hAnsi="华文细黑" w:cs="宋体"/>
                <w:kern w:val="0"/>
                <w:sz w:val="20"/>
                <w:szCs w:val="20"/>
              </w:rPr>
              <w:t>4</w:t>
            </w:r>
            <w:r w:rsidR="00E327E8" w:rsidRPr="006B1BDE">
              <w:rPr>
                <w:rFonts w:ascii="华文细黑" w:eastAsia="华文细黑" w:hAnsi="华文细黑" w:cs="宋体" w:hint="eastAsia"/>
                <w:kern w:val="0"/>
                <w:sz w:val="20"/>
                <w:szCs w:val="20"/>
              </w:rPr>
              <w:t>、考核奖金的实际发放金额，按相关考核周期内的任职时间及考核业绩最后确定，具体见各办事处相关考核方案；</w:t>
            </w:r>
          </w:p>
          <w:p w14:paraId="7C0F048D" w14:textId="77777777" w:rsidR="00E327E8" w:rsidRPr="006B1BDE" w:rsidRDefault="006B1BDE" w:rsidP="00C02D86">
            <w:pPr>
              <w:ind w:left="300" w:hangingChars="150" w:hanging="300"/>
              <w:rPr>
                <w:rFonts w:ascii="华文细黑" w:eastAsia="华文细黑" w:hAnsi="华文细黑"/>
                <w:sz w:val="18"/>
                <w:szCs w:val="18"/>
              </w:rPr>
            </w:pPr>
            <w:r w:rsidRPr="006B1BDE">
              <w:rPr>
                <w:rFonts w:ascii="华文细黑" w:eastAsia="华文细黑" w:hAnsi="华文细黑" w:cs="宋体"/>
                <w:kern w:val="0"/>
                <w:sz w:val="20"/>
                <w:szCs w:val="20"/>
              </w:rPr>
              <w:t>5</w:t>
            </w:r>
            <w:r w:rsidR="00E327E8" w:rsidRPr="006B1BDE">
              <w:rPr>
                <w:rFonts w:ascii="华文细黑" w:eastAsia="华文细黑" w:hAnsi="华文细黑" w:cs="宋体" w:hint="eastAsia"/>
                <w:kern w:val="0"/>
                <w:sz w:val="20"/>
                <w:szCs w:val="20"/>
              </w:rPr>
              <w:t>、月提成基数的实际发放金额，按月度内个人业绩最后确定：其中办事处规划为固定基数的，以个人月度销售指标完成率乘以固定基数确定；其中办事处规划为变动提成的，按个人月度销售指标完成额乘以相应提成百分比确定；具体请见办事处相关考核与计提方案；</w:t>
            </w:r>
          </w:p>
          <w:p w14:paraId="672E95CC" w14:textId="77777777" w:rsidR="00E327E8" w:rsidRPr="006B1BDE" w:rsidRDefault="006B1BDE" w:rsidP="00C02D86">
            <w:pPr>
              <w:ind w:left="270" w:hangingChars="150" w:hanging="270"/>
              <w:rPr>
                <w:rFonts w:ascii="华文细黑" w:eastAsia="华文细黑" w:hAnsi="华文细黑"/>
                <w:sz w:val="18"/>
                <w:szCs w:val="18"/>
              </w:rPr>
            </w:pPr>
            <w:r w:rsidRPr="006B1BDE">
              <w:rPr>
                <w:rFonts w:ascii="华文细黑" w:eastAsia="华文细黑" w:hAnsi="华文细黑"/>
                <w:sz w:val="18"/>
                <w:szCs w:val="18"/>
              </w:rPr>
              <w:t>6</w:t>
            </w:r>
            <w:r w:rsidR="00E327E8" w:rsidRPr="006B1BDE">
              <w:rPr>
                <w:rFonts w:ascii="华文细黑" w:eastAsia="华文细黑" w:hAnsi="华文细黑" w:hint="eastAsia"/>
                <w:sz w:val="18"/>
                <w:szCs w:val="18"/>
              </w:rPr>
              <w:t>、</w:t>
            </w:r>
            <w:r w:rsidR="00E327E8" w:rsidRPr="006B1BDE">
              <w:rPr>
                <w:rFonts w:ascii="华文细黑" w:eastAsia="华文细黑" w:hAnsi="华文细黑" w:cs="宋体" w:hint="eastAsia"/>
                <w:kern w:val="0"/>
                <w:sz w:val="20"/>
                <w:szCs w:val="20"/>
              </w:rPr>
              <w:t>以上薪资标准为已通过试用期的岗位薪资标准；</w:t>
            </w:r>
          </w:p>
          <w:p w14:paraId="0135A7A1" w14:textId="77777777" w:rsidR="00E327E8" w:rsidRPr="00C02D86" w:rsidRDefault="006B1BDE" w:rsidP="00C02D86">
            <w:pPr>
              <w:ind w:left="300" w:hangingChars="150" w:hanging="300"/>
              <w:rPr>
                <w:rFonts w:ascii="华文细黑" w:eastAsia="华文细黑" w:hAnsi="华文细黑" w:cs="宋体"/>
                <w:kern w:val="0"/>
                <w:szCs w:val="21"/>
              </w:rPr>
            </w:pPr>
            <w:r w:rsidRPr="006B1BDE">
              <w:rPr>
                <w:rFonts w:ascii="华文细黑" w:eastAsia="华文细黑" w:hAnsi="华文细黑" w:cs="宋体"/>
                <w:kern w:val="0"/>
                <w:sz w:val="20"/>
                <w:szCs w:val="20"/>
              </w:rPr>
              <w:t>7</w:t>
            </w:r>
            <w:r w:rsidR="00E327E8" w:rsidRPr="006B1BDE">
              <w:rPr>
                <w:rFonts w:ascii="华文细黑" w:eastAsia="华文细黑" w:hAnsi="华文细黑" w:cs="宋体" w:hint="eastAsia"/>
                <w:kern w:val="0"/>
                <w:sz w:val="20"/>
                <w:szCs w:val="20"/>
              </w:rPr>
              <w:t>、国家法定节假日如安排加班，根据岗位职责范围及公司加班管理规定和劳动合同法相关规定执行。</w:t>
            </w:r>
          </w:p>
        </w:tc>
      </w:tr>
    </w:tbl>
    <w:p w14:paraId="1427DFBF" w14:textId="77777777" w:rsidR="00201A24" w:rsidRPr="002526B4" w:rsidRDefault="00201A24" w:rsidP="00A27F3F">
      <w:pPr>
        <w:snapToGrid w:val="0"/>
        <w:spacing w:line="240" w:lineRule="exact"/>
        <w:rPr>
          <w:rFonts w:ascii="华文细黑" w:eastAsia="华文细黑" w:hAnsi="华文细黑"/>
          <w:b/>
          <w:bCs/>
        </w:rPr>
      </w:pPr>
    </w:p>
    <w:p w14:paraId="58BF6807" w14:textId="77777777" w:rsidR="000F2ABA" w:rsidRPr="002526B4" w:rsidRDefault="000F2ABA">
      <w:pPr>
        <w:spacing w:beforeLines="50" w:before="156"/>
        <w:rPr>
          <w:rFonts w:ascii="华文细黑" w:eastAsia="华文细黑" w:hAnsi="华文细黑"/>
          <w:b/>
          <w:bCs/>
        </w:rPr>
      </w:pPr>
      <w:r w:rsidRPr="002526B4">
        <w:rPr>
          <w:rFonts w:ascii="华文细黑" w:eastAsia="华文细黑" w:hAnsi="华文细黑" w:hint="eastAsia"/>
          <w:b/>
          <w:bCs/>
        </w:rPr>
        <w:t>一、</w:t>
      </w:r>
      <w:r w:rsidRPr="002526B4">
        <w:rPr>
          <w:rFonts w:ascii="华文细黑" w:eastAsia="华文细黑" w:hAnsi="华文细黑" w:hint="eastAsia"/>
        </w:rPr>
        <w:t>薪资保密规</w:t>
      </w:r>
      <w:r w:rsidRPr="002526B4">
        <w:rPr>
          <w:rFonts w:ascii="华文细黑" w:eastAsia="华文细黑" w:hAnsi="华文细黑" w:hint="eastAsia"/>
          <w:b/>
          <w:bCs/>
        </w:rPr>
        <w:t xml:space="preserve">定 </w:t>
      </w:r>
    </w:p>
    <w:p w14:paraId="4206CA98" w14:textId="77777777" w:rsidR="000F2ABA" w:rsidRPr="002526B4" w:rsidRDefault="00776845" w:rsidP="00776845">
      <w:pPr>
        <w:pStyle w:val="a4"/>
        <w:spacing w:beforeLines="50" w:before="156" w:line="0" w:lineRule="atLeast"/>
        <w:ind w:firstLine="420"/>
        <w:rPr>
          <w:rFonts w:ascii="华文细黑" w:eastAsia="华文细黑" w:hAnsi="华文细黑"/>
          <w:sz w:val="21"/>
        </w:rPr>
      </w:pPr>
      <w:r w:rsidRPr="002526B4">
        <w:rPr>
          <w:rFonts w:ascii="华文细黑" w:eastAsia="华文细黑" w:hAnsi="华文细黑" w:hint="eastAsia"/>
          <w:sz w:val="21"/>
        </w:rPr>
        <w:t>公司规定，个人薪资信息属</w:t>
      </w:r>
      <w:r w:rsidR="00A27F3F" w:rsidRPr="002526B4">
        <w:rPr>
          <w:rFonts w:ascii="华文细黑" w:eastAsia="华文细黑" w:hAnsi="华文细黑" w:hint="eastAsia"/>
          <w:sz w:val="21"/>
        </w:rPr>
        <w:t>公司</w:t>
      </w:r>
      <w:r w:rsidR="000F2ABA" w:rsidRPr="002526B4">
        <w:rPr>
          <w:rFonts w:ascii="华文细黑" w:eastAsia="华文细黑" w:hAnsi="华文细黑" w:hint="eastAsia"/>
          <w:sz w:val="21"/>
        </w:rPr>
        <w:t>商业秘密之一，员工必须予以保密。未经公司书面同意，员工不得泄露、公布、发表、传播或以其他任何方式使他人知悉本人或他人的薪资信息。</w:t>
      </w:r>
    </w:p>
    <w:p w14:paraId="1996F68C" w14:textId="77777777" w:rsidR="005357B7" w:rsidRDefault="000F2ABA" w:rsidP="005357B7">
      <w:pPr>
        <w:pStyle w:val="a4"/>
        <w:spacing w:line="0" w:lineRule="atLeast"/>
        <w:ind w:firstLine="420"/>
        <w:rPr>
          <w:rFonts w:ascii="华文细黑" w:eastAsia="华文细黑" w:hAnsi="华文细黑"/>
          <w:sz w:val="21"/>
        </w:rPr>
      </w:pPr>
      <w:r w:rsidRPr="002526B4">
        <w:rPr>
          <w:rFonts w:ascii="华文细黑" w:eastAsia="华文细黑" w:hAnsi="华文细黑" w:hint="eastAsia"/>
          <w:sz w:val="21"/>
        </w:rPr>
        <w:t>凡违反薪资保密规定者，公司有权视情节及造成的影响要求责任人承担以下违约责任：</w:t>
      </w:r>
    </w:p>
    <w:p w14:paraId="4F7D1DB8" w14:textId="77777777" w:rsidR="003B648C" w:rsidRPr="002526B4" w:rsidRDefault="003B648C" w:rsidP="005357B7">
      <w:pPr>
        <w:pStyle w:val="a4"/>
        <w:spacing w:line="0" w:lineRule="atLeast"/>
        <w:ind w:firstLine="420"/>
        <w:rPr>
          <w:rFonts w:ascii="华文细黑" w:eastAsia="华文细黑" w:hAnsi="华文细黑"/>
          <w:sz w:val="21"/>
        </w:rPr>
      </w:pPr>
      <w:r w:rsidRPr="002526B4">
        <w:rPr>
          <w:rFonts w:ascii="华文细黑" w:eastAsia="华文细黑" w:hAnsi="华文细黑" w:hint="eastAsia"/>
          <w:sz w:val="21"/>
        </w:rPr>
        <w:t>1、给与相关责任人年度（含基本工资和考核、提成工资）10%的降薪处理；</w:t>
      </w:r>
    </w:p>
    <w:p w14:paraId="0DE9F2EA" w14:textId="77777777" w:rsidR="003B648C" w:rsidRPr="002526B4" w:rsidRDefault="00CA5603" w:rsidP="003B648C">
      <w:pPr>
        <w:pStyle w:val="a4"/>
        <w:spacing w:line="0" w:lineRule="atLeast"/>
        <w:ind w:firstLine="42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 w:hint="eastAsia"/>
          <w:sz w:val="21"/>
        </w:rPr>
        <w:t>2</w:t>
      </w:r>
      <w:r w:rsidR="003B648C" w:rsidRPr="002526B4">
        <w:rPr>
          <w:rFonts w:ascii="华文细黑" w:eastAsia="华文细黑" w:hAnsi="华文细黑" w:hint="eastAsia"/>
          <w:sz w:val="21"/>
        </w:rPr>
        <w:t>、或解除劳动合同，同时保留追究责任人法律责任的权利。</w:t>
      </w:r>
    </w:p>
    <w:p w14:paraId="6318B108" w14:textId="77777777" w:rsidR="000F2ABA" w:rsidRPr="002526B4" w:rsidRDefault="000F2ABA">
      <w:pPr>
        <w:pStyle w:val="a4"/>
        <w:spacing w:beforeLines="50" w:before="156" w:afterLines="50" w:after="156" w:line="0" w:lineRule="atLeast"/>
        <w:ind w:firstLine="420"/>
        <w:rPr>
          <w:rFonts w:ascii="华文细黑" w:eastAsia="华文细黑" w:hAnsi="华文细黑"/>
          <w:sz w:val="21"/>
        </w:rPr>
      </w:pPr>
      <w:r w:rsidRPr="002526B4">
        <w:rPr>
          <w:rFonts w:ascii="华文细黑" w:eastAsia="华文细黑" w:hAnsi="华文细黑" w:hint="eastAsia"/>
          <w:sz w:val="21"/>
        </w:rPr>
        <w:t>无论员工因何种原因离职，员工自离职之日起一年内，仍应当保守所了解的薪资信息，如违反保密约</w:t>
      </w:r>
      <w:r w:rsidR="0044769B" w:rsidRPr="002526B4">
        <w:rPr>
          <w:rFonts w:ascii="华文细黑" w:eastAsia="华文细黑" w:hAnsi="华文细黑" w:hint="eastAsia"/>
          <w:sz w:val="21"/>
        </w:rPr>
        <w:t>定，</w:t>
      </w:r>
      <w:r w:rsidR="003D7F3A" w:rsidRPr="002526B4">
        <w:rPr>
          <w:rFonts w:ascii="华文细黑" w:eastAsia="华文细黑" w:hAnsi="华文细黑" w:hint="eastAsia"/>
          <w:sz w:val="21"/>
        </w:rPr>
        <w:t>情节严重，给组织或公司造成不良影响的，</w:t>
      </w:r>
      <w:r w:rsidR="00320DBD" w:rsidRPr="002526B4">
        <w:rPr>
          <w:rFonts w:ascii="华文细黑" w:eastAsia="华文细黑" w:hAnsi="华文细黑" w:hint="eastAsia"/>
          <w:sz w:val="21"/>
        </w:rPr>
        <w:t>经查实</w:t>
      </w:r>
      <w:r w:rsidR="0044769B" w:rsidRPr="002526B4">
        <w:rPr>
          <w:rFonts w:ascii="华文细黑" w:eastAsia="华文细黑" w:hAnsi="华文细黑" w:hint="eastAsia"/>
          <w:sz w:val="21"/>
        </w:rPr>
        <w:t>，公司有权</w:t>
      </w:r>
      <w:r w:rsidR="00320DBD" w:rsidRPr="002526B4">
        <w:rPr>
          <w:rFonts w:ascii="华文细黑" w:eastAsia="华文细黑" w:hAnsi="华文细黑" w:hint="eastAsia"/>
          <w:sz w:val="21"/>
        </w:rPr>
        <w:t>追究相关责</w:t>
      </w:r>
      <w:r w:rsidR="0044769B" w:rsidRPr="002526B4">
        <w:rPr>
          <w:rFonts w:ascii="华文细黑" w:eastAsia="华文细黑" w:hAnsi="华文细黑" w:hint="eastAsia"/>
          <w:sz w:val="21"/>
        </w:rPr>
        <w:t>任人</w:t>
      </w:r>
      <w:r w:rsidR="00320DBD" w:rsidRPr="002526B4">
        <w:rPr>
          <w:rFonts w:ascii="华文细黑" w:eastAsia="华文细黑" w:hAnsi="华文细黑" w:hint="eastAsia"/>
          <w:sz w:val="21"/>
        </w:rPr>
        <w:t>经济和法律责任。</w:t>
      </w:r>
    </w:p>
    <w:p w14:paraId="454C5852" w14:textId="77777777" w:rsidR="000F2ABA" w:rsidRPr="002526B4" w:rsidRDefault="000F2ABA">
      <w:pPr>
        <w:rPr>
          <w:rFonts w:ascii="华文细黑" w:eastAsia="华文细黑" w:hAnsi="华文细黑"/>
          <w:b/>
          <w:bCs/>
        </w:rPr>
      </w:pPr>
      <w:r w:rsidRPr="002526B4">
        <w:rPr>
          <w:rFonts w:ascii="华文细黑" w:eastAsia="华文细黑" w:hAnsi="华文细黑" w:hint="eastAsia"/>
          <w:b/>
          <w:bCs/>
        </w:rPr>
        <w:t>二、</w:t>
      </w:r>
      <w:r w:rsidRPr="002526B4">
        <w:rPr>
          <w:rFonts w:ascii="华文细黑" w:eastAsia="华文细黑" w:hAnsi="华文细黑" w:hint="eastAsia"/>
        </w:rPr>
        <w:t>说明</w:t>
      </w:r>
    </w:p>
    <w:p w14:paraId="1CE52885" w14:textId="77777777" w:rsidR="000F2ABA" w:rsidRPr="002526B4" w:rsidRDefault="000F2ABA" w:rsidP="00074775">
      <w:pPr>
        <w:ind w:leftChars="100" w:left="210" w:firstLineChars="100" w:firstLine="210"/>
        <w:rPr>
          <w:rFonts w:ascii="华文细黑" w:eastAsia="华文细黑" w:hAnsi="华文细黑"/>
        </w:rPr>
      </w:pPr>
      <w:r w:rsidRPr="002526B4">
        <w:rPr>
          <w:rFonts w:ascii="华文细黑" w:eastAsia="华文细黑" w:hAnsi="华文细黑" w:hint="eastAsia"/>
        </w:rPr>
        <w:t>1</w:t>
      </w:r>
      <w:r w:rsidR="00A27F3F" w:rsidRPr="002526B4">
        <w:rPr>
          <w:rFonts w:ascii="华文细黑" w:eastAsia="华文细黑" w:hAnsi="华文细黑" w:hint="eastAsia"/>
        </w:rPr>
        <w:t>、本通知书</w:t>
      </w:r>
      <w:r w:rsidRPr="002526B4">
        <w:rPr>
          <w:rFonts w:ascii="华文细黑" w:eastAsia="华文细黑" w:hAnsi="华文细黑" w:hint="eastAsia"/>
        </w:rPr>
        <w:t>为员工劳动合同</w:t>
      </w:r>
      <w:r w:rsidR="007451E0" w:rsidRPr="002526B4">
        <w:rPr>
          <w:rFonts w:ascii="华文细黑" w:eastAsia="华文细黑" w:hAnsi="华文细黑" w:hint="eastAsia"/>
        </w:rPr>
        <w:t>书</w:t>
      </w:r>
      <w:r w:rsidRPr="002526B4">
        <w:rPr>
          <w:rFonts w:ascii="华文细黑" w:eastAsia="华文细黑" w:hAnsi="华文细黑" w:hint="eastAsia"/>
        </w:rPr>
        <w:t>的有效附件；</w:t>
      </w:r>
    </w:p>
    <w:p w14:paraId="1E502AEB" w14:textId="77777777" w:rsidR="000F2ABA" w:rsidRPr="002526B4" w:rsidRDefault="000F2ABA" w:rsidP="00074775">
      <w:pPr>
        <w:ind w:leftChars="200" w:left="735" w:hangingChars="150" w:hanging="315"/>
        <w:rPr>
          <w:rFonts w:ascii="华文细黑" w:eastAsia="华文细黑" w:hAnsi="华文细黑"/>
        </w:rPr>
      </w:pPr>
      <w:r w:rsidRPr="002526B4">
        <w:rPr>
          <w:rFonts w:ascii="华文细黑" w:eastAsia="华文细黑" w:hAnsi="华文细黑" w:hint="eastAsia"/>
        </w:rPr>
        <w:t>2</w:t>
      </w:r>
      <w:r w:rsidR="00A27F3F" w:rsidRPr="002526B4">
        <w:rPr>
          <w:rFonts w:ascii="华文细黑" w:eastAsia="华文细黑" w:hAnsi="华文细黑" w:hint="eastAsia"/>
        </w:rPr>
        <w:t>、如</w:t>
      </w:r>
      <w:r w:rsidRPr="002526B4">
        <w:rPr>
          <w:rFonts w:ascii="华文细黑" w:eastAsia="华文细黑" w:hAnsi="华文细黑" w:hint="eastAsia"/>
        </w:rPr>
        <w:t>员工薪资标准发生变化，公司可与员工重新签订《定薪通知书</w:t>
      </w:r>
      <w:r w:rsidR="00A27F3F" w:rsidRPr="002526B4">
        <w:rPr>
          <w:rFonts w:ascii="华文细黑" w:eastAsia="华文细黑" w:hAnsi="华文细黑" w:hint="eastAsia"/>
        </w:rPr>
        <w:t>》，</w:t>
      </w:r>
      <w:r w:rsidR="008323F9" w:rsidRPr="002526B4">
        <w:rPr>
          <w:rFonts w:ascii="华文细黑" w:eastAsia="华文细黑" w:hAnsi="华文细黑" w:hint="eastAsia"/>
        </w:rPr>
        <w:t>重新签订之日起</w:t>
      </w:r>
      <w:r w:rsidR="00A27F3F" w:rsidRPr="002526B4">
        <w:rPr>
          <w:rFonts w:ascii="华文细黑" w:eastAsia="华文细黑" w:hAnsi="华文细黑" w:hint="eastAsia"/>
        </w:rPr>
        <w:t>原来所签订的《定薪通知书</w:t>
      </w:r>
      <w:r w:rsidRPr="002526B4">
        <w:rPr>
          <w:rFonts w:ascii="华文细黑" w:eastAsia="华文细黑" w:hAnsi="华文细黑" w:hint="eastAsia"/>
        </w:rPr>
        <w:t>》自动废止。</w:t>
      </w:r>
    </w:p>
    <w:p w14:paraId="048B407B" w14:textId="77777777" w:rsidR="000F2ABA" w:rsidRPr="002526B4" w:rsidRDefault="000F2ABA" w:rsidP="00074775">
      <w:pPr>
        <w:tabs>
          <w:tab w:val="left" w:pos="540"/>
        </w:tabs>
        <w:ind w:leftChars="100" w:left="210" w:firstLineChars="100" w:firstLine="210"/>
        <w:rPr>
          <w:rFonts w:ascii="华文细黑" w:eastAsia="华文细黑" w:hAnsi="华文细黑"/>
        </w:rPr>
      </w:pPr>
      <w:r w:rsidRPr="002526B4">
        <w:rPr>
          <w:rFonts w:ascii="华文细黑" w:eastAsia="华文细黑" w:hAnsi="华文细黑" w:hint="eastAsia"/>
        </w:rPr>
        <w:t>3、本通知书一式二份，分别由员工、人力资源部</w:t>
      </w:r>
      <w:r w:rsidR="008323F9" w:rsidRPr="002526B4">
        <w:rPr>
          <w:rFonts w:ascii="华文细黑" w:eastAsia="华文细黑" w:hAnsi="华文细黑" w:hint="eastAsia"/>
        </w:rPr>
        <w:t>备存</w:t>
      </w:r>
      <w:r w:rsidRPr="002526B4">
        <w:rPr>
          <w:rFonts w:ascii="华文细黑" w:eastAsia="华文细黑" w:hAnsi="华文细黑" w:hint="eastAsia"/>
        </w:rPr>
        <w:t>。</w:t>
      </w:r>
    </w:p>
    <w:p w14:paraId="6D35709E" w14:textId="77777777" w:rsidR="008300DE" w:rsidRPr="002526B4" w:rsidRDefault="005357B7" w:rsidP="005357B7">
      <w:pPr>
        <w:tabs>
          <w:tab w:val="left" w:pos="540"/>
        </w:tabs>
        <w:ind w:leftChars="100" w:left="210" w:firstLineChars="100" w:firstLine="210"/>
        <w:rPr>
          <w:rFonts w:ascii="华文细黑" w:eastAsia="华文细黑" w:hAnsi="华文细黑"/>
        </w:rPr>
      </w:pPr>
      <w:r>
        <w:rPr>
          <w:rFonts w:ascii="华文细黑" w:eastAsia="华文细黑" w:hAnsi="华文细黑" w:cs="宋体" w:hint="eastAsia"/>
          <w:kern w:val="0"/>
          <w:szCs w:val="21"/>
        </w:rPr>
        <w:t>4</w:t>
      </w:r>
      <w:r w:rsidR="008300DE" w:rsidRPr="002526B4">
        <w:rPr>
          <w:rFonts w:ascii="华文细黑" w:eastAsia="华文细黑" w:hAnsi="华文细黑" w:cs="宋体" w:hint="eastAsia"/>
          <w:kern w:val="0"/>
          <w:szCs w:val="21"/>
        </w:rPr>
        <w:t>、以上内容</w:t>
      </w:r>
      <w:r>
        <w:rPr>
          <w:rFonts w:ascii="华文细黑" w:eastAsia="华文细黑" w:hAnsi="华文细黑" w:cs="宋体" w:hint="eastAsia"/>
          <w:kern w:val="0"/>
          <w:szCs w:val="21"/>
        </w:rPr>
        <w:t>最终</w:t>
      </w:r>
      <w:r w:rsidR="00460E69">
        <w:rPr>
          <w:rFonts w:ascii="华文细黑" w:eastAsia="华文细黑" w:hAnsi="华文细黑" w:cs="宋体" w:hint="eastAsia"/>
          <w:kern w:val="0"/>
          <w:szCs w:val="21"/>
        </w:rPr>
        <w:t>解释权</w:t>
      </w:r>
      <w:r w:rsidR="008300DE" w:rsidRPr="002526B4">
        <w:rPr>
          <w:rFonts w:ascii="华文细黑" w:eastAsia="华文细黑" w:hAnsi="华文细黑" w:cs="宋体" w:hint="eastAsia"/>
          <w:kern w:val="0"/>
          <w:szCs w:val="21"/>
        </w:rPr>
        <w:t>在</w:t>
      </w:r>
      <w:r w:rsidR="006B1BDE">
        <w:rPr>
          <w:rFonts w:ascii="华文细黑" w:eastAsia="华文细黑" w:hAnsi="华文细黑" w:cs="宋体" w:hint="eastAsia"/>
          <w:kern w:val="0"/>
          <w:szCs w:val="21"/>
        </w:rPr>
        <w:t>零售</w:t>
      </w:r>
      <w:r w:rsidR="000E60D3">
        <w:rPr>
          <w:rFonts w:ascii="华文细黑" w:eastAsia="华文细黑" w:hAnsi="华文细黑" w:cs="宋体" w:hint="eastAsia"/>
          <w:kern w:val="0"/>
          <w:szCs w:val="21"/>
        </w:rPr>
        <w:t>人文与干部管理部</w:t>
      </w:r>
      <w:r w:rsidR="008300DE" w:rsidRPr="002526B4">
        <w:rPr>
          <w:rFonts w:ascii="华文细黑" w:eastAsia="华文细黑" w:hAnsi="华文细黑" w:cs="宋体" w:hint="eastAsia"/>
          <w:kern w:val="0"/>
          <w:szCs w:val="21"/>
        </w:rPr>
        <w:t>。</w:t>
      </w:r>
    </w:p>
    <w:p w14:paraId="362E579B" w14:textId="564EA83B" w:rsidR="000F2ABA" w:rsidRPr="002526B4" w:rsidRDefault="00B87CFB">
      <w:pPr>
        <w:ind w:leftChars="100" w:left="210"/>
        <w:rPr>
          <w:rFonts w:ascii="华文细黑" w:eastAsia="华文细黑" w:hAnsi="华文细黑"/>
        </w:rPr>
      </w:pPr>
      <w:r w:rsidRPr="002526B4">
        <w:rPr>
          <w:rFonts w:ascii="华文细黑" w:eastAsia="华文细黑" w:hAnsi="华文细黑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6046BF" wp14:editId="10B6F7D7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6139815" cy="1177925"/>
                <wp:effectExtent l="13335" t="13970" r="9525" b="825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9815" cy="1177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B702D6" w14:textId="77777777" w:rsidR="000819FF" w:rsidRPr="00201829" w:rsidRDefault="000819FF" w:rsidP="001D0044">
                            <w:pPr>
                              <w:ind w:firstLineChars="200" w:firstLine="420"/>
                              <w:rPr>
                                <w:rFonts w:ascii="华文细黑" w:eastAsia="华文细黑" w:hAnsi="华文细黑"/>
                                <w:b/>
                                <w:szCs w:val="21"/>
                              </w:rPr>
                            </w:pPr>
                            <w:r w:rsidRPr="002526B4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我</w:t>
                            </w:r>
                            <w:r w:rsidR="00201829" w:rsidRPr="002526B4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已</w:t>
                            </w:r>
                            <w:r w:rsidR="00320DBD" w:rsidRPr="002526B4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知晓</w:t>
                            </w:r>
                            <w:r w:rsidR="00201829" w:rsidRPr="002526B4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公司告知</w:t>
                            </w:r>
                            <w:r w:rsidR="00320DBD" w:rsidRPr="002526B4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的相关薪酬政策</w:t>
                            </w:r>
                            <w:r w:rsidR="00201829" w:rsidRPr="002526B4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并接受</w:t>
                            </w:r>
                            <w:r w:rsidR="00201829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上述薪资结构与对应金额，接受</w:t>
                            </w:r>
                            <w:r w:rsidR="000B63D4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上述</w:t>
                            </w:r>
                            <w:r w:rsidR="00201829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提及的所有内容与相关规定</w:t>
                            </w:r>
                            <w:r w:rsidR="00460E69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，</w:t>
                            </w:r>
                            <w:r w:rsidR="00201829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并</w:t>
                            </w:r>
                            <w:r w:rsidR="008745AE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郑重承诺：遵守</w:t>
                            </w:r>
                            <w:r w:rsidRPr="00201829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上述规定，如有违反，愿意</w:t>
                            </w:r>
                            <w:r w:rsidR="001D0044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按规定</w:t>
                            </w:r>
                            <w:r w:rsidRPr="00201829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>接受处罚。</w:t>
                            </w:r>
                          </w:p>
                          <w:p w14:paraId="1CF47D1F" w14:textId="77777777" w:rsidR="00201829" w:rsidRDefault="00C1680E" w:rsidP="00C1680E">
                            <w:pPr>
                              <w:spacing w:line="360" w:lineRule="auto"/>
                              <w:rPr>
                                <w:rFonts w:ascii="华文细黑" w:eastAsia="华文细黑" w:hAnsi="华文细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 xml:space="preserve">    我已知晓本通知书为一式两份，一份我签署后已由我收取保存，一份我签署后交公司存档。</w:t>
                            </w:r>
                          </w:p>
                          <w:p w14:paraId="6A70DCA2" w14:textId="77777777" w:rsidR="000819FF" w:rsidRPr="00201829" w:rsidRDefault="000819FF" w:rsidP="00201829">
                            <w:pPr>
                              <w:spacing w:line="360" w:lineRule="auto"/>
                              <w:ind w:firstLineChars="1353" w:firstLine="2844"/>
                              <w:rPr>
                                <w:rFonts w:ascii="华文细黑" w:eastAsia="华文细黑" w:hAnsi="华文细黑"/>
                                <w:b/>
                                <w:szCs w:val="21"/>
                              </w:rPr>
                            </w:pPr>
                            <w:r w:rsidRPr="00201829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 xml:space="preserve">员工签署：                        </w:t>
                            </w:r>
                            <w:r w:rsidR="00A27F3F" w:rsidRPr="00201829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 xml:space="preserve">     </w:t>
                            </w:r>
                            <w:r w:rsidR="00201829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Pr="00201829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 xml:space="preserve">年 </w:t>
                            </w:r>
                            <w:r w:rsidR="00201829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 w:rsidRPr="00201829">
                              <w:rPr>
                                <w:rFonts w:ascii="华文细黑" w:eastAsia="华文细黑" w:hAnsi="华文细黑" w:hint="eastAsia"/>
                                <w:b/>
                                <w:szCs w:val="21"/>
                              </w:rPr>
                              <w:t xml:space="preserve"> 月  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46BF" id="Rectangle 4" o:spid="_x0000_s1026" style="position:absolute;left:0;text-align:left;margin-left:0;margin-top:6.75pt;width:483.45pt;height:9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" filled="f" fillcolor="silver" strokeweight="1.25pt">
                <v:textbox>
                  <w:txbxContent>
                    <w:p w14:paraId="19B702D6" w14:textId="77777777" w:rsidR="000819FF" w:rsidRPr="00201829" w:rsidRDefault="000819FF" w:rsidP="001D0044">
                      <w:pPr>
                        <w:ind w:firstLineChars="200" w:firstLine="420"/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</w:pPr>
                      <w:r w:rsidRPr="002526B4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我</w:t>
                      </w:r>
                      <w:r w:rsidR="00201829" w:rsidRPr="002526B4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已</w:t>
                      </w:r>
                      <w:r w:rsidR="00320DBD" w:rsidRPr="002526B4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知晓</w:t>
                      </w:r>
                      <w:r w:rsidR="00201829" w:rsidRPr="002526B4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公司告知</w:t>
                      </w:r>
                      <w:r w:rsidR="00320DBD" w:rsidRPr="002526B4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的相关薪酬政策</w:t>
                      </w:r>
                      <w:r w:rsidR="00201829" w:rsidRPr="002526B4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并接受</w:t>
                      </w:r>
                      <w:r w:rsidR="00201829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上述薪资结构与对应金额，接受</w:t>
                      </w:r>
                      <w:r w:rsidR="000B63D4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上述</w:t>
                      </w:r>
                      <w:r w:rsidR="00201829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提及的所有内容与相关规定</w:t>
                      </w:r>
                      <w:r w:rsidR="00460E69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，</w:t>
                      </w:r>
                      <w:r w:rsidR="00201829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并</w:t>
                      </w:r>
                      <w:r w:rsidR="008745AE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郑重承诺：遵守</w:t>
                      </w:r>
                      <w:r w:rsidRPr="00201829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上述规定，如有违反，愿意</w:t>
                      </w:r>
                      <w:r w:rsidR="001D0044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按规定</w:t>
                      </w:r>
                      <w:r w:rsidRPr="00201829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>接受处罚。</w:t>
                      </w:r>
                    </w:p>
                    <w:p w14:paraId="1CF47D1F" w14:textId="77777777" w:rsidR="00201829" w:rsidRDefault="00C1680E" w:rsidP="00C1680E">
                      <w:pPr>
                        <w:spacing w:line="360" w:lineRule="auto"/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 xml:space="preserve">    我已知晓本通知书为一式两份，一份我签署后已由我收取保存，一份我签署后交公司存档。</w:t>
                      </w:r>
                    </w:p>
                    <w:p w14:paraId="6A70DCA2" w14:textId="77777777" w:rsidR="000819FF" w:rsidRPr="00201829" w:rsidRDefault="000819FF" w:rsidP="00201829">
                      <w:pPr>
                        <w:spacing w:line="360" w:lineRule="auto"/>
                        <w:ind w:firstLineChars="1353" w:firstLine="2844"/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</w:pPr>
                      <w:r w:rsidRPr="00201829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 xml:space="preserve">员工签署：                        </w:t>
                      </w:r>
                      <w:r w:rsidR="00A27F3F" w:rsidRPr="00201829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 xml:space="preserve">     </w:t>
                      </w:r>
                      <w:r w:rsidR="00201829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 xml:space="preserve"> </w:t>
                      </w:r>
                      <w:r w:rsidRPr="00201829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 xml:space="preserve">年 </w:t>
                      </w:r>
                      <w:r w:rsidR="00201829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 xml:space="preserve"> </w:t>
                      </w:r>
                      <w:r w:rsidRPr="00201829">
                        <w:rPr>
                          <w:rFonts w:ascii="华文细黑" w:eastAsia="华文细黑" w:hAnsi="华文细黑" w:hint="eastAsia"/>
                          <w:b/>
                          <w:szCs w:val="21"/>
                        </w:rPr>
                        <w:t xml:space="preserve"> 月   日</w:t>
                      </w:r>
                    </w:p>
                  </w:txbxContent>
                </v:textbox>
              </v:rect>
            </w:pict>
          </mc:Fallback>
        </mc:AlternateContent>
      </w:r>
    </w:p>
    <w:p w14:paraId="2AE3B90A" w14:textId="77777777" w:rsidR="000F2ABA" w:rsidRPr="002526B4" w:rsidRDefault="000F2ABA">
      <w:pPr>
        <w:ind w:leftChars="100" w:left="210"/>
        <w:rPr>
          <w:rFonts w:ascii="华文细黑" w:eastAsia="华文细黑" w:hAnsi="华文细黑"/>
        </w:rPr>
      </w:pPr>
    </w:p>
    <w:p w14:paraId="7D3E8567" w14:textId="77777777" w:rsidR="000F2ABA" w:rsidRPr="002526B4" w:rsidRDefault="000F2ABA">
      <w:pPr>
        <w:ind w:leftChars="100" w:left="210"/>
        <w:rPr>
          <w:rFonts w:ascii="华文细黑" w:eastAsia="华文细黑" w:hAnsi="华文细黑"/>
          <w:b/>
          <w:bCs/>
          <w:sz w:val="24"/>
        </w:rPr>
      </w:pPr>
    </w:p>
    <w:p w14:paraId="6290B947" w14:textId="77777777" w:rsidR="000F2ABA" w:rsidRPr="002526B4" w:rsidRDefault="000F2ABA" w:rsidP="005C1030">
      <w:pPr>
        <w:spacing w:line="360" w:lineRule="auto"/>
        <w:ind w:firstLineChars="200" w:firstLine="480"/>
        <w:jc w:val="right"/>
        <w:rPr>
          <w:rFonts w:ascii="华文细黑" w:eastAsia="华文细黑" w:hAnsi="华文细黑"/>
          <w:b/>
          <w:bCs/>
          <w:sz w:val="24"/>
        </w:rPr>
      </w:pPr>
    </w:p>
    <w:p w14:paraId="6520B22E" w14:textId="77777777" w:rsidR="008745AE" w:rsidRPr="002526B4" w:rsidRDefault="008745AE" w:rsidP="009152E0">
      <w:pPr>
        <w:snapToGrid w:val="0"/>
        <w:spacing w:line="240" w:lineRule="exact"/>
        <w:ind w:right="-360"/>
        <w:rPr>
          <w:rFonts w:ascii="华文细黑" w:eastAsia="华文细黑" w:hAnsi="华文细黑"/>
          <w:sz w:val="24"/>
        </w:rPr>
      </w:pPr>
    </w:p>
    <w:p w14:paraId="3260834D" w14:textId="77777777" w:rsidR="000F2ABA" w:rsidRPr="002526B4" w:rsidRDefault="00201829" w:rsidP="00A62ADF">
      <w:pPr>
        <w:snapToGrid w:val="0"/>
        <w:spacing w:line="360" w:lineRule="exact"/>
        <w:ind w:right="-360" w:firstLineChars="2700" w:firstLine="6486"/>
        <w:rPr>
          <w:rFonts w:ascii="华文细黑" w:eastAsia="华文细黑" w:hAnsi="华文细黑"/>
          <w:b/>
          <w:bCs/>
          <w:sz w:val="24"/>
        </w:rPr>
      </w:pPr>
      <w:r w:rsidRPr="002526B4">
        <w:rPr>
          <w:rFonts w:ascii="华文细黑" w:eastAsia="华文细黑" w:hAnsi="华文细黑" w:hint="eastAsia"/>
          <w:b/>
          <w:bCs/>
          <w:sz w:val="24"/>
        </w:rPr>
        <w:t>宁波方太</w:t>
      </w:r>
      <w:r w:rsidR="0071075F">
        <w:rPr>
          <w:rFonts w:ascii="华文细黑" w:eastAsia="华文细黑" w:hAnsi="华文细黑" w:hint="eastAsia"/>
          <w:b/>
          <w:bCs/>
          <w:sz w:val="24"/>
        </w:rPr>
        <w:t>营销</w:t>
      </w:r>
      <w:r w:rsidRPr="002526B4">
        <w:rPr>
          <w:rFonts w:ascii="华文细黑" w:eastAsia="华文细黑" w:hAnsi="华文细黑" w:hint="eastAsia"/>
          <w:b/>
          <w:bCs/>
          <w:sz w:val="24"/>
        </w:rPr>
        <w:t>有限公司</w:t>
      </w:r>
    </w:p>
    <w:p w14:paraId="3B99ECBA" w14:textId="77777777" w:rsidR="000F2ABA" w:rsidRPr="002526B4" w:rsidRDefault="00611689" w:rsidP="00A62ADF">
      <w:pPr>
        <w:snapToGrid w:val="0"/>
        <w:spacing w:line="360" w:lineRule="exact"/>
        <w:ind w:firstLineChars="3323" w:firstLine="6985"/>
        <w:rPr>
          <w:rFonts w:ascii="华文细黑" w:eastAsia="华文细黑" w:hAnsi="华文细黑"/>
          <w:b/>
          <w:bCs/>
        </w:rPr>
      </w:pPr>
      <w:r w:rsidRPr="002526B4">
        <w:rPr>
          <w:rFonts w:ascii="华文细黑" w:eastAsia="华文细黑" w:hAnsi="华文细黑" w:hint="eastAsia"/>
          <w:b/>
          <w:bCs/>
        </w:rPr>
        <w:t>年</w:t>
      </w:r>
      <w:r w:rsidR="00201829" w:rsidRPr="002526B4">
        <w:rPr>
          <w:rFonts w:ascii="华文细黑" w:eastAsia="华文细黑" w:hAnsi="华文细黑" w:hint="eastAsia"/>
          <w:b/>
          <w:bCs/>
        </w:rPr>
        <w:t xml:space="preserve">   </w:t>
      </w:r>
      <w:r w:rsidR="007818FD" w:rsidRPr="002526B4">
        <w:rPr>
          <w:rFonts w:ascii="华文细黑" w:eastAsia="华文细黑" w:hAnsi="华文细黑" w:hint="eastAsia"/>
          <w:b/>
          <w:bCs/>
        </w:rPr>
        <w:t xml:space="preserve"> </w:t>
      </w:r>
      <w:r w:rsidRPr="002526B4">
        <w:rPr>
          <w:rFonts w:ascii="华文细黑" w:eastAsia="华文细黑" w:hAnsi="华文细黑" w:hint="eastAsia"/>
          <w:b/>
          <w:bCs/>
        </w:rPr>
        <w:t>月</w:t>
      </w:r>
      <w:r w:rsidR="007818FD" w:rsidRPr="002526B4">
        <w:rPr>
          <w:rFonts w:ascii="华文细黑" w:eastAsia="华文细黑" w:hAnsi="华文细黑" w:hint="eastAsia"/>
          <w:b/>
          <w:bCs/>
        </w:rPr>
        <w:t xml:space="preserve">    </w:t>
      </w:r>
      <w:r w:rsidRPr="002526B4">
        <w:rPr>
          <w:rFonts w:ascii="华文细黑" w:eastAsia="华文细黑" w:hAnsi="华文细黑" w:hint="eastAsia"/>
          <w:b/>
          <w:bCs/>
        </w:rPr>
        <w:t>日</w:t>
      </w:r>
    </w:p>
    <w:sectPr w:rsidR="000F2ABA" w:rsidRPr="002526B4" w:rsidSect="00A27F3F">
      <w:pgSz w:w="11906" w:h="16838"/>
      <w:pgMar w:top="851" w:right="1191" w:bottom="567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6671" w14:textId="77777777" w:rsidR="00D0411B" w:rsidRDefault="00D0411B" w:rsidP="009152E0">
      <w:r>
        <w:separator/>
      </w:r>
    </w:p>
  </w:endnote>
  <w:endnote w:type="continuationSeparator" w:id="0">
    <w:p w14:paraId="3032EA26" w14:textId="77777777" w:rsidR="00D0411B" w:rsidRDefault="00D0411B" w:rsidP="0091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2294" w14:textId="77777777" w:rsidR="00D0411B" w:rsidRDefault="00D0411B" w:rsidP="009152E0">
      <w:r>
        <w:separator/>
      </w:r>
    </w:p>
  </w:footnote>
  <w:footnote w:type="continuationSeparator" w:id="0">
    <w:p w14:paraId="2F7E4B3D" w14:textId="77777777" w:rsidR="00D0411B" w:rsidRDefault="00D0411B" w:rsidP="0091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213D"/>
    <w:multiLevelType w:val="hybridMultilevel"/>
    <w:tmpl w:val="11BE2660"/>
    <w:lvl w:ilvl="0" w:tplc="8DD2214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1A802F7"/>
    <w:multiLevelType w:val="hybridMultilevel"/>
    <w:tmpl w:val="E0083042"/>
    <w:lvl w:ilvl="0" w:tplc="2C8657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5AD4C0D"/>
    <w:multiLevelType w:val="hybridMultilevel"/>
    <w:tmpl w:val="134CCF60"/>
    <w:lvl w:ilvl="0" w:tplc="8C18131A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num w:numId="1" w16cid:durableId="274531057">
    <w:abstractNumId w:val="2"/>
  </w:num>
  <w:num w:numId="2" w16cid:durableId="431702481">
    <w:abstractNumId w:val="0"/>
  </w:num>
  <w:num w:numId="3" w16cid:durableId="59239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BA"/>
    <w:rsid w:val="00001E18"/>
    <w:rsid w:val="00002A26"/>
    <w:rsid w:val="00005129"/>
    <w:rsid w:val="00033DB9"/>
    <w:rsid w:val="00035A40"/>
    <w:rsid w:val="000449FC"/>
    <w:rsid w:val="0005631E"/>
    <w:rsid w:val="00074775"/>
    <w:rsid w:val="000819FF"/>
    <w:rsid w:val="00086F43"/>
    <w:rsid w:val="00090D01"/>
    <w:rsid w:val="000A1100"/>
    <w:rsid w:val="000B1D49"/>
    <w:rsid w:val="000B63D4"/>
    <w:rsid w:val="000B7FFE"/>
    <w:rsid w:val="000E3EFB"/>
    <w:rsid w:val="000E60D3"/>
    <w:rsid w:val="000F2ABA"/>
    <w:rsid w:val="0010081A"/>
    <w:rsid w:val="0011646C"/>
    <w:rsid w:val="00130950"/>
    <w:rsid w:val="001774BE"/>
    <w:rsid w:val="00177A77"/>
    <w:rsid w:val="00182321"/>
    <w:rsid w:val="00190891"/>
    <w:rsid w:val="0019166A"/>
    <w:rsid w:val="001959DA"/>
    <w:rsid w:val="001A33F2"/>
    <w:rsid w:val="001A630C"/>
    <w:rsid w:val="001B564F"/>
    <w:rsid w:val="001D0044"/>
    <w:rsid w:val="001D5630"/>
    <w:rsid w:val="001F30B3"/>
    <w:rsid w:val="001F4F71"/>
    <w:rsid w:val="001F75C1"/>
    <w:rsid w:val="00201829"/>
    <w:rsid w:val="00201A24"/>
    <w:rsid w:val="002377B0"/>
    <w:rsid w:val="00251BC1"/>
    <w:rsid w:val="002526B4"/>
    <w:rsid w:val="002626C0"/>
    <w:rsid w:val="00262F0A"/>
    <w:rsid w:val="00265A69"/>
    <w:rsid w:val="002661D3"/>
    <w:rsid w:val="00280CB4"/>
    <w:rsid w:val="0028334C"/>
    <w:rsid w:val="00290E78"/>
    <w:rsid w:val="002A15D8"/>
    <w:rsid w:val="002C404B"/>
    <w:rsid w:val="002D1E4F"/>
    <w:rsid w:val="002D5252"/>
    <w:rsid w:val="002E056A"/>
    <w:rsid w:val="002E53DA"/>
    <w:rsid w:val="00306300"/>
    <w:rsid w:val="00320DBD"/>
    <w:rsid w:val="00334535"/>
    <w:rsid w:val="0035410D"/>
    <w:rsid w:val="00362283"/>
    <w:rsid w:val="00380D8F"/>
    <w:rsid w:val="00381BD3"/>
    <w:rsid w:val="00385DCD"/>
    <w:rsid w:val="0039631A"/>
    <w:rsid w:val="003A5344"/>
    <w:rsid w:val="003B1D4B"/>
    <w:rsid w:val="003B648C"/>
    <w:rsid w:val="003C4EF3"/>
    <w:rsid w:val="003D6C4C"/>
    <w:rsid w:val="003D7F3A"/>
    <w:rsid w:val="003E0608"/>
    <w:rsid w:val="003E4581"/>
    <w:rsid w:val="003F68B7"/>
    <w:rsid w:val="00412876"/>
    <w:rsid w:val="00415B1F"/>
    <w:rsid w:val="0043368E"/>
    <w:rsid w:val="00433E3F"/>
    <w:rsid w:val="00444EEE"/>
    <w:rsid w:val="0044769B"/>
    <w:rsid w:val="004564FB"/>
    <w:rsid w:val="00460E69"/>
    <w:rsid w:val="00464018"/>
    <w:rsid w:val="00492F4E"/>
    <w:rsid w:val="00495450"/>
    <w:rsid w:val="004A0935"/>
    <w:rsid w:val="004C1A78"/>
    <w:rsid w:val="004D514D"/>
    <w:rsid w:val="004E69CF"/>
    <w:rsid w:val="004F0EB3"/>
    <w:rsid w:val="004F171F"/>
    <w:rsid w:val="004F1F3C"/>
    <w:rsid w:val="004F3980"/>
    <w:rsid w:val="005055D6"/>
    <w:rsid w:val="00507760"/>
    <w:rsid w:val="00510588"/>
    <w:rsid w:val="005215AD"/>
    <w:rsid w:val="00527116"/>
    <w:rsid w:val="00531FA9"/>
    <w:rsid w:val="00532F5E"/>
    <w:rsid w:val="005357B7"/>
    <w:rsid w:val="005374B4"/>
    <w:rsid w:val="00545D55"/>
    <w:rsid w:val="005504FC"/>
    <w:rsid w:val="005671D8"/>
    <w:rsid w:val="00567BBA"/>
    <w:rsid w:val="0058723F"/>
    <w:rsid w:val="00591B16"/>
    <w:rsid w:val="00595C5E"/>
    <w:rsid w:val="005A5709"/>
    <w:rsid w:val="005B6256"/>
    <w:rsid w:val="005C1030"/>
    <w:rsid w:val="005C69E7"/>
    <w:rsid w:val="005D0E9D"/>
    <w:rsid w:val="005E5A7F"/>
    <w:rsid w:val="005F69A0"/>
    <w:rsid w:val="00610771"/>
    <w:rsid w:val="00611689"/>
    <w:rsid w:val="0062011F"/>
    <w:rsid w:val="00620DB5"/>
    <w:rsid w:val="006337D2"/>
    <w:rsid w:val="006363A0"/>
    <w:rsid w:val="00647E83"/>
    <w:rsid w:val="006538AB"/>
    <w:rsid w:val="00654420"/>
    <w:rsid w:val="0065484C"/>
    <w:rsid w:val="00655E22"/>
    <w:rsid w:val="00663751"/>
    <w:rsid w:val="006703BA"/>
    <w:rsid w:val="00672640"/>
    <w:rsid w:val="00674E6D"/>
    <w:rsid w:val="006862EB"/>
    <w:rsid w:val="00691655"/>
    <w:rsid w:val="00691826"/>
    <w:rsid w:val="00692C52"/>
    <w:rsid w:val="00695D36"/>
    <w:rsid w:val="006A094C"/>
    <w:rsid w:val="006B1BDE"/>
    <w:rsid w:val="006C5888"/>
    <w:rsid w:val="006E5109"/>
    <w:rsid w:val="006F17B3"/>
    <w:rsid w:val="006F1BB1"/>
    <w:rsid w:val="006F2668"/>
    <w:rsid w:val="006F3A42"/>
    <w:rsid w:val="007031E2"/>
    <w:rsid w:val="007042F4"/>
    <w:rsid w:val="0071003A"/>
    <w:rsid w:val="0071075F"/>
    <w:rsid w:val="007135A1"/>
    <w:rsid w:val="00723C18"/>
    <w:rsid w:val="00732138"/>
    <w:rsid w:val="007322B4"/>
    <w:rsid w:val="00734B6C"/>
    <w:rsid w:val="00742BD1"/>
    <w:rsid w:val="00742F68"/>
    <w:rsid w:val="007451E0"/>
    <w:rsid w:val="00763A5B"/>
    <w:rsid w:val="00765645"/>
    <w:rsid w:val="00767CFE"/>
    <w:rsid w:val="00776845"/>
    <w:rsid w:val="007818FD"/>
    <w:rsid w:val="007A65CE"/>
    <w:rsid w:val="007B180B"/>
    <w:rsid w:val="007C0D54"/>
    <w:rsid w:val="007D22D9"/>
    <w:rsid w:val="007F749E"/>
    <w:rsid w:val="008300DE"/>
    <w:rsid w:val="008323F9"/>
    <w:rsid w:val="008363B1"/>
    <w:rsid w:val="00850344"/>
    <w:rsid w:val="008563F2"/>
    <w:rsid w:val="0085664C"/>
    <w:rsid w:val="00856D35"/>
    <w:rsid w:val="008602FC"/>
    <w:rsid w:val="008745AE"/>
    <w:rsid w:val="00877D27"/>
    <w:rsid w:val="00885865"/>
    <w:rsid w:val="00891E50"/>
    <w:rsid w:val="008A050A"/>
    <w:rsid w:val="008B0FA3"/>
    <w:rsid w:val="008D1637"/>
    <w:rsid w:val="008F2AC1"/>
    <w:rsid w:val="008F6D5C"/>
    <w:rsid w:val="009055C3"/>
    <w:rsid w:val="00905738"/>
    <w:rsid w:val="009152A6"/>
    <w:rsid w:val="009152E0"/>
    <w:rsid w:val="0092363B"/>
    <w:rsid w:val="00927F2B"/>
    <w:rsid w:val="009303B3"/>
    <w:rsid w:val="00930F11"/>
    <w:rsid w:val="00932FC2"/>
    <w:rsid w:val="009333FB"/>
    <w:rsid w:val="009539D4"/>
    <w:rsid w:val="009544B7"/>
    <w:rsid w:val="00960B20"/>
    <w:rsid w:val="00961C34"/>
    <w:rsid w:val="0097114D"/>
    <w:rsid w:val="0097298A"/>
    <w:rsid w:val="00974EA3"/>
    <w:rsid w:val="00976813"/>
    <w:rsid w:val="0098021F"/>
    <w:rsid w:val="009B3BFF"/>
    <w:rsid w:val="009B7F47"/>
    <w:rsid w:val="009C72CE"/>
    <w:rsid w:val="009D515B"/>
    <w:rsid w:val="00A061F6"/>
    <w:rsid w:val="00A074BB"/>
    <w:rsid w:val="00A14387"/>
    <w:rsid w:val="00A15E83"/>
    <w:rsid w:val="00A277D0"/>
    <w:rsid w:val="00A27F3F"/>
    <w:rsid w:val="00A44553"/>
    <w:rsid w:val="00A45CC2"/>
    <w:rsid w:val="00A56C4A"/>
    <w:rsid w:val="00A62ADF"/>
    <w:rsid w:val="00A63254"/>
    <w:rsid w:val="00A66E29"/>
    <w:rsid w:val="00A71294"/>
    <w:rsid w:val="00A71DCA"/>
    <w:rsid w:val="00A80D79"/>
    <w:rsid w:val="00A841E2"/>
    <w:rsid w:val="00A8794B"/>
    <w:rsid w:val="00AB3C53"/>
    <w:rsid w:val="00AB4620"/>
    <w:rsid w:val="00AD5644"/>
    <w:rsid w:val="00AD78E1"/>
    <w:rsid w:val="00AE57DB"/>
    <w:rsid w:val="00B13F1A"/>
    <w:rsid w:val="00B26179"/>
    <w:rsid w:val="00B3078E"/>
    <w:rsid w:val="00B4037C"/>
    <w:rsid w:val="00B40B2E"/>
    <w:rsid w:val="00B4419E"/>
    <w:rsid w:val="00B46576"/>
    <w:rsid w:val="00B529A5"/>
    <w:rsid w:val="00B67B69"/>
    <w:rsid w:val="00B72875"/>
    <w:rsid w:val="00B77317"/>
    <w:rsid w:val="00B87CFB"/>
    <w:rsid w:val="00BA3BA6"/>
    <w:rsid w:val="00BA55C6"/>
    <w:rsid w:val="00BB2621"/>
    <w:rsid w:val="00BC6DAA"/>
    <w:rsid w:val="00BE00CA"/>
    <w:rsid w:val="00BE79A1"/>
    <w:rsid w:val="00C02D86"/>
    <w:rsid w:val="00C129B8"/>
    <w:rsid w:val="00C1680E"/>
    <w:rsid w:val="00C47FAF"/>
    <w:rsid w:val="00C57337"/>
    <w:rsid w:val="00C61B6E"/>
    <w:rsid w:val="00C71A33"/>
    <w:rsid w:val="00C71A6A"/>
    <w:rsid w:val="00C72E28"/>
    <w:rsid w:val="00C73CB6"/>
    <w:rsid w:val="00C81C66"/>
    <w:rsid w:val="00C90D13"/>
    <w:rsid w:val="00C91D3A"/>
    <w:rsid w:val="00CA5603"/>
    <w:rsid w:val="00CB6452"/>
    <w:rsid w:val="00CC17BE"/>
    <w:rsid w:val="00CD68F3"/>
    <w:rsid w:val="00CE07B7"/>
    <w:rsid w:val="00D0411B"/>
    <w:rsid w:val="00D1201C"/>
    <w:rsid w:val="00D30E16"/>
    <w:rsid w:val="00D34BB8"/>
    <w:rsid w:val="00D401A7"/>
    <w:rsid w:val="00D44D6C"/>
    <w:rsid w:val="00D666C6"/>
    <w:rsid w:val="00D748E8"/>
    <w:rsid w:val="00D76C59"/>
    <w:rsid w:val="00D76D09"/>
    <w:rsid w:val="00D94833"/>
    <w:rsid w:val="00DD2020"/>
    <w:rsid w:val="00DD4EE5"/>
    <w:rsid w:val="00DD6316"/>
    <w:rsid w:val="00DE3B35"/>
    <w:rsid w:val="00DE58B6"/>
    <w:rsid w:val="00E012D2"/>
    <w:rsid w:val="00E0177B"/>
    <w:rsid w:val="00E0520D"/>
    <w:rsid w:val="00E070D4"/>
    <w:rsid w:val="00E159AE"/>
    <w:rsid w:val="00E21BCB"/>
    <w:rsid w:val="00E23F61"/>
    <w:rsid w:val="00E327E8"/>
    <w:rsid w:val="00E37396"/>
    <w:rsid w:val="00E40A53"/>
    <w:rsid w:val="00E471CF"/>
    <w:rsid w:val="00E55520"/>
    <w:rsid w:val="00E61DAC"/>
    <w:rsid w:val="00E72563"/>
    <w:rsid w:val="00E734E7"/>
    <w:rsid w:val="00E86E05"/>
    <w:rsid w:val="00EB3C10"/>
    <w:rsid w:val="00EC6205"/>
    <w:rsid w:val="00F04DC7"/>
    <w:rsid w:val="00F32289"/>
    <w:rsid w:val="00F34D1F"/>
    <w:rsid w:val="00F366AF"/>
    <w:rsid w:val="00F5020B"/>
    <w:rsid w:val="00F53E06"/>
    <w:rsid w:val="00F549DE"/>
    <w:rsid w:val="00F75634"/>
    <w:rsid w:val="00F757BE"/>
    <w:rsid w:val="00F90933"/>
    <w:rsid w:val="00F931FD"/>
    <w:rsid w:val="00FB2DF1"/>
    <w:rsid w:val="00FB5A75"/>
    <w:rsid w:val="00FB7CBA"/>
    <w:rsid w:val="00FD14DD"/>
    <w:rsid w:val="00FD4E9C"/>
    <w:rsid w:val="00FE3186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038A77"/>
  <w15:chartTrackingRefBased/>
  <w15:docId w15:val="{EDCD5518-1CDC-4885-8DFA-B6A977EC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4"/>
    </w:rPr>
  </w:style>
  <w:style w:type="paragraph" w:styleId="a4">
    <w:name w:val="Body Text Indent"/>
    <w:basedOn w:val="a"/>
    <w:pPr>
      <w:spacing w:line="360" w:lineRule="auto"/>
      <w:ind w:firstLineChars="200" w:firstLine="480"/>
    </w:pPr>
    <w:rPr>
      <w:rFonts w:ascii="宋体" w:hAnsi="宋体"/>
      <w:sz w:val="24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rsid w:val="00201A2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915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9152E0"/>
    <w:rPr>
      <w:kern w:val="2"/>
      <w:sz w:val="18"/>
      <w:szCs w:val="18"/>
    </w:rPr>
  </w:style>
  <w:style w:type="paragraph" w:styleId="a9">
    <w:name w:val="footer"/>
    <w:basedOn w:val="a"/>
    <w:link w:val="aa"/>
    <w:rsid w:val="00915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9152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深圳市青岛啤酒华南营销有限公司</dc:title>
  <dc:subject/>
  <dc:creator>yang_lj</dc:creator>
  <cp:keywords/>
  <cp:lastModifiedBy>Administrator</cp:lastModifiedBy>
  <cp:revision>3</cp:revision>
  <cp:lastPrinted>2020-05-09T02:59:00Z</cp:lastPrinted>
  <dcterms:created xsi:type="dcterms:W3CDTF">2022-08-15T14:30:00Z</dcterms:created>
  <dcterms:modified xsi:type="dcterms:W3CDTF">2022-08-15T14:36:00Z</dcterms:modified>
</cp:coreProperties>
</file>