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6756" w14:textId="39EAE08F" w:rsidR="00A13934" w:rsidRPr="00566CE1" w:rsidRDefault="00375E22" w:rsidP="00375E22">
      <w:pPr>
        <w:spacing w:before="60" w:after="60"/>
        <w:ind w:right="-3" w:firstLine="708"/>
        <w:jc w:val="center"/>
        <w:rPr>
          <w:b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4AEC8E5" wp14:editId="02B5AE89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934" w:rsidRPr="00566CE1">
        <w:rPr>
          <w:b/>
          <w:lang w:eastAsia="ar-SA"/>
        </w:rPr>
        <w:t>Московский государственный технический университет им. Н.Э. Баумана</w:t>
      </w:r>
    </w:p>
    <w:p w14:paraId="2C8636D8" w14:textId="77777777" w:rsidR="00375E22" w:rsidRPr="00375E22" w:rsidRDefault="00375E22" w:rsidP="00375E22">
      <w:pPr>
        <w:autoSpaceDE w:val="0"/>
        <w:jc w:val="center"/>
      </w:pPr>
      <w:r w:rsidRPr="00375E22">
        <w:t>Факультет «Информатика и системы управления»</w:t>
      </w:r>
    </w:p>
    <w:p w14:paraId="33F2C5D3" w14:textId="77777777" w:rsidR="00A13934" w:rsidRDefault="00A13934" w:rsidP="00375E22">
      <w:pPr>
        <w:pBdr>
          <w:bottom w:val="single" w:sz="2" w:space="2" w:color="000000"/>
        </w:pBdr>
        <w:jc w:val="center"/>
        <w:rPr>
          <w:lang w:eastAsia="ar-SA"/>
        </w:rPr>
      </w:pPr>
      <w:r w:rsidRPr="00566CE1">
        <w:rPr>
          <w:lang w:eastAsia="ar-SA"/>
        </w:rPr>
        <w:t>Кафедра «Системы обработки информации и управления»</w:t>
      </w:r>
    </w:p>
    <w:p w14:paraId="039C02D4" w14:textId="77777777" w:rsidR="00375E22" w:rsidRPr="00566CE1" w:rsidRDefault="00375E22" w:rsidP="00375E22">
      <w:pPr>
        <w:pBdr>
          <w:bottom w:val="single" w:sz="2" w:space="2" w:color="000000"/>
        </w:pBdr>
        <w:jc w:val="center"/>
        <w:rPr>
          <w:lang w:eastAsia="ar-SA"/>
        </w:rPr>
      </w:pPr>
    </w:p>
    <w:p w14:paraId="132523F5" w14:textId="77777777" w:rsidR="00A13934" w:rsidRPr="00566CE1" w:rsidRDefault="00A13934" w:rsidP="00A13934">
      <w:pPr>
        <w:jc w:val="center"/>
        <w:rPr>
          <w:sz w:val="20"/>
          <w:lang w:eastAsia="ar-SA"/>
        </w:rPr>
      </w:pPr>
    </w:p>
    <w:p w14:paraId="12E1368A" w14:textId="77777777" w:rsidR="00A13934" w:rsidRPr="00566CE1" w:rsidRDefault="00A13934" w:rsidP="00A13934"/>
    <w:p w14:paraId="64F5F903" w14:textId="77777777" w:rsidR="00A13934" w:rsidRPr="00566CE1" w:rsidRDefault="00A13934" w:rsidP="00A13934"/>
    <w:p w14:paraId="4B5EE0B9" w14:textId="77777777" w:rsidR="00A13934" w:rsidRPr="00566CE1" w:rsidRDefault="00A13934" w:rsidP="00A13934"/>
    <w:p w14:paraId="11E003FC" w14:textId="77777777" w:rsidR="00A13934" w:rsidRPr="00566CE1" w:rsidRDefault="00A13934" w:rsidP="00A13934"/>
    <w:p w14:paraId="5A0587CD" w14:textId="77777777" w:rsidR="00A13934" w:rsidRPr="00566CE1" w:rsidRDefault="00A13934" w:rsidP="007B1ADA">
      <w:pPr>
        <w:ind w:right="142"/>
      </w:pPr>
    </w:p>
    <w:p w14:paraId="2137B896" w14:textId="77777777" w:rsidR="00A13934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71B128A8" w14:textId="77777777" w:rsidR="00503026" w:rsidRDefault="00503026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3471B0E4" w14:textId="77777777" w:rsidR="00375E22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089BD80C" w14:textId="77777777" w:rsidR="00375E22" w:rsidRPr="00566CE1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5DBC0732" w14:textId="6A1C4319" w:rsidR="00A13934" w:rsidRDefault="000356E2" w:rsidP="007B1ADA">
      <w:pPr>
        <w:ind w:right="142"/>
        <w:jc w:val="center"/>
        <w:rPr>
          <w:b/>
          <w:szCs w:val="32"/>
          <w:lang w:eastAsia="ar-SA"/>
        </w:rPr>
      </w:pPr>
      <w:r>
        <w:rPr>
          <w:b/>
          <w:szCs w:val="32"/>
          <w:lang w:eastAsia="ar-SA"/>
        </w:rPr>
        <w:t>Отчёт по Лабораторной работе №</w:t>
      </w:r>
      <w:r w:rsidR="00500053">
        <w:rPr>
          <w:b/>
          <w:szCs w:val="32"/>
          <w:lang w:eastAsia="ar-SA"/>
        </w:rPr>
        <w:t>2</w:t>
      </w:r>
    </w:p>
    <w:p w14:paraId="116CE3E8" w14:textId="2F56FE04" w:rsidR="00A41A1D" w:rsidRPr="00500053" w:rsidRDefault="00A41A1D" w:rsidP="002F42D4">
      <w:pPr>
        <w:ind w:right="142"/>
        <w:jc w:val="center"/>
        <w:rPr>
          <w:b/>
          <w:szCs w:val="32"/>
          <w:lang w:eastAsia="ar-SA"/>
        </w:rPr>
      </w:pPr>
      <w:r w:rsidRPr="00974999">
        <w:rPr>
          <w:b/>
          <w:szCs w:val="32"/>
          <w:lang w:eastAsia="ar-SA"/>
        </w:rPr>
        <w:t>“</w:t>
      </w:r>
      <w:r w:rsidR="00500053">
        <w:rPr>
          <w:b/>
          <w:szCs w:val="32"/>
          <w:lang w:eastAsia="ar-SA"/>
        </w:rPr>
        <w:t xml:space="preserve">Объектно-ориентированные возможности языка </w:t>
      </w:r>
      <w:r w:rsidR="00500053">
        <w:rPr>
          <w:b/>
          <w:szCs w:val="32"/>
          <w:lang w:val="en-US" w:eastAsia="ar-SA"/>
        </w:rPr>
        <w:t>Python</w:t>
      </w:r>
      <w:r w:rsidRPr="00974999">
        <w:rPr>
          <w:b/>
          <w:szCs w:val="32"/>
          <w:lang w:eastAsia="ar-SA"/>
        </w:rPr>
        <w:t>”</w:t>
      </w:r>
    </w:p>
    <w:p w14:paraId="196FED7C" w14:textId="77777777" w:rsidR="00A13934" w:rsidRPr="00566CE1" w:rsidRDefault="00A13934" w:rsidP="007B1ADA">
      <w:pPr>
        <w:ind w:right="142"/>
      </w:pPr>
    </w:p>
    <w:p w14:paraId="75F67C58" w14:textId="77777777" w:rsidR="00A13934" w:rsidRPr="00566CE1" w:rsidRDefault="00DE2548" w:rsidP="007B1ADA">
      <w:pPr>
        <w:ind w:right="142"/>
        <w:jc w:val="center"/>
        <w:rPr>
          <w:u w:val="single"/>
          <w:lang w:eastAsia="ar-SA"/>
        </w:rPr>
      </w:pPr>
      <w:r>
        <w:rPr>
          <w:u w:val="single"/>
          <w:lang w:eastAsia="ar-SA"/>
        </w:rPr>
        <w:t>Отчёт</w:t>
      </w:r>
    </w:p>
    <w:p w14:paraId="0C0D350E" w14:textId="77777777" w:rsidR="00A13934" w:rsidRPr="00566CE1" w:rsidRDefault="00A13934" w:rsidP="007B1ADA">
      <w:pPr>
        <w:ind w:right="142"/>
        <w:jc w:val="center"/>
        <w:rPr>
          <w:lang w:eastAsia="ar-SA"/>
        </w:rPr>
      </w:pPr>
      <w:r w:rsidRPr="00566CE1">
        <w:rPr>
          <w:lang w:eastAsia="ar-SA"/>
        </w:rPr>
        <w:t>(вид документа)</w:t>
      </w:r>
    </w:p>
    <w:p w14:paraId="71B921F1" w14:textId="77777777" w:rsidR="00A13934" w:rsidRPr="00566CE1" w:rsidRDefault="00A13934" w:rsidP="007B1ADA">
      <w:pPr>
        <w:ind w:right="142"/>
        <w:jc w:val="center"/>
        <w:rPr>
          <w:lang w:eastAsia="ar-SA"/>
        </w:rPr>
      </w:pPr>
    </w:p>
    <w:p w14:paraId="6657FBCE" w14:textId="77777777" w:rsidR="00A13934" w:rsidRPr="00566CE1" w:rsidRDefault="00A13934" w:rsidP="007B1ADA">
      <w:pPr>
        <w:ind w:right="142"/>
        <w:jc w:val="center"/>
        <w:rPr>
          <w:u w:val="single"/>
          <w:lang w:eastAsia="ar-SA"/>
        </w:rPr>
      </w:pPr>
      <w:r w:rsidRPr="00566CE1">
        <w:rPr>
          <w:u w:val="single"/>
          <w:lang w:eastAsia="ar-SA"/>
        </w:rPr>
        <w:t>Листы А4</w:t>
      </w:r>
    </w:p>
    <w:p w14:paraId="58640558" w14:textId="77777777" w:rsidR="00A13934" w:rsidRPr="00566CE1" w:rsidRDefault="00A13934" w:rsidP="007B1ADA">
      <w:pPr>
        <w:ind w:right="142"/>
        <w:jc w:val="center"/>
        <w:rPr>
          <w:lang w:eastAsia="ar-SA"/>
        </w:rPr>
      </w:pPr>
      <w:r w:rsidRPr="00566CE1">
        <w:rPr>
          <w:lang w:eastAsia="ar-SA"/>
        </w:rPr>
        <w:t>(вид носителя)</w:t>
      </w:r>
    </w:p>
    <w:p w14:paraId="102DF64F" w14:textId="77777777" w:rsidR="00A13934" w:rsidRPr="00566CE1" w:rsidRDefault="00A13934" w:rsidP="007B1ADA">
      <w:pPr>
        <w:ind w:right="142"/>
        <w:jc w:val="center"/>
        <w:rPr>
          <w:lang w:eastAsia="ar-SA"/>
        </w:rPr>
      </w:pPr>
    </w:p>
    <w:p w14:paraId="4E4EF968" w14:textId="7E214864" w:rsidR="00A13934" w:rsidRPr="00726B43" w:rsidRDefault="00726B43" w:rsidP="007B1ADA">
      <w:pPr>
        <w:ind w:right="142"/>
        <w:jc w:val="center"/>
        <w:rPr>
          <w:color w:val="FF0000"/>
          <w:u w:val="single"/>
          <w:lang w:eastAsia="ar-SA"/>
        </w:rPr>
      </w:pPr>
      <w:r>
        <w:rPr>
          <w:color w:val="FF0000"/>
          <w:u w:val="single"/>
          <w:lang w:eastAsia="ar-SA"/>
        </w:rPr>
        <w:t>6</w:t>
      </w:r>
    </w:p>
    <w:p w14:paraId="46C2FA46" w14:textId="77777777" w:rsidR="00A13934" w:rsidRPr="00566CE1" w:rsidRDefault="00A13934" w:rsidP="007B1ADA">
      <w:pPr>
        <w:ind w:right="142"/>
        <w:jc w:val="center"/>
        <w:rPr>
          <w:lang w:eastAsia="ar-SA"/>
        </w:rPr>
      </w:pPr>
      <w:r w:rsidRPr="00566CE1">
        <w:rPr>
          <w:lang w:eastAsia="ar-SA"/>
        </w:rPr>
        <w:t>(количество листов)</w:t>
      </w:r>
    </w:p>
    <w:p w14:paraId="4108340F" w14:textId="77777777" w:rsidR="00A13934" w:rsidRPr="00566CE1" w:rsidRDefault="00A13934" w:rsidP="007B1ADA">
      <w:pPr>
        <w:ind w:right="142"/>
      </w:pPr>
    </w:p>
    <w:p w14:paraId="72C1FB1D" w14:textId="77777777" w:rsidR="00A13934" w:rsidRPr="00566CE1" w:rsidRDefault="00A13934" w:rsidP="007B1ADA">
      <w:pPr>
        <w:ind w:right="142"/>
      </w:pPr>
    </w:p>
    <w:p w14:paraId="16CB754F" w14:textId="77777777"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16600F39" w14:textId="77777777"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566CE1" w14:paraId="234CD73C" w14:textId="77777777" w:rsidTr="007B1ADA">
        <w:trPr>
          <w:trHeight w:val="2142"/>
        </w:trPr>
        <w:tc>
          <w:tcPr>
            <w:tcW w:w="2878" w:type="dxa"/>
            <w:hideMark/>
          </w:tcPr>
          <w:p w14:paraId="7E34C808" w14:textId="77777777" w:rsidR="00A13934" w:rsidRPr="00566CE1" w:rsidRDefault="00A13934" w:rsidP="007B1ADA">
            <w:pPr>
              <w:snapToGrid w:val="0"/>
              <w:spacing w:before="60" w:after="60"/>
              <w:ind w:right="142"/>
              <w:jc w:val="right"/>
              <w:rPr>
                <w:lang w:eastAsia="ar-SA"/>
              </w:rPr>
            </w:pPr>
            <w:r w:rsidRPr="00566CE1">
              <w:rPr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14:paraId="49EAE24D" w14:textId="2D16A043" w:rsidR="00A13934" w:rsidRPr="00CE12BC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Студент группы ИУ5-</w:t>
            </w:r>
            <w:r w:rsidR="00961C92" w:rsidRPr="00303AC2">
              <w:rPr>
                <w:lang w:eastAsia="ar-SA"/>
              </w:rPr>
              <w:t>5</w:t>
            </w:r>
            <w:r w:rsidR="00CE12BC" w:rsidRPr="00530D2E">
              <w:rPr>
                <w:lang w:eastAsia="ar-SA"/>
              </w:rPr>
              <w:t>4</w:t>
            </w:r>
            <w:r w:rsidR="00CE12BC">
              <w:rPr>
                <w:lang w:eastAsia="ar-SA"/>
              </w:rPr>
              <w:t>Б</w:t>
            </w:r>
          </w:p>
          <w:p w14:paraId="52F88681" w14:textId="77777777" w:rsidR="00A13934" w:rsidRPr="00566CE1" w:rsidRDefault="00530D2E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Савельев Алексей Александрович</w:t>
            </w:r>
          </w:p>
        </w:tc>
      </w:tr>
    </w:tbl>
    <w:p w14:paraId="55E9E081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8568830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AB34C50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4B837FB7" w14:textId="77777777" w:rsidR="007B1ADA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EC763A1" w14:textId="77777777" w:rsidR="007B1ADA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45CA4B" w14:textId="77777777" w:rsidR="00DE2548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A6E5892" w14:textId="77777777" w:rsidR="00375E22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6488ACB" w14:textId="77777777" w:rsidR="00A41A1D" w:rsidRDefault="00A41A1D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8015899" w14:textId="77777777" w:rsidR="00375E22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66B0D107" w14:textId="77777777" w:rsidR="00375E22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84FE5AB" w14:textId="77777777" w:rsidR="00DE2548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C2A88B8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6CBCC25" w14:textId="0F268B0C" w:rsidR="00B14066" w:rsidRPr="00303AC2" w:rsidRDefault="00C17C42" w:rsidP="00B14066">
      <w:pPr>
        <w:pBdr>
          <w:bottom w:val="single" w:sz="2" w:space="2" w:color="000000"/>
        </w:pBdr>
        <w:ind w:right="142"/>
        <w:jc w:val="center"/>
        <w:rPr>
          <w:lang w:eastAsia="ar-SA"/>
        </w:rPr>
      </w:pPr>
      <w:r>
        <w:rPr>
          <w:lang w:eastAsia="ar-SA"/>
        </w:rPr>
        <w:t>Мо</w:t>
      </w:r>
      <w:r w:rsidR="00A13934">
        <w:rPr>
          <w:lang w:eastAsia="ar-SA"/>
        </w:rPr>
        <w:t xml:space="preserve">сква </w:t>
      </w:r>
      <w:proofErr w:type="gramStart"/>
      <w:r w:rsidR="00A13934">
        <w:rPr>
          <w:lang w:eastAsia="ar-SA"/>
        </w:rPr>
        <w:t xml:space="preserve">-  </w:t>
      </w:r>
      <w:r w:rsidR="00A13934" w:rsidRPr="00C96510">
        <w:rPr>
          <w:lang w:eastAsia="ar-SA"/>
        </w:rPr>
        <w:t>2</w:t>
      </w:r>
      <w:r w:rsidR="00C96510" w:rsidRPr="00C96510">
        <w:rPr>
          <w:lang w:eastAsia="ar-SA"/>
        </w:rPr>
        <w:t>0</w:t>
      </w:r>
      <w:r w:rsidR="00961C92" w:rsidRPr="00303AC2">
        <w:rPr>
          <w:lang w:eastAsia="ar-SA"/>
        </w:rPr>
        <w:t>20</w:t>
      </w:r>
      <w:proofErr w:type="gramEnd"/>
    </w:p>
    <w:bookmarkEnd w:id="0"/>
    <w:bookmarkEnd w:id="1"/>
    <w:bookmarkEnd w:id="2"/>
    <w:bookmarkEnd w:id="3"/>
    <w:p w14:paraId="7F85FC91" w14:textId="143EA981" w:rsidR="002F42D4" w:rsidRPr="00500053" w:rsidRDefault="00B14066" w:rsidP="002F42D4">
      <w:pPr>
        <w:pStyle w:val="afe"/>
        <w:rPr>
          <w:sz w:val="28"/>
          <w:szCs w:val="28"/>
        </w:rPr>
      </w:pPr>
      <w:r w:rsidRPr="00303AC2">
        <w:rPr>
          <w:rFonts w:eastAsiaTheme="minorHAnsi"/>
          <w:b/>
          <w:iCs/>
          <w:color w:val="222222"/>
          <w:sz w:val="28"/>
          <w:szCs w:val="28"/>
          <w:shd w:val="clear" w:color="auto" w:fill="FFFFFF"/>
        </w:rPr>
        <w:lastRenderedPageBreak/>
        <w:t>Цель работы</w:t>
      </w:r>
      <w:r w:rsidRPr="00303AC2">
        <w:rPr>
          <w:rFonts w:eastAsiaTheme="minorHAnsi"/>
          <w:iCs/>
          <w:color w:val="222222"/>
          <w:sz w:val="28"/>
          <w:szCs w:val="28"/>
          <w:shd w:val="clear" w:color="auto" w:fill="FFFFFF"/>
        </w:rPr>
        <w:t xml:space="preserve">: </w:t>
      </w:r>
      <w:r w:rsidR="002F42D4">
        <w:rPr>
          <w:sz w:val="28"/>
          <w:szCs w:val="28"/>
        </w:rPr>
        <w:t xml:space="preserve">Изучения </w:t>
      </w:r>
      <w:r w:rsidR="00500053">
        <w:rPr>
          <w:sz w:val="28"/>
          <w:szCs w:val="28"/>
        </w:rPr>
        <w:t xml:space="preserve">объектно-ориентированных возможностей языка </w:t>
      </w:r>
      <w:r w:rsidR="00500053">
        <w:rPr>
          <w:sz w:val="28"/>
          <w:szCs w:val="28"/>
          <w:lang w:val="en-US"/>
        </w:rPr>
        <w:t>Python</w:t>
      </w:r>
    </w:p>
    <w:p w14:paraId="41B5F7D7" w14:textId="4E963726" w:rsidR="002F42D4" w:rsidRDefault="002F42D4" w:rsidP="002F42D4">
      <w:pPr>
        <w:pStyle w:val="afe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b/>
          <w:bCs/>
          <w:sz w:val="28"/>
          <w:szCs w:val="28"/>
        </w:rPr>
        <w:t xml:space="preserve">Описание задания: </w:t>
      </w:r>
      <w:r>
        <w:rPr>
          <w:rFonts w:ascii="Helvetica" w:hAnsi="Helvetica"/>
          <w:color w:val="24292E"/>
        </w:rPr>
        <w:t>разработать программу для решения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r w:rsidRPr="002F42D4">
        <w:rPr>
          <w:rFonts w:ascii="Helvetica" w:hAnsi="Helvetica"/>
          <w:color w:val="24292E"/>
        </w:rPr>
        <w:t>биквадратного уравнения.</w:t>
      </w:r>
    </w:p>
    <w:p w14:paraId="10073BA4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rFonts w:ascii="Helvetica" w:hAnsi="Helvetica"/>
          <w:color w:val="24292E"/>
        </w:rPr>
        <w:t>pip</w:t>
      </w:r>
      <w:proofErr w:type="spellEnd"/>
      <w:r>
        <w:rPr>
          <w:rFonts w:ascii="Helvetica" w:hAnsi="Helvetica"/>
          <w:color w:val="24292E"/>
        </w:rPr>
        <w:t>.</w:t>
      </w:r>
    </w:p>
    <w:p w14:paraId="0087CCC3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>
        <w:rPr>
          <w:rFonts w:ascii="Helvetica" w:hAnsi="Helvetica"/>
          <w:color w:val="24292E"/>
        </w:rPr>
        <w:t>Python</w:t>
      </w:r>
      <w:proofErr w:type="spellEnd"/>
      <w:r>
        <w:rPr>
          <w:rFonts w:ascii="Helvetica" w:hAnsi="Helvetica"/>
          <w:color w:val="24292E"/>
        </w:rPr>
        <w:t xml:space="preserve"> 3.</w:t>
      </w:r>
    </w:p>
    <w:p w14:paraId="74C70192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rFonts w:ascii="Helvetica" w:hAnsi="Helvetica"/>
          <w:color w:val="24292E"/>
        </w:rPr>
        <w:t>lab_python_oop</w:t>
      </w:r>
      <w:proofErr w:type="spellEnd"/>
      <w:r>
        <w:rPr>
          <w:rFonts w:ascii="Helvetica" w:hAnsi="Helvetica"/>
          <w:color w:val="24292E"/>
        </w:rPr>
        <w:t>.</w:t>
      </w:r>
    </w:p>
    <w:p w14:paraId="119428BE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rFonts w:ascii="Helvetica" w:hAnsi="Helvetica"/>
          <w:color w:val="24292E"/>
        </w:rPr>
        <w:t>lab_python_oop</w:t>
      </w:r>
      <w:proofErr w:type="spellEnd"/>
      <w:r>
        <w:rPr>
          <w:rFonts w:ascii="Helvetica" w:hAnsi="Helvetica"/>
          <w:color w:val="24292E"/>
        </w:rPr>
        <w:t>.</w:t>
      </w:r>
    </w:p>
    <w:p w14:paraId="7BEBB2D9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9" w:history="1">
        <w:r>
          <w:rPr>
            <w:rStyle w:val="afd"/>
            <w:rFonts w:ascii="Helvetica" w:hAnsi="Helvetica"/>
            <w:color w:val="0366D6"/>
          </w:rPr>
          <w:t>здесь.</w:t>
        </w:r>
      </w:hyperlink>
    </w:p>
    <w:p w14:paraId="1C392705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10" w:anchor="property" w:history="1">
        <w:r>
          <w:rPr>
            <w:rStyle w:val="afd"/>
            <w:rFonts w:ascii="Helvetica" w:hAnsi="Helvetica"/>
            <w:color w:val="0366D6"/>
          </w:rPr>
          <w:t>здесь.</w:t>
        </w:r>
      </w:hyperlink>
    </w:p>
    <w:p w14:paraId="579AABC7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3BCDDA3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rFonts w:ascii="Helvetica" w:hAnsi="Helvetica"/>
          <w:color w:val="24292E"/>
        </w:rPr>
        <w:t>math.pi</w:t>
      </w:r>
      <w:proofErr w:type="spellEnd"/>
      <w:r>
        <w:rPr>
          <w:rFonts w:ascii="Helvetica" w:hAnsi="Helvetica"/>
          <w:color w:val="24292E"/>
        </w:rPr>
        <w:t xml:space="preserve"> из модуля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proofErr w:type="spellStart"/>
      <w:r>
        <w:rPr>
          <w:rFonts w:ascii="Helvetica" w:hAnsi="Helvetica"/>
          <w:color w:val="24292E"/>
        </w:rPr>
        <w:fldChar w:fldCharType="begin"/>
      </w:r>
      <w:r>
        <w:rPr>
          <w:rFonts w:ascii="Helvetica" w:hAnsi="Helvetica"/>
          <w:color w:val="24292E"/>
        </w:rPr>
        <w:instrText xml:space="preserve"> HYPERLINK "https://docs.python.org/3/library/math.html" </w:instrText>
      </w:r>
      <w:r>
        <w:rPr>
          <w:rFonts w:ascii="Helvetica" w:hAnsi="Helvetica"/>
          <w:color w:val="24292E"/>
        </w:rPr>
        <w:fldChar w:fldCharType="separate"/>
      </w:r>
      <w:r>
        <w:rPr>
          <w:rStyle w:val="afd"/>
          <w:rFonts w:ascii="Helvetica" w:hAnsi="Helvetica"/>
          <w:color w:val="0366D6"/>
        </w:rPr>
        <w:t>math</w:t>
      </w:r>
      <w:proofErr w:type="spellEnd"/>
      <w:r>
        <w:rPr>
          <w:rStyle w:val="afd"/>
          <w:rFonts w:ascii="Helvetica" w:hAnsi="Helvetica"/>
          <w:color w:val="0366D6"/>
        </w:rPr>
        <w:t>.</w:t>
      </w:r>
      <w:r>
        <w:rPr>
          <w:rFonts w:ascii="Helvetica" w:hAnsi="Helvetica"/>
          <w:color w:val="24292E"/>
        </w:rPr>
        <w:fldChar w:fldCharType="end"/>
      </w:r>
    </w:p>
    <w:p w14:paraId="5F8FA914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5564F91" w14:textId="77777777" w:rsidR="00500053" w:rsidRDefault="00500053" w:rsidP="00500053">
      <w:pPr>
        <w:numPr>
          <w:ilvl w:val="1"/>
          <w:numId w:val="49"/>
        </w:numPr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Определите метод "</w:t>
      </w:r>
      <w:proofErr w:type="spellStart"/>
      <w:r>
        <w:rPr>
          <w:rFonts w:ascii="Helvetica" w:hAnsi="Helvetica"/>
          <w:color w:val="24292E"/>
        </w:rPr>
        <w:t>repr</w:t>
      </w:r>
      <w:proofErr w:type="spellEnd"/>
      <w:r>
        <w:rPr>
          <w:rFonts w:ascii="Helvetica" w:hAnsi="Helvetica"/>
          <w:color w:val="24292E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rFonts w:ascii="Helvetica" w:hAnsi="Helvetica"/>
          <w:color w:val="24292E"/>
        </w:rPr>
        <w:t>format</w:t>
      </w:r>
      <w:proofErr w:type="spellEnd"/>
      <w:r>
        <w:rPr>
          <w:rFonts w:ascii="Helvetica" w:hAnsi="Helvetica"/>
          <w:color w:val="24292E"/>
        </w:rPr>
        <w:t xml:space="preserve"> -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11" w:history="1">
        <w:r>
          <w:rPr>
            <w:rStyle w:val="afd"/>
            <w:rFonts w:ascii="Helvetica" w:hAnsi="Helvetica"/>
            <w:color w:val="0366D6"/>
          </w:rPr>
          <w:t>https://pyformat.info/</w:t>
        </w:r>
      </w:hyperlink>
    </w:p>
    <w:p w14:paraId="7B372558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DA09F9A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В корневом каталоге проекта создайте файл main.py для тестирования Ваших классов (используйте следующую конструкцию -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12" w:history="1">
        <w:r>
          <w:rPr>
            <w:rStyle w:val="afd"/>
            <w:rFonts w:ascii="Helvetica" w:hAnsi="Helvetica"/>
            <w:color w:val="0366D6"/>
          </w:rPr>
          <w:t>https://docs.python.org/3/library/__main__.html</w:t>
        </w:r>
      </w:hyperlink>
      <w:r>
        <w:rPr>
          <w:rFonts w:ascii="Helvetica" w:hAnsi="Helvetica"/>
          <w:color w:val="24292E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6178985" w14:textId="77777777" w:rsidR="00500053" w:rsidRDefault="00500053" w:rsidP="00500053">
      <w:pPr>
        <w:numPr>
          <w:ilvl w:val="1"/>
          <w:numId w:val="49"/>
        </w:numPr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Прямоугольник синего цвета шириной N и высотой N.</w:t>
      </w:r>
    </w:p>
    <w:p w14:paraId="3003A476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Круг зеленого цвета радиусом N.</w:t>
      </w:r>
    </w:p>
    <w:p w14:paraId="16C900FC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Квадрат красного цвета со стороной N.</w:t>
      </w:r>
    </w:p>
    <w:p w14:paraId="38378D47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rFonts w:ascii="Helvetica" w:hAnsi="Helvetica"/>
          <w:color w:val="24292E"/>
        </w:rPr>
        <w:t>pip</w:t>
      </w:r>
      <w:proofErr w:type="spellEnd"/>
      <w:r>
        <w:rPr>
          <w:rFonts w:ascii="Helvetica" w:hAnsi="Helvetica"/>
          <w:color w:val="24292E"/>
        </w:rPr>
        <w:t>.</w:t>
      </w:r>
    </w:p>
    <w:p w14:paraId="559D1346" w14:textId="1CA987F0" w:rsidR="002F42D4" w:rsidRDefault="002F42D4" w:rsidP="002F42D4">
      <w:pPr>
        <w:spacing w:before="60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программы:</w:t>
      </w:r>
    </w:p>
    <w:p w14:paraId="2ED0C0FB" w14:textId="79BA4AF0" w:rsidR="002F42D4" w:rsidRDefault="002F42D4" w:rsidP="002F42D4">
      <w:pPr>
        <w:spacing w:before="60" w:after="100" w:afterAutospacing="1"/>
        <w:rPr>
          <w:lang w:val="en-US"/>
        </w:rPr>
      </w:pPr>
      <w:r w:rsidRPr="00500053">
        <w:rPr>
          <w:highlight w:val="yellow"/>
        </w:rPr>
        <w:t xml:space="preserve">модуль </w:t>
      </w:r>
      <w:r w:rsidRPr="00500053">
        <w:rPr>
          <w:highlight w:val="yellow"/>
          <w:lang w:val="en-US"/>
        </w:rPr>
        <w:t>main</w:t>
      </w:r>
      <w:r w:rsidRPr="00500053">
        <w:rPr>
          <w:highlight w:val="yellow"/>
        </w:rPr>
        <w:t>.</w:t>
      </w:r>
      <w:proofErr w:type="spellStart"/>
      <w:r w:rsidRPr="00500053">
        <w:rPr>
          <w:highlight w:val="yellow"/>
          <w:lang w:val="en-US"/>
        </w:rPr>
        <w:t>py</w:t>
      </w:r>
      <w:proofErr w:type="spellEnd"/>
    </w:p>
    <w:p w14:paraId="6389DDA4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requests</w:t>
      </w:r>
    </w:p>
    <w:p w14:paraId="3B08CD1F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from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LR2.lab_python_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oop.rectangle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Rectangle</w:t>
      </w:r>
    </w:p>
    <w:p w14:paraId="5BB1F15B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from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LR2.lab_python_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oop.squad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Squad</w:t>
      </w:r>
    </w:p>
    <w:p w14:paraId="54851AC1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from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LR2.lab_python_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oop.circle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Circle</w:t>
      </w:r>
    </w:p>
    <w:p w14:paraId="11605122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371531DC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43269AB7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main(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):</w:t>
      </w:r>
    </w:p>
    <w:p w14:paraId="3B0A377F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print(</w:t>
      </w:r>
      <w:proofErr w:type="spellStart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requests.__license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__ +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"\n"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)</w:t>
      </w:r>
    </w:p>
    <w:p w14:paraId="11FFD4E3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1E96C276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rect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Rectangle(</w:t>
      </w:r>
      <w:proofErr w:type="gramEnd"/>
      <w:r w:rsidRPr="00500053">
        <w:rPr>
          <w:rFonts w:ascii="Menlo" w:eastAsiaTheme="minorEastAsia" w:hAnsi="Menlo" w:cs="Menlo"/>
          <w:color w:val="1C00CF"/>
          <w:sz w:val="18"/>
          <w:szCs w:val="18"/>
          <w:lang w:val="en-US" w:eastAsia="ja-JP"/>
        </w:rPr>
        <w:t>10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,</w:t>
      </w:r>
      <w:r w:rsidRPr="00500053">
        <w:rPr>
          <w:rFonts w:ascii="Menlo" w:eastAsiaTheme="minorEastAsia" w:hAnsi="Menlo" w:cs="Menlo"/>
          <w:color w:val="1C00CF"/>
          <w:sz w:val="18"/>
          <w:szCs w:val="18"/>
          <w:lang w:val="en-US" w:eastAsia="ja-JP"/>
        </w:rPr>
        <w:t>15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"Blue"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)</w:t>
      </w:r>
    </w:p>
    <w:p w14:paraId="18AEF2F9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sqd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Squad(</w:t>
      </w:r>
      <w:r w:rsidRPr="00500053">
        <w:rPr>
          <w:rFonts w:ascii="Menlo" w:eastAsiaTheme="minorEastAsia" w:hAnsi="Menlo" w:cs="Menlo"/>
          <w:color w:val="1C00CF"/>
          <w:sz w:val="18"/>
          <w:szCs w:val="18"/>
          <w:lang w:val="en-US" w:eastAsia="ja-JP"/>
        </w:rPr>
        <w:t>10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,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"Black"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)</w:t>
      </w:r>
    </w:p>
    <w:p w14:paraId="0AAC0696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circ =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Circle(</w:t>
      </w:r>
      <w:proofErr w:type="gramEnd"/>
      <w:r w:rsidRPr="00500053">
        <w:rPr>
          <w:rFonts w:ascii="Menlo" w:eastAsiaTheme="minorEastAsia" w:hAnsi="Menlo" w:cs="Menlo"/>
          <w:color w:val="1C00CF"/>
          <w:sz w:val="18"/>
          <w:szCs w:val="18"/>
          <w:lang w:val="en-US" w:eastAsia="ja-JP"/>
        </w:rPr>
        <w:t>5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"Red"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)</w:t>
      </w:r>
    </w:p>
    <w:p w14:paraId="048570F4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0E4AE68F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rect.about</w:t>
      </w:r>
      <w:proofErr w:type="spellEnd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()</w:t>
      </w:r>
    </w:p>
    <w:p w14:paraId="6A7BABFA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sqd.about</w:t>
      </w:r>
      <w:proofErr w:type="spellEnd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()</w:t>
      </w:r>
    </w:p>
    <w:p w14:paraId="7420BB7C" w14:textId="7ADA47CA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circ.about</w:t>
      </w:r>
      <w:proofErr w:type="spellEnd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()</w:t>
      </w:r>
    </w:p>
    <w:p w14:paraId="26C56767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7E1CAEDC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__name__ ==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"__main__"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:</w:t>
      </w:r>
    </w:p>
    <w:p w14:paraId="2D6D22F6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eastAsia="ja-JP"/>
        </w:rPr>
        <w:t>main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eastAsia="ja-JP"/>
        </w:rPr>
        <w:t>(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eastAsia="ja-JP"/>
        </w:rPr>
        <w:t>)</w:t>
      </w:r>
    </w:p>
    <w:p w14:paraId="7AD9C12F" w14:textId="7CCEC640" w:rsidR="00500053" w:rsidRPr="00500053" w:rsidRDefault="00500053" w:rsidP="002F42D4">
      <w:pPr>
        <w:spacing w:before="60" w:after="100" w:afterAutospacing="1"/>
      </w:pPr>
    </w:p>
    <w:p w14:paraId="2CBD6AE4" w14:textId="36A2BE5B" w:rsidR="00500053" w:rsidRDefault="00500053" w:rsidP="00500053">
      <w:pPr>
        <w:spacing w:before="60" w:after="100" w:afterAutospacing="1"/>
        <w:rPr>
          <w:lang w:val="en-US"/>
        </w:rPr>
      </w:pPr>
      <w:r w:rsidRPr="00500053">
        <w:rPr>
          <w:highlight w:val="yellow"/>
        </w:rPr>
        <w:t xml:space="preserve">модуль </w:t>
      </w:r>
      <w:proofErr w:type="spellStart"/>
      <w:r w:rsidRPr="00500053">
        <w:rPr>
          <w:highlight w:val="yellow"/>
          <w:lang w:val="en-US"/>
        </w:rPr>
        <w:t>geomFigure</w:t>
      </w:r>
      <w:proofErr w:type="spellEnd"/>
      <w:r w:rsidRPr="00500053">
        <w:rPr>
          <w:highlight w:val="yellow"/>
        </w:rPr>
        <w:t>.</w:t>
      </w:r>
      <w:proofErr w:type="spellStart"/>
      <w:r w:rsidRPr="00500053">
        <w:rPr>
          <w:highlight w:val="yellow"/>
          <w:lang w:val="en-US"/>
        </w:rPr>
        <w:t>py</w:t>
      </w:r>
      <w:proofErr w:type="spellEnd"/>
    </w:p>
    <w:p w14:paraId="35EFA0A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from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abc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ABC</w:t>
      </w:r>
    </w:p>
    <w:p w14:paraId="44F2A44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2B94CC1A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class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GeomFigure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ABC):</w:t>
      </w:r>
    </w:p>
    <w:p w14:paraId="0666BD8B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square(self):</w:t>
      </w:r>
    </w:p>
    <w:p w14:paraId="2E822489" w14:textId="0910E79A" w:rsid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pass</w:t>
      </w:r>
    </w:p>
    <w:p w14:paraId="6891A69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0C3C86ED" w14:textId="080A3A34" w:rsidR="00500053" w:rsidRDefault="00500053" w:rsidP="00500053">
      <w:pPr>
        <w:spacing w:before="60" w:after="100" w:afterAutospacing="1"/>
        <w:rPr>
          <w:lang w:val="en-US"/>
        </w:rPr>
      </w:pPr>
      <w:r w:rsidRPr="00500053">
        <w:rPr>
          <w:highlight w:val="yellow"/>
        </w:rPr>
        <w:t>модуль</w:t>
      </w:r>
      <w:r w:rsidRPr="00500053">
        <w:rPr>
          <w:highlight w:val="yellow"/>
          <w:lang w:val="en-US"/>
        </w:rPr>
        <w:t xml:space="preserve"> </w:t>
      </w:r>
      <w:r w:rsidRPr="00500053">
        <w:rPr>
          <w:highlight w:val="yellow"/>
          <w:lang w:val="en-US"/>
        </w:rPr>
        <w:t>rectangle</w:t>
      </w:r>
      <w:r w:rsidRPr="00500053">
        <w:rPr>
          <w:highlight w:val="yellow"/>
          <w:lang w:val="en-US"/>
        </w:rPr>
        <w:t>.py</w:t>
      </w:r>
    </w:p>
    <w:p w14:paraId="0CA9CDAF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from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LR2.lab_python_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oop.geomFigure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GeomFigure</w:t>
      </w:r>
      <w:proofErr w:type="spellEnd"/>
    </w:p>
    <w:p w14:paraId="694470B0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from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LR2.lab_python_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oop.figureColor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FigureColor</w:t>
      </w:r>
      <w:proofErr w:type="spellEnd"/>
    </w:p>
    <w:p w14:paraId="01A40009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0BA2028F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class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Rectangle(</w:t>
      </w:r>
      <w:proofErr w:type="spellStart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GeomFigure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):</w:t>
      </w:r>
    </w:p>
    <w:p w14:paraId="6148DEA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43925C36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fig =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Прямоугольник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</w:t>
      </w:r>
    </w:p>
    <w:p w14:paraId="60E853F0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4BE9139A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__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init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_(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self, height, width, color):</w:t>
      </w:r>
    </w:p>
    <w:p w14:paraId="47A1C69F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self.h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height</w:t>
      </w:r>
    </w:p>
    <w:p w14:paraId="244DAD23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self.w</w:t>
      </w:r>
      <w:proofErr w:type="spellEnd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width</w:t>
      </w:r>
    </w:p>
    <w:p w14:paraId="52F7D65B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self.figureColor</w:t>
      </w:r>
      <w:proofErr w:type="spellEnd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FigureColor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()</w:t>
      </w:r>
    </w:p>
    <w:p w14:paraId="08E7353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self.figureColor.set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(color)</w:t>
      </w:r>
    </w:p>
    <w:p w14:paraId="28F0E50F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3C9029C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square(self):</w:t>
      </w:r>
    </w:p>
    <w:p w14:paraId="019F42B0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return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self.h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*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self.w</w:t>
      </w:r>
      <w:proofErr w:type="spellEnd"/>
      <w:proofErr w:type="gramEnd"/>
    </w:p>
    <w:p w14:paraId="55CDFE6D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5AA6870B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about(self):</w:t>
      </w:r>
    </w:p>
    <w:p w14:paraId="4197A86F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print(</w:t>
      </w:r>
      <w:proofErr w:type="gramEnd"/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Фигура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 xml:space="preserve">: \033[31m{}\033[0m,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Ширина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 xml:space="preserve">: {},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Высота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 xml:space="preserve">: {},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Площадь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 xml:space="preserve">: {},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Цвет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: {}"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.format(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self.w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self.h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self.square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(),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self.figureColor.get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()))</w:t>
      </w:r>
    </w:p>
    <w:p w14:paraId="0B679684" w14:textId="77777777" w:rsidR="00500053" w:rsidRDefault="00500053" w:rsidP="00500053">
      <w:pPr>
        <w:spacing w:before="60" w:after="100" w:afterAutospacing="1"/>
        <w:rPr>
          <w:lang w:val="en-US"/>
        </w:rPr>
      </w:pPr>
    </w:p>
    <w:p w14:paraId="1C6D7B1C" w14:textId="72257254" w:rsidR="00500053" w:rsidRDefault="00500053" w:rsidP="00500053">
      <w:pPr>
        <w:spacing w:before="60" w:after="100" w:afterAutospacing="1"/>
        <w:rPr>
          <w:lang w:val="en-US"/>
        </w:rPr>
      </w:pPr>
    </w:p>
    <w:p w14:paraId="247A8CB5" w14:textId="1C6176DD" w:rsidR="00500053" w:rsidRDefault="00500053" w:rsidP="00500053">
      <w:pPr>
        <w:spacing w:before="60" w:after="100" w:afterAutospacing="1"/>
        <w:rPr>
          <w:lang w:val="en-US"/>
        </w:rPr>
      </w:pPr>
      <w:r w:rsidRPr="00500053">
        <w:rPr>
          <w:highlight w:val="yellow"/>
        </w:rPr>
        <w:lastRenderedPageBreak/>
        <w:t>модуль</w:t>
      </w:r>
      <w:r w:rsidRPr="00500053">
        <w:rPr>
          <w:highlight w:val="yellow"/>
          <w:lang w:val="en-US"/>
        </w:rPr>
        <w:t xml:space="preserve"> </w:t>
      </w:r>
      <w:r w:rsidRPr="00500053">
        <w:rPr>
          <w:highlight w:val="yellow"/>
          <w:lang w:val="en-US"/>
        </w:rPr>
        <w:t>squad</w:t>
      </w:r>
      <w:r w:rsidRPr="00500053">
        <w:rPr>
          <w:highlight w:val="yellow"/>
          <w:lang w:val="en-US"/>
        </w:rPr>
        <w:t>.py</w:t>
      </w:r>
    </w:p>
    <w:p w14:paraId="2EB70DEB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from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LR2.lab_python_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oop.rectangle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Rectangle</w:t>
      </w:r>
    </w:p>
    <w:p w14:paraId="3F9DB887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from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LR2.lab_python_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oop.figureColor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FigureColor</w:t>
      </w:r>
      <w:proofErr w:type="spellEnd"/>
    </w:p>
    <w:p w14:paraId="20BCE9D0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0A629114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class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Squad(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Rectangle):</w:t>
      </w:r>
    </w:p>
    <w:p w14:paraId="02646ECE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61FB93B3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fig =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Квадрат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</w:t>
      </w:r>
    </w:p>
    <w:p w14:paraId="0B5E231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35749A12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__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init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_(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self,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side_length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, color):</w:t>
      </w:r>
    </w:p>
    <w:p w14:paraId="55477C47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self.side</w:t>
      </w:r>
      <w:proofErr w:type="spellEnd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side_length</w:t>
      </w:r>
      <w:proofErr w:type="spellEnd"/>
    </w:p>
    <w:p w14:paraId="3277A488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self.figureColor</w:t>
      </w:r>
      <w:proofErr w:type="spellEnd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FigureColor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()</w:t>
      </w:r>
    </w:p>
    <w:p w14:paraId="32EFCF19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self.figureColor.set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(color)</w:t>
      </w:r>
    </w:p>
    <w:p w14:paraId="34E8B5D1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5E93F48E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square(self):</w:t>
      </w:r>
    </w:p>
    <w:p w14:paraId="6D19DF6C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return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self.side</w:t>
      </w:r>
      <w:proofErr w:type="spellEnd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*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self.side</w:t>
      </w:r>
      <w:proofErr w:type="spellEnd"/>
    </w:p>
    <w:p w14:paraId="149D2B6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6C969097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about(self):</w:t>
      </w:r>
    </w:p>
    <w:p w14:paraId="6735D4F5" w14:textId="1737AE9F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print(</w:t>
      </w:r>
      <w:proofErr w:type="gramEnd"/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Фигура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 xml:space="preserve">: \033[31m{}\033[0m,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Сторона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 xml:space="preserve">: {},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Площадь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 xml:space="preserve">: {},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Цвет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: {}"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.format(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self.side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self.square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(),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self.figureColor.get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()))</w:t>
      </w:r>
    </w:p>
    <w:p w14:paraId="4E32C7A7" w14:textId="0D222CDC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731FA991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795948DC" w14:textId="451993C5" w:rsidR="00500053" w:rsidRDefault="00500053" w:rsidP="00500053">
      <w:pPr>
        <w:spacing w:before="60" w:after="100" w:afterAutospacing="1"/>
        <w:rPr>
          <w:lang w:val="en-US"/>
        </w:rPr>
      </w:pPr>
      <w:r w:rsidRPr="00500053">
        <w:rPr>
          <w:highlight w:val="yellow"/>
        </w:rPr>
        <w:t>модуль</w:t>
      </w:r>
      <w:r w:rsidRPr="00500053">
        <w:rPr>
          <w:highlight w:val="yellow"/>
          <w:lang w:val="en-US"/>
        </w:rPr>
        <w:t xml:space="preserve"> </w:t>
      </w:r>
      <w:r w:rsidRPr="00500053">
        <w:rPr>
          <w:highlight w:val="yellow"/>
          <w:lang w:val="en-US"/>
        </w:rPr>
        <w:t>circle</w:t>
      </w:r>
      <w:r w:rsidRPr="00500053">
        <w:rPr>
          <w:highlight w:val="yellow"/>
          <w:lang w:val="en-US"/>
        </w:rPr>
        <w:t>.py</w:t>
      </w:r>
    </w:p>
    <w:p w14:paraId="7E3D2B59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from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LR2.lab_python_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oop.geomFigure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GeomFigure</w:t>
      </w:r>
      <w:proofErr w:type="spellEnd"/>
    </w:p>
    <w:p w14:paraId="0BB4EFC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from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LR2.lab_python_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oop.figureColor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FigureColor</w:t>
      </w:r>
      <w:proofErr w:type="spellEnd"/>
    </w:p>
    <w:p w14:paraId="375F048D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import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math</w:t>
      </w:r>
    </w:p>
    <w:p w14:paraId="533E609A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1B0CC372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class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Circle(</w:t>
      </w:r>
      <w:proofErr w:type="spellStart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GeomFigure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):</w:t>
      </w:r>
    </w:p>
    <w:p w14:paraId="53B2BB8A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0AD16FC8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fig =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Круг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</w:t>
      </w:r>
    </w:p>
    <w:p w14:paraId="1FBA0C8C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3F8015E0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__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init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_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_(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self, radius, color):</w:t>
      </w:r>
    </w:p>
    <w:p w14:paraId="2FD40300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self.r</w:t>
      </w:r>
      <w:proofErr w:type="spellEnd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radius</w:t>
      </w:r>
    </w:p>
    <w:p w14:paraId="7383DB8E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self.figureColor</w:t>
      </w:r>
      <w:proofErr w:type="spellEnd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FigureColor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()</w:t>
      </w:r>
    </w:p>
    <w:p w14:paraId="248ADE82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self.figureColor.set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(color)</w:t>
      </w:r>
    </w:p>
    <w:p w14:paraId="7E86E7E1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187AADF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square(self):</w:t>
      </w:r>
    </w:p>
    <w:p w14:paraId="3570565D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return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math.pi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*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pow(</w:t>
      </w:r>
      <w:proofErr w:type="spellStart"/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self.r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, </w:t>
      </w:r>
      <w:r w:rsidRPr="00500053">
        <w:rPr>
          <w:rFonts w:ascii="Menlo" w:eastAsiaTheme="minorEastAsia" w:hAnsi="Menlo" w:cs="Menlo"/>
          <w:color w:val="1C00CF"/>
          <w:sz w:val="18"/>
          <w:szCs w:val="18"/>
          <w:lang w:val="en-US" w:eastAsia="ja-JP"/>
        </w:rPr>
        <w:t>2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)</w:t>
      </w:r>
    </w:p>
    <w:p w14:paraId="31ADF6C4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79E093E4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about(self):</w:t>
      </w:r>
    </w:p>
    <w:p w14:paraId="3796981A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print(</w:t>
      </w:r>
      <w:proofErr w:type="gramEnd"/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"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Фигура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 xml:space="preserve">: \033[31m{}\033[0m,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Радиус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 xml:space="preserve">: {},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Площадь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 xml:space="preserve">: {}, 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eastAsia="ja-JP"/>
        </w:rPr>
        <w:t>Цвет</w:t>
      </w:r>
      <w:r w:rsidRPr="00500053">
        <w:rPr>
          <w:rFonts w:ascii="Menlo" w:eastAsiaTheme="minorEastAsia" w:hAnsi="Menlo" w:cs="Menlo"/>
          <w:color w:val="C41A16"/>
          <w:sz w:val="18"/>
          <w:szCs w:val="18"/>
          <w:lang w:val="en-US" w:eastAsia="ja-JP"/>
        </w:rPr>
        <w:t>: {}"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.format(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self.r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self.square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(),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self.figureColor.get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()))</w:t>
      </w:r>
    </w:p>
    <w:p w14:paraId="3DE1AB2E" w14:textId="2755E41B" w:rsidR="00500053" w:rsidRDefault="00500053" w:rsidP="00500053">
      <w:pPr>
        <w:spacing w:before="60" w:after="100" w:afterAutospacing="1"/>
        <w:rPr>
          <w:lang w:val="en-US"/>
        </w:rPr>
      </w:pPr>
    </w:p>
    <w:p w14:paraId="251C9E4D" w14:textId="71ECAA43" w:rsidR="00500053" w:rsidRPr="00500053" w:rsidRDefault="00500053" w:rsidP="00500053">
      <w:pPr>
        <w:spacing w:before="60" w:after="100" w:afterAutospacing="1"/>
        <w:rPr>
          <w:lang w:val="en-US"/>
        </w:rPr>
      </w:pPr>
      <w:r>
        <w:rPr>
          <w:highlight w:val="yellow"/>
        </w:rPr>
        <w:t>м</w:t>
      </w:r>
      <w:r w:rsidRPr="00500053">
        <w:rPr>
          <w:highlight w:val="yellow"/>
        </w:rPr>
        <w:t>одуль</w:t>
      </w:r>
      <w:r w:rsidRPr="00500053">
        <w:rPr>
          <w:highlight w:val="yellow"/>
          <w:lang w:val="en-US"/>
        </w:rPr>
        <w:t xml:space="preserve"> figureColor.py</w:t>
      </w:r>
    </w:p>
    <w:p w14:paraId="6D3BEA5C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class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FigureColor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:</w:t>
      </w:r>
    </w:p>
    <w:p w14:paraId="2E9AB00D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__</w:t>
      </w:r>
      <w:proofErr w:type="spell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init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__(self):</w:t>
      </w:r>
    </w:p>
    <w:p w14:paraId="7F60BA76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self._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color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None</w:t>
      </w:r>
    </w:p>
    <w:p w14:paraId="3CDE359B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33BB5526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get(self):</w:t>
      </w:r>
    </w:p>
    <w:p w14:paraId="34BE647A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return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self._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color</w:t>
      </w:r>
      <w:proofErr w:type="spellEnd"/>
    </w:p>
    <w:p w14:paraId="072175B7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29AD9558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</w:t>
      </w:r>
      <w:r w:rsidRPr="00500053">
        <w:rPr>
          <w:rFonts w:ascii="Menlo" w:eastAsiaTheme="minorEastAsia" w:hAnsi="Menlo" w:cs="Menlo"/>
          <w:b/>
          <w:bCs/>
          <w:color w:val="9B2393"/>
          <w:sz w:val="18"/>
          <w:szCs w:val="18"/>
          <w:lang w:val="en-US" w:eastAsia="ja-JP"/>
        </w:rPr>
        <w:t>def</w:t>
      </w: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</w:t>
      </w:r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set(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self, value):</w:t>
      </w:r>
    </w:p>
    <w:p w14:paraId="03471CBA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       </w:t>
      </w:r>
      <w:proofErr w:type="spellStart"/>
      <w:proofErr w:type="gramStart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self._</w:t>
      </w:r>
      <w:proofErr w:type="gram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>color</w:t>
      </w:r>
      <w:proofErr w:type="spellEnd"/>
      <w:r w:rsidRPr="00500053">
        <w:rPr>
          <w:rFonts w:ascii="Menlo" w:eastAsiaTheme="minorEastAsia" w:hAnsi="Menlo" w:cs="Menlo"/>
          <w:sz w:val="18"/>
          <w:szCs w:val="18"/>
          <w:lang w:val="en-US" w:eastAsia="ja-JP"/>
        </w:rPr>
        <w:t xml:space="preserve"> = value</w:t>
      </w:r>
    </w:p>
    <w:p w14:paraId="5A25B12F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730B38F5" w14:textId="77777777" w:rsidR="00500053" w:rsidRPr="00500053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val="en-US" w:eastAsia="ja-JP"/>
        </w:rPr>
      </w:pPr>
    </w:p>
    <w:p w14:paraId="21A6D1BB" w14:textId="77777777" w:rsidR="00500053" w:rsidRPr="00500053" w:rsidRDefault="00500053" w:rsidP="00500053">
      <w:pPr>
        <w:spacing w:before="60" w:after="100" w:afterAutospacing="1"/>
        <w:rPr>
          <w:lang w:val="en-US"/>
        </w:rPr>
      </w:pPr>
    </w:p>
    <w:p w14:paraId="239881EF" w14:textId="64BB5488" w:rsidR="00500053" w:rsidRDefault="00500053" w:rsidP="002F42D4">
      <w:pPr>
        <w:spacing w:before="60" w:after="100" w:afterAutospacing="1"/>
        <w:rPr>
          <w:lang w:val="en-US"/>
        </w:rPr>
      </w:pPr>
    </w:p>
    <w:p w14:paraId="01A6E191" w14:textId="77777777" w:rsidR="00500053" w:rsidRPr="00500053" w:rsidRDefault="00500053" w:rsidP="002F42D4">
      <w:pPr>
        <w:spacing w:before="60" w:after="100" w:afterAutospacing="1"/>
        <w:rPr>
          <w:lang w:val="en-US"/>
        </w:rPr>
      </w:pPr>
    </w:p>
    <w:p w14:paraId="114A8C9A" w14:textId="2097F668" w:rsidR="00726B43" w:rsidRDefault="002F42D4" w:rsidP="002F42D4">
      <w:pPr>
        <w:spacing w:before="60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Окно терминала:</w:t>
      </w:r>
    </w:p>
    <w:p w14:paraId="00D4A577" w14:textId="2EE17E3C" w:rsidR="00500053" w:rsidRPr="00500053" w:rsidRDefault="00E85EE1" w:rsidP="002F42D4">
      <w:pPr>
        <w:spacing w:before="60" w:after="100" w:afterAutospacing="1"/>
        <w:rPr>
          <w:sz w:val="28"/>
          <w:szCs w:val="28"/>
          <w:lang w:val="en-US"/>
        </w:rPr>
      </w:pPr>
      <w:r w:rsidRPr="00E85EE1">
        <w:rPr>
          <w:sz w:val="28"/>
          <w:szCs w:val="28"/>
          <w:lang w:val="en-US"/>
        </w:rPr>
        <w:drawing>
          <wp:inline distT="0" distB="0" distL="0" distR="0" wp14:anchorId="1BB4879C" wp14:editId="1B611F29">
            <wp:extent cx="6300470" cy="1808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053" w:rsidRPr="00500053" w:rsidSect="007619A8">
      <w:headerReference w:type="default" r:id="rId14"/>
      <w:footerReference w:type="default" r:id="rId15"/>
      <w:footerReference w:type="first" r:id="rId16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6250E" w14:textId="77777777" w:rsidR="00D00F39" w:rsidRDefault="00D00F39" w:rsidP="0054198F">
      <w:r>
        <w:separator/>
      </w:r>
    </w:p>
  </w:endnote>
  <w:endnote w:type="continuationSeparator" w:id="0">
    <w:p w14:paraId="0D75F1CD" w14:textId="77777777" w:rsidR="00D00F39" w:rsidRDefault="00D00F39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altName w:val="Corbel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Lucida Grande CY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00A3D" w14:textId="77777777" w:rsidR="006C602F" w:rsidRDefault="006C602F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3E6FC3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2F919" w14:textId="77777777" w:rsidR="006C602F" w:rsidRPr="005131A6" w:rsidRDefault="006C602F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C876F" w14:textId="77777777" w:rsidR="00D00F39" w:rsidRDefault="00D00F39" w:rsidP="0054198F">
      <w:r>
        <w:separator/>
      </w:r>
    </w:p>
  </w:footnote>
  <w:footnote w:type="continuationSeparator" w:id="0">
    <w:p w14:paraId="3553017B" w14:textId="77777777" w:rsidR="00D00F39" w:rsidRDefault="00D00F39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ABD7" w14:textId="77777777" w:rsidR="006C602F" w:rsidRDefault="006C602F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AB3"/>
    <w:multiLevelType w:val="hybridMultilevel"/>
    <w:tmpl w:val="7AF2F2F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ABF"/>
    <w:multiLevelType w:val="hybridMultilevel"/>
    <w:tmpl w:val="84181D26"/>
    <w:lvl w:ilvl="0" w:tplc="3FC6E4A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961AD"/>
    <w:multiLevelType w:val="hybridMultilevel"/>
    <w:tmpl w:val="DDC8BF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0A5F96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5" w15:restartNumberingAfterBreak="0">
    <w:nsid w:val="0B26713E"/>
    <w:multiLevelType w:val="hybridMultilevel"/>
    <w:tmpl w:val="778A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D6A91"/>
    <w:multiLevelType w:val="hybridMultilevel"/>
    <w:tmpl w:val="FF88C76C"/>
    <w:lvl w:ilvl="0" w:tplc="11A400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DBB5EF5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8" w15:restartNumberingAfterBreak="0">
    <w:nsid w:val="100B1DD1"/>
    <w:multiLevelType w:val="hybridMultilevel"/>
    <w:tmpl w:val="144E397A"/>
    <w:lvl w:ilvl="0" w:tplc="7BA862D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750CBB"/>
    <w:multiLevelType w:val="hybridMultilevel"/>
    <w:tmpl w:val="4486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42F79"/>
    <w:multiLevelType w:val="hybridMultilevel"/>
    <w:tmpl w:val="C9D6B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24096"/>
    <w:multiLevelType w:val="hybridMultilevel"/>
    <w:tmpl w:val="F1306514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BE193B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13" w15:restartNumberingAfterBreak="0">
    <w:nsid w:val="175E2DC1"/>
    <w:multiLevelType w:val="multilevel"/>
    <w:tmpl w:val="0018FF0A"/>
    <w:lvl w:ilvl="0">
      <w:start w:val="7"/>
      <w:numFmt w:val="decimal"/>
      <w:lvlText w:val="%1"/>
      <w:lvlJc w:val="left"/>
      <w:pPr>
        <w:ind w:left="226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1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9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3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81" w:hanging="2160"/>
      </w:pPr>
      <w:rPr>
        <w:rFonts w:hint="default"/>
      </w:rPr>
    </w:lvl>
  </w:abstractNum>
  <w:abstractNum w:abstractNumId="14" w15:restartNumberingAfterBreak="0">
    <w:nsid w:val="1E6B2736"/>
    <w:multiLevelType w:val="hybridMultilevel"/>
    <w:tmpl w:val="03228AA4"/>
    <w:lvl w:ilvl="0" w:tplc="AE7C5BE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26A64FB"/>
    <w:multiLevelType w:val="hybridMultilevel"/>
    <w:tmpl w:val="65EA2FC8"/>
    <w:lvl w:ilvl="0" w:tplc="AE7C5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3B45999"/>
    <w:multiLevelType w:val="hybridMultilevel"/>
    <w:tmpl w:val="E9FE7344"/>
    <w:lvl w:ilvl="0" w:tplc="7BA862D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48B0F4E"/>
    <w:multiLevelType w:val="multilevel"/>
    <w:tmpl w:val="CA5E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65B99"/>
    <w:multiLevelType w:val="hybridMultilevel"/>
    <w:tmpl w:val="7AE62684"/>
    <w:lvl w:ilvl="0" w:tplc="AE7C5B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1669DB"/>
    <w:multiLevelType w:val="hybridMultilevel"/>
    <w:tmpl w:val="863C1FAC"/>
    <w:lvl w:ilvl="0" w:tplc="5D30719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1210F"/>
    <w:multiLevelType w:val="hybridMultilevel"/>
    <w:tmpl w:val="3AD8E8E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31314"/>
    <w:multiLevelType w:val="hybridMultilevel"/>
    <w:tmpl w:val="559E06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13545C"/>
    <w:multiLevelType w:val="hybridMultilevel"/>
    <w:tmpl w:val="91840B26"/>
    <w:lvl w:ilvl="0" w:tplc="8DB2571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03A01"/>
    <w:multiLevelType w:val="hybridMultilevel"/>
    <w:tmpl w:val="F476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7447118"/>
    <w:multiLevelType w:val="hybridMultilevel"/>
    <w:tmpl w:val="DD7A42A8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C943BE"/>
    <w:multiLevelType w:val="hybridMultilevel"/>
    <w:tmpl w:val="B868F568"/>
    <w:lvl w:ilvl="0" w:tplc="7BA86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50D4C08"/>
    <w:multiLevelType w:val="hybridMultilevel"/>
    <w:tmpl w:val="778A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375C0"/>
    <w:multiLevelType w:val="hybridMultilevel"/>
    <w:tmpl w:val="89D2DDF8"/>
    <w:lvl w:ilvl="0" w:tplc="35DA72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A578D"/>
    <w:multiLevelType w:val="hybridMultilevel"/>
    <w:tmpl w:val="1D664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CA7AE8"/>
    <w:multiLevelType w:val="hybridMultilevel"/>
    <w:tmpl w:val="E16A1C5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52972AC0"/>
    <w:multiLevelType w:val="hybridMultilevel"/>
    <w:tmpl w:val="388A6372"/>
    <w:lvl w:ilvl="0" w:tplc="A8067F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3375E"/>
    <w:multiLevelType w:val="hybridMultilevel"/>
    <w:tmpl w:val="BA6C4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063A3F"/>
    <w:multiLevelType w:val="hybridMultilevel"/>
    <w:tmpl w:val="8EA00BE2"/>
    <w:lvl w:ilvl="0" w:tplc="5D30719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92510"/>
    <w:multiLevelType w:val="hybridMultilevel"/>
    <w:tmpl w:val="539AA76E"/>
    <w:lvl w:ilvl="0" w:tplc="61D6D5F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E7903D7"/>
    <w:multiLevelType w:val="hybridMultilevel"/>
    <w:tmpl w:val="2D045478"/>
    <w:lvl w:ilvl="0" w:tplc="B404A37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5120D"/>
    <w:multiLevelType w:val="hybridMultilevel"/>
    <w:tmpl w:val="C4DA5F3E"/>
    <w:lvl w:ilvl="0" w:tplc="3EEE7AC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93C6F"/>
    <w:multiLevelType w:val="hybridMultilevel"/>
    <w:tmpl w:val="56627C86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024AD"/>
    <w:multiLevelType w:val="hybridMultilevel"/>
    <w:tmpl w:val="873C9E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8A54F92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AAD2EA4"/>
    <w:multiLevelType w:val="hybridMultilevel"/>
    <w:tmpl w:val="EB54BC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B065CE"/>
    <w:multiLevelType w:val="hybridMultilevel"/>
    <w:tmpl w:val="92EE1F00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D378D"/>
    <w:multiLevelType w:val="hybridMultilevel"/>
    <w:tmpl w:val="3C107E0E"/>
    <w:lvl w:ilvl="0" w:tplc="9078E9A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E54CE"/>
    <w:multiLevelType w:val="hybridMultilevel"/>
    <w:tmpl w:val="4D4CC2F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776816CD"/>
    <w:multiLevelType w:val="hybridMultilevel"/>
    <w:tmpl w:val="F7E0E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B6F3E"/>
    <w:multiLevelType w:val="multilevel"/>
    <w:tmpl w:val="CCC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04D33"/>
    <w:multiLevelType w:val="hybridMultilevel"/>
    <w:tmpl w:val="C66A7FF8"/>
    <w:lvl w:ilvl="0" w:tplc="D78EE78E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E0E2D0F"/>
    <w:multiLevelType w:val="hybridMultilevel"/>
    <w:tmpl w:val="CB0C2DD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8B6069"/>
    <w:multiLevelType w:val="multilevel"/>
    <w:tmpl w:val="AAFE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B10BFC"/>
    <w:multiLevelType w:val="hybridMultilevel"/>
    <w:tmpl w:val="9696643E"/>
    <w:lvl w:ilvl="0" w:tplc="A0A69BA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24"/>
  </w:num>
  <w:num w:numId="5">
    <w:abstractNumId w:val="45"/>
  </w:num>
  <w:num w:numId="6">
    <w:abstractNumId w:val="38"/>
  </w:num>
  <w:num w:numId="7">
    <w:abstractNumId w:val="48"/>
  </w:num>
  <w:num w:numId="8">
    <w:abstractNumId w:val="6"/>
  </w:num>
  <w:num w:numId="9">
    <w:abstractNumId w:val="34"/>
  </w:num>
  <w:num w:numId="10">
    <w:abstractNumId w:val="35"/>
  </w:num>
  <w:num w:numId="11">
    <w:abstractNumId w:val="22"/>
  </w:num>
  <w:num w:numId="12">
    <w:abstractNumId w:val="36"/>
  </w:num>
  <w:num w:numId="13">
    <w:abstractNumId w:val="40"/>
  </w:num>
  <w:num w:numId="14">
    <w:abstractNumId w:val="41"/>
  </w:num>
  <w:num w:numId="15">
    <w:abstractNumId w:val="9"/>
  </w:num>
  <w:num w:numId="16">
    <w:abstractNumId w:val="14"/>
  </w:num>
  <w:num w:numId="17">
    <w:abstractNumId w:val="8"/>
  </w:num>
  <w:num w:numId="18">
    <w:abstractNumId w:val="25"/>
  </w:num>
  <w:num w:numId="19">
    <w:abstractNumId w:val="16"/>
  </w:num>
  <w:num w:numId="20">
    <w:abstractNumId w:val="7"/>
  </w:num>
  <w:num w:numId="21">
    <w:abstractNumId w:val="11"/>
  </w:num>
  <w:num w:numId="22">
    <w:abstractNumId w:val="15"/>
  </w:num>
  <w:num w:numId="23">
    <w:abstractNumId w:val="46"/>
  </w:num>
  <w:num w:numId="24">
    <w:abstractNumId w:val="31"/>
  </w:num>
  <w:num w:numId="25">
    <w:abstractNumId w:val="23"/>
  </w:num>
  <w:num w:numId="26">
    <w:abstractNumId w:val="3"/>
  </w:num>
  <w:num w:numId="27">
    <w:abstractNumId w:val="12"/>
  </w:num>
  <w:num w:numId="28">
    <w:abstractNumId w:val="13"/>
  </w:num>
  <w:num w:numId="29">
    <w:abstractNumId w:val="43"/>
  </w:num>
  <w:num w:numId="30">
    <w:abstractNumId w:val="10"/>
  </w:num>
  <w:num w:numId="31">
    <w:abstractNumId w:val="20"/>
  </w:num>
  <w:num w:numId="32">
    <w:abstractNumId w:val="0"/>
  </w:num>
  <w:num w:numId="33">
    <w:abstractNumId w:val="42"/>
  </w:num>
  <w:num w:numId="34">
    <w:abstractNumId w:val="37"/>
  </w:num>
  <w:num w:numId="35">
    <w:abstractNumId w:val="2"/>
  </w:num>
  <w:num w:numId="36">
    <w:abstractNumId w:val="33"/>
  </w:num>
  <w:num w:numId="37">
    <w:abstractNumId w:val="27"/>
  </w:num>
  <w:num w:numId="38">
    <w:abstractNumId w:val="28"/>
  </w:num>
  <w:num w:numId="39">
    <w:abstractNumId w:val="21"/>
  </w:num>
  <w:num w:numId="40">
    <w:abstractNumId w:val="39"/>
  </w:num>
  <w:num w:numId="41">
    <w:abstractNumId w:val="30"/>
  </w:num>
  <w:num w:numId="42">
    <w:abstractNumId w:val="19"/>
  </w:num>
  <w:num w:numId="43">
    <w:abstractNumId w:val="32"/>
  </w:num>
  <w:num w:numId="44">
    <w:abstractNumId w:val="29"/>
  </w:num>
  <w:num w:numId="45">
    <w:abstractNumId w:val="5"/>
  </w:num>
  <w:num w:numId="46">
    <w:abstractNumId w:val="26"/>
  </w:num>
  <w:num w:numId="47">
    <w:abstractNumId w:val="47"/>
  </w:num>
  <w:num w:numId="48">
    <w:abstractNumId w:val="44"/>
  </w:num>
  <w:num w:numId="4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4F5"/>
    <w:rsid w:val="00086F74"/>
    <w:rsid w:val="000917C4"/>
    <w:rsid w:val="0009188B"/>
    <w:rsid w:val="00093A45"/>
    <w:rsid w:val="00095B3E"/>
    <w:rsid w:val="00096740"/>
    <w:rsid w:val="000A04D8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680F"/>
    <w:rsid w:val="002371E5"/>
    <w:rsid w:val="002377DC"/>
    <w:rsid w:val="0024699E"/>
    <w:rsid w:val="00253E8E"/>
    <w:rsid w:val="00256985"/>
    <w:rsid w:val="00264964"/>
    <w:rsid w:val="00271695"/>
    <w:rsid w:val="00273D4B"/>
    <w:rsid w:val="00274D2B"/>
    <w:rsid w:val="00282D33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50128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A30"/>
    <w:rsid w:val="003C55BB"/>
    <w:rsid w:val="003D3EE8"/>
    <w:rsid w:val="003D740B"/>
    <w:rsid w:val="003E6FC3"/>
    <w:rsid w:val="003E71C1"/>
    <w:rsid w:val="003F1A08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2376D"/>
    <w:rsid w:val="00626569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C17C3"/>
    <w:rsid w:val="006C602F"/>
    <w:rsid w:val="006D52E4"/>
    <w:rsid w:val="006E6E45"/>
    <w:rsid w:val="006E762E"/>
    <w:rsid w:val="006F36FF"/>
    <w:rsid w:val="006F7919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84F46"/>
    <w:rsid w:val="00792B75"/>
    <w:rsid w:val="00796E6C"/>
    <w:rsid w:val="007A0B56"/>
    <w:rsid w:val="007A16CC"/>
    <w:rsid w:val="007B1ADA"/>
    <w:rsid w:val="007C728E"/>
    <w:rsid w:val="007F0C66"/>
    <w:rsid w:val="007F30CC"/>
    <w:rsid w:val="007F3899"/>
    <w:rsid w:val="007F5E9E"/>
    <w:rsid w:val="00801490"/>
    <w:rsid w:val="00811E2B"/>
    <w:rsid w:val="00812DF7"/>
    <w:rsid w:val="008171CF"/>
    <w:rsid w:val="008205A1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318DD"/>
    <w:rsid w:val="00931B31"/>
    <w:rsid w:val="009347A3"/>
    <w:rsid w:val="0094403D"/>
    <w:rsid w:val="0095278B"/>
    <w:rsid w:val="00960512"/>
    <w:rsid w:val="00961C92"/>
    <w:rsid w:val="009655F3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71EF3"/>
    <w:rsid w:val="00A7570D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646A"/>
    <w:rsid w:val="00BD2180"/>
    <w:rsid w:val="00BD3DE7"/>
    <w:rsid w:val="00BD7364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687E"/>
    <w:rsid w:val="00D52A3F"/>
    <w:rsid w:val="00D5381B"/>
    <w:rsid w:val="00D661AA"/>
    <w:rsid w:val="00D74FBA"/>
    <w:rsid w:val="00D931F4"/>
    <w:rsid w:val="00DA0BF6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27645"/>
    <w:rsid w:val="00E366D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7223"/>
    <w:rsid w:val="00F10ECB"/>
    <w:rsid w:val="00F11770"/>
    <w:rsid w:val="00F11928"/>
    <w:rsid w:val="00F174CF"/>
    <w:rsid w:val="00F17F41"/>
    <w:rsid w:val="00F206F8"/>
    <w:rsid w:val="00F26981"/>
    <w:rsid w:val="00F423AA"/>
    <w:rsid w:val="00F44688"/>
    <w:rsid w:val="00F54647"/>
    <w:rsid w:val="00F563EA"/>
    <w:rsid w:val="00F64FAD"/>
    <w:rsid w:val="00F65ED8"/>
    <w:rsid w:val="00F70F1C"/>
    <w:rsid w:val="00F74379"/>
    <w:rsid w:val="00F813FE"/>
    <w:rsid w:val="00F86E5E"/>
    <w:rsid w:val="00F942CE"/>
    <w:rsid w:val="00F950DB"/>
    <w:rsid w:val="00FB543B"/>
    <w:rsid w:val="00FC6C3E"/>
    <w:rsid w:val="00FE1936"/>
    <w:rsid w:val="00FE3C60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__main__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format.inf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abc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81CD4-FD0A-4637-9F19-BB536CE8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Алексей Александрович Савельев</cp:lastModifiedBy>
  <cp:revision>84</cp:revision>
  <cp:lastPrinted>2013-06-29T21:41:00Z</cp:lastPrinted>
  <dcterms:created xsi:type="dcterms:W3CDTF">2019-09-20T10:29:00Z</dcterms:created>
  <dcterms:modified xsi:type="dcterms:W3CDTF">2020-09-16T14:50:00Z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