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Obat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00AB394F">
        <w:rPr>
          <w:rFonts w:cs="Times New Roman"/>
          <w:szCs w:val="24"/>
        </w:rPr>
        <w:t xml:space="preserve">spesies </w:t>
      </w:r>
      <w:r>
        <w:rPr>
          <w:rFonts w:cs="Times New Roman"/>
          <w:szCs w:val="24"/>
        </w:rPr>
        <w:t>tumbuhan</w:t>
      </w:r>
      <w:r w:rsidR="00315502">
        <w:rPr>
          <w:rFonts w:cs="Times New Roman"/>
          <w:szCs w:val="24"/>
        </w:rPr>
        <w:t xml:space="preserve">. Dari kumpulan </w:t>
      </w:r>
      <w:r w:rsidR="00AB394F">
        <w:rPr>
          <w:rFonts w:cs="Times New Roman"/>
          <w:szCs w:val="24"/>
        </w:rPr>
        <w:t xml:space="preserve">spesies </w:t>
      </w:r>
      <w:r>
        <w:rPr>
          <w:rFonts w:cs="Times New Roman"/>
          <w:szCs w:val="24"/>
        </w:rPr>
        <w:t xml:space="preserve">tersebut terdapat tumbuhan obat di dalamnya. </w:t>
      </w:r>
      <w:r w:rsidR="003B321A">
        <w:rPr>
          <w:rFonts w:cs="Times New Roman"/>
          <w:szCs w:val="24"/>
        </w:rPr>
        <w:t>T</w:t>
      </w:r>
      <w:r w:rsidR="003B321A">
        <w:rPr>
          <w:rFonts w:cs="Times New Roman"/>
          <w:szCs w:val="24"/>
        </w:rPr>
        <w:t>idak kurang dari 2039 spesies tumbuhan obat berasal dari hutan Indonesia</w:t>
      </w:r>
      <w:r w:rsidR="003B321A">
        <w:rPr>
          <w:rFonts w:cs="Times New Roman"/>
          <w:szCs w:val="24"/>
        </w:rPr>
        <w:t xml:space="preserve">. </w:t>
      </w:r>
      <w:r w:rsidR="00512840">
        <w:rPr>
          <w:rFonts w:cs="Times New Roman"/>
          <w:szCs w:val="24"/>
        </w:rPr>
        <w:t>Saat ini hutan Indonesia mengalami kerusakan dan kepunahan</w:t>
      </w:r>
      <w:r w:rsidR="004E4AE8">
        <w:rPr>
          <w:rFonts w:cs="Times New Roman"/>
          <w:szCs w:val="24"/>
        </w:rPr>
        <w:t>.</w:t>
      </w:r>
      <w:r w:rsidR="003B5611">
        <w:rPr>
          <w:rFonts w:cs="Times New Roman"/>
          <w:szCs w:val="24"/>
        </w:rPr>
        <w:t xml:space="preserve"> </w:t>
      </w:r>
      <w:r w:rsidR="003B5611">
        <w:rPr>
          <w:rFonts w:cs="Times New Roman"/>
          <w:szCs w:val="24"/>
        </w:rPr>
        <w:t>Oleh karena itu, diperlukan upaya untuk melestarikan tumbuhan obat</w:t>
      </w:r>
      <w:r w:rsidR="003B5611">
        <w:rPr>
          <w:rFonts w:cs="Times New Roman"/>
          <w:szCs w:val="24"/>
        </w:rPr>
        <w:t>.</w:t>
      </w:r>
      <w:r w:rsidR="00512840">
        <w:rPr>
          <w:rFonts w:cs="Times New Roman"/>
          <w:szCs w:val="24"/>
        </w:rPr>
        <w:t xml:space="preserve"> </w:t>
      </w:r>
      <w:r>
        <w:rPr>
          <w:rFonts w:cs="Times New Roman"/>
          <w:szCs w:val="24"/>
        </w:rPr>
        <w:t xml:space="preserve">Salah satu cara untuk melestarikan tumbuhan obat adalah dengan cara mengenali tumbuhan obat. </w:t>
      </w:r>
      <w:r>
        <w:t xml:space="preserve"> </w:t>
      </w:r>
      <w:r>
        <w:rPr>
          <w:rFonts w:cs="Times New Roman"/>
          <w:szCs w:val="24"/>
        </w:rPr>
        <w:t xml:space="preserve">Informasi yang dibutuhkan mengenai tumbuhan obat sulit untuk ditemukan.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tumbuhan obat. Selain itu sistem web semantik ini akan menyediakan </w:t>
      </w:r>
      <w:r w:rsidR="00125818" w:rsidRPr="00125818">
        <w:rPr>
          <w:rFonts w:cs="Times New Roman"/>
          <w:i/>
          <w:szCs w:val="24"/>
        </w:rPr>
        <w:t>web service</w:t>
      </w:r>
      <w:r w:rsidR="00213C46">
        <w:rPr>
          <w:rFonts w:cs="Times New Roman"/>
          <w:szCs w:val="24"/>
        </w:rPr>
        <w:t xml:space="preserve"> yang memungkinkan untuk terintegrasi dengan sistem web semantik yang lain.</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 obat;</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2D5DC6">
      <w:pPr>
        <w:rPr>
          <w:rFonts w:cs="Times New Roman"/>
          <w:szCs w:val="24"/>
        </w:rPr>
      </w:pPr>
      <w:r>
        <w:rPr>
          <w:rFonts w:cs="Times New Roman"/>
          <w:szCs w:val="24"/>
        </w:rPr>
        <w:t>Indon</w:t>
      </w:r>
      <w:r w:rsidR="00C974E2">
        <w:rPr>
          <w:rFonts w:cs="Times New Roman"/>
          <w:szCs w:val="24"/>
        </w:rPr>
        <w:t xml:space="preserve">esia memiliki lebih dari 32.000 </w:t>
      </w:r>
      <w:r w:rsidR="00AB394F">
        <w:rPr>
          <w:rFonts w:cs="Times New Roman"/>
          <w:szCs w:val="24"/>
        </w:rPr>
        <w:t xml:space="preserve">spesies </w:t>
      </w:r>
      <w:r w:rsidR="005D5AEE">
        <w:rPr>
          <w:rFonts w:cs="Times New Roman"/>
          <w:szCs w:val="24"/>
        </w:rPr>
        <w:t>tumbuhan (BAPPENAS 2003)</w:t>
      </w:r>
      <w:r w:rsidR="000B2318">
        <w:rPr>
          <w:rFonts w:cs="Times New Roman"/>
          <w:szCs w:val="24"/>
        </w:rPr>
        <w:t>.</w:t>
      </w:r>
      <w:r w:rsidR="00AF0EFF">
        <w:rPr>
          <w:rFonts w:cs="Times New Roman"/>
          <w:szCs w:val="24"/>
        </w:rPr>
        <w:t xml:space="preserve"> </w:t>
      </w:r>
      <w:r w:rsidR="0088112A">
        <w:rPr>
          <w:rFonts w:cs="Times New Roman"/>
          <w:szCs w:val="24"/>
        </w:rPr>
        <w:t xml:space="preserve">Dari kumpulan </w:t>
      </w:r>
      <w:r w:rsidR="00AB394F">
        <w:rPr>
          <w:rFonts w:cs="Times New Roman"/>
          <w:szCs w:val="24"/>
        </w:rPr>
        <w:t xml:space="preserve">spesies </w:t>
      </w:r>
      <w:r w:rsidR="0088112A">
        <w:rPr>
          <w:rFonts w:cs="Times New Roman"/>
          <w:szCs w:val="24"/>
        </w:rPr>
        <w:t>tersebut terdapat tumbuhan obat di dalamnya</w:t>
      </w:r>
      <w:r w:rsidR="00CB7D7A">
        <w:rPr>
          <w:rFonts w:cs="Times New Roman"/>
          <w:szCs w:val="24"/>
        </w:rPr>
        <w:t xml:space="preserve">. </w:t>
      </w:r>
      <w:r w:rsidR="00A31BBD">
        <w:rPr>
          <w:rFonts w:cs="Times New Roman"/>
          <w:szCs w:val="24"/>
        </w:rPr>
        <w:t>Menurut Zuhud (200</w:t>
      </w:r>
      <w:r w:rsidR="00B06D96">
        <w:rPr>
          <w:rFonts w:cs="Times New Roman"/>
          <w:szCs w:val="24"/>
        </w:rPr>
        <w:t>8</w:t>
      </w:r>
      <w:r w:rsidR="00A31BBD">
        <w:rPr>
          <w:rFonts w:cs="Times New Roman"/>
          <w:szCs w:val="24"/>
        </w:rPr>
        <w:t>) tidak kurang dari 2039 spesies tumbuhan obat berasal dari hutan Indonesia.</w:t>
      </w:r>
      <w:r w:rsidR="00F7357F">
        <w:rPr>
          <w:rFonts w:cs="Times New Roman"/>
          <w:szCs w:val="24"/>
        </w:rPr>
        <w:t xml:space="preserve"> </w:t>
      </w:r>
      <w:r w:rsidR="00F7357F">
        <w:t>Tanaman obat yang beraneka ragam jenis, habitus, dan khasiatnya mempunyai peluang besar serta memberi kontribusi bagi pembangunan dan pengembangan hutan</w:t>
      </w:r>
      <w:r w:rsidR="00F7357F">
        <w:t xml:space="preserve"> (Hamzari 2008).</w:t>
      </w:r>
      <w:r w:rsidR="00F7357F">
        <w:rPr>
          <w:rFonts w:cs="Times New Roman"/>
          <w:szCs w:val="24"/>
        </w:rPr>
        <w:t xml:space="preserve"> S</w:t>
      </w:r>
      <w:r w:rsidR="0070659A">
        <w:rPr>
          <w:rFonts w:cs="Times New Roman"/>
          <w:szCs w:val="24"/>
        </w:rPr>
        <w:t>aat ini hutan Indonesia mengalami kerusakan dan kepunahan</w:t>
      </w:r>
      <w:r w:rsidR="003E5529">
        <w:rPr>
          <w:rFonts w:cs="Times New Roman"/>
          <w:szCs w:val="24"/>
        </w:rPr>
        <w:t xml:space="preserve"> (Zuhud 2008)</w:t>
      </w:r>
      <w:r w:rsidR="0070659A">
        <w:rPr>
          <w:rFonts w:cs="Times New Roman"/>
          <w:szCs w:val="24"/>
        </w:rPr>
        <w:t xml:space="preserve">. Oleh karena itu, diperlukan upaya untuk </w:t>
      </w:r>
      <w:r w:rsidR="0043151F">
        <w:rPr>
          <w:rFonts w:cs="Times New Roman"/>
          <w:szCs w:val="24"/>
        </w:rPr>
        <w:t>melestarikan tumbuhan obat</w:t>
      </w:r>
      <w:r w:rsidR="0070659A">
        <w:rPr>
          <w:rFonts w:cs="Times New Roman"/>
          <w:szCs w:val="24"/>
        </w:rPr>
        <w:t xml:space="preserve">. </w:t>
      </w:r>
      <w:r w:rsidR="0070659A">
        <w:rPr>
          <w:rFonts w:cs="Times New Roman"/>
          <w:szCs w:val="24"/>
        </w:rPr>
        <w:t xml:space="preserve">Salah satu cara untuk melestarikan tumbuhan obat adalah dengan cara mengenali tumbuhan obat </w:t>
      </w:r>
      <w:r w:rsidR="0070659A">
        <w:rPr>
          <w:color w:val="000000"/>
        </w:rPr>
        <w:t>(Hamzari 2008)</w:t>
      </w:r>
      <w:r w:rsidR="0070659A">
        <w:rPr>
          <w:rFonts w:cs="Times New Roman"/>
          <w:szCs w:val="24"/>
        </w:rPr>
        <w:t>.</w:t>
      </w:r>
      <w:r w:rsidR="00A31BBD">
        <w:rPr>
          <w:rFonts w:cs="Times New Roman"/>
          <w:szCs w:val="24"/>
        </w:rPr>
        <w:t xml:space="preserve"> </w:t>
      </w:r>
      <w:r w:rsidR="00D510FB" w:rsidRPr="00F45348">
        <w:rPr>
          <w:rFonts w:cs="Times New Roman"/>
          <w:i/>
          <w:iCs/>
          <w:szCs w:val="24"/>
        </w:rPr>
        <w:t>Biodiversity Informatics</w:t>
      </w:r>
      <w:r w:rsidR="00D510FB" w:rsidRPr="00F45348">
        <w:rPr>
          <w:rFonts w:cs="Times New Roman"/>
          <w:szCs w:val="24"/>
        </w:rPr>
        <w:t xml:space="preserve"> </w:t>
      </w:r>
      <w:r w:rsidR="00AD2D0C">
        <w:rPr>
          <w:rFonts w:cs="Times New Roman"/>
          <w:szCs w:val="24"/>
        </w:rPr>
        <w:t>merupakan</w:t>
      </w:r>
      <w:r w:rsidR="00D510FB"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gambar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2D5DC6" w:rsidRDefault="00B24D77" w:rsidP="002D5DC6">
      <w:pPr>
        <w:rPr>
          <w:rFonts w:cs="Times New Roman"/>
          <w:szCs w:val="24"/>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2F07DD">
        <w:rPr>
          <w:rFonts w:cs="Times New Roman"/>
          <w:szCs w:val="24"/>
        </w:rPr>
        <w:t xml:space="preserve">Sistem tersebut dibuat dengan menggunakan model basis data relasional. Model basis data relasional menimbulkan masalah apabila digunakan pada sistem berbasis inferensi </w:t>
      </w:r>
      <w:r w:rsidR="002F07DD">
        <w:rPr>
          <w:color w:val="000000"/>
        </w:rPr>
        <w:t xml:space="preserve">(Laallam </w:t>
      </w:r>
      <w:r w:rsidR="002F07DD">
        <w:rPr>
          <w:i/>
          <w:iCs/>
          <w:color w:val="000000"/>
        </w:rPr>
        <w:t>et al</w:t>
      </w:r>
      <w:r w:rsidR="002F07DD">
        <w:rPr>
          <w:color w:val="000000"/>
        </w:rPr>
        <w:t>. 2013)</w:t>
      </w:r>
      <w:r w:rsidR="002F07DD">
        <w:rPr>
          <w:rFonts w:cs="Times New Roman"/>
          <w:szCs w:val="24"/>
        </w:rPr>
        <w:t>.</w:t>
      </w:r>
      <w:r w:rsidR="00F45254">
        <w:rPr>
          <w:rFonts w:cs="Times New Roman"/>
          <w:szCs w:val="24"/>
        </w:rPr>
        <w:t xml:space="preserve"> Selain itu model basis data relasional dapat menghasilkan data yang berganda. </w:t>
      </w:r>
      <w:r w:rsidR="00F9647C">
        <w:rPr>
          <w:rFonts w:cs="Times New Roman"/>
          <w:szCs w:val="24"/>
        </w:rPr>
        <w:t>Oleh sebab itu</w:t>
      </w:r>
      <w:r w:rsidR="009E2E79">
        <w:rPr>
          <w:rFonts w:cs="Times New Roman"/>
          <w:szCs w:val="24"/>
        </w:rPr>
        <w:t>,</w:t>
      </w:r>
      <w:r w:rsidR="00F9647C">
        <w:rPr>
          <w:rFonts w:cs="Times New Roman"/>
          <w:szCs w:val="24"/>
        </w:rPr>
        <w:t xml:space="preserve"> dibutuhkan pemodelan data yang dapat </w:t>
      </w:r>
      <w:r w:rsidR="00F9647C">
        <w:rPr>
          <w:rFonts w:cs="Times New Roman"/>
          <w:szCs w:val="24"/>
        </w:rPr>
        <w:lastRenderedPageBreak/>
        <w:t xml:space="preserve">mengatasi hal tersebut. </w:t>
      </w:r>
      <w:r w:rsidR="009E2E79">
        <w:rPr>
          <w:rFonts w:cs="Times New Roman"/>
          <w:szCs w:val="24"/>
        </w:rPr>
        <w:t xml:space="preserve">Metode pemodelan data yang </w:t>
      </w:r>
      <w:r w:rsidR="008D1FAA">
        <w:rPr>
          <w:rFonts w:cs="Times New Roman"/>
          <w:szCs w:val="24"/>
        </w:rPr>
        <w:t>dapat menangani sistem berbasis inferensi adalah ontologi.</w:t>
      </w:r>
    </w:p>
    <w:p w:rsidR="005E47B8" w:rsidRPr="002D5DC6" w:rsidRDefault="005F210E" w:rsidP="002D5DC6">
      <w:r>
        <w:t>Ontologi adalah metode yang digunakan untuk merepresentasikan ide, fakta dan lain sebagainya, yang digunakan untuk mendefinisikan hubungan dan klasifikasi dari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593D40" w:rsidRPr="00B269EB" w:rsidRDefault="00593D40" w:rsidP="007D0C1D">
      <w:pPr>
        <w:rPr>
          <w:color w:val="000000"/>
        </w:rPr>
      </w:pPr>
      <w:r>
        <w:rPr>
          <w:rFonts w:cs="Times New Roman"/>
          <w:szCs w:val="24"/>
        </w:rPr>
        <w:t xml:space="preserve">Penelitian dengan menggunakan ontologi mengenai tumbuhan obat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gen juga sudah pernah dilakukan untuk menghasilkan data gen yang dinamis dan terkontrol (Ashburner 2000).</w:t>
      </w:r>
      <w:r w:rsidR="00365FE4">
        <w:rPr>
          <w:color w:val="000000"/>
        </w:rPr>
        <w:t xml:space="preserve"> </w:t>
      </w:r>
      <w:r w:rsidR="0072627C">
        <w:rPr>
          <w:color w:val="000000"/>
        </w:rPr>
        <w:t>Namun</w:t>
      </w:r>
      <w:r w:rsidR="004D7BE3">
        <w:rPr>
          <w:color w:val="000000"/>
        </w:rPr>
        <w:t>,</w:t>
      </w:r>
      <w:r w:rsidR="0072627C">
        <w:rPr>
          <w:color w:val="000000"/>
        </w:rPr>
        <w:t xml:space="preserve"> penelitian tersebut belum menghasilkan hubungan antara tumbuhan obat dengan infomasi gen-nya.</w:t>
      </w:r>
      <w:r w:rsidR="00F82E72">
        <w:rPr>
          <w:color w:val="000000"/>
        </w:rPr>
        <w:t xml:space="preserve"> Pada penelitian ini akan dibuat sistem yang memanfaatkan web semantik yang digunakan untuk </w:t>
      </w:r>
      <w:r w:rsidR="00DE7218">
        <w:rPr>
          <w:color w:val="000000"/>
        </w:rPr>
        <w:t>mengintegrasikan</w:t>
      </w:r>
      <w:r w:rsidR="00F82E72">
        <w:rPr>
          <w:color w:val="000000"/>
        </w:rPr>
        <w:t xml:space="preserve"> informasi </w:t>
      </w:r>
      <w:r w:rsidR="00D85FC6">
        <w:rPr>
          <w:color w:val="000000"/>
        </w:rPr>
        <w:t>gen</w:t>
      </w:r>
      <w:r w:rsidR="00DE7218">
        <w:rPr>
          <w:color w:val="000000"/>
        </w:rPr>
        <w:t xml:space="preserve"> dengan</w:t>
      </w:r>
      <w:r w:rsidR="00D85FC6">
        <w:rPr>
          <w:color w:val="000000"/>
        </w:rPr>
        <w:t xml:space="preserve"> tumbuhan obat.</w:t>
      </w:r>
      <w:r w:rsidR="00A3037B">
        <w:rPr>
          <w:color w:val="000000"/>
        </w:rPr>
        <w:t xml:space="preserve"> </w:t>
      </w:r>
      <w:r w:rsidR="00B269EB" w:rsidRPr="00F45348">
        <w:rPr>
          <w:rFonts w:cs="Times New Roman"/>
          <w:i/>
          <w:iCs/>
          <w:szCs w:val="24"/>
        </w:rPr>
        <w:t xml:space="preserve">Resource Description Framework </w:t>
      </w:r>
      <w:r w:rsidR="00B269EB" w:rsidRPr="00F45348">
        <w:rPr>
          <w:rFonts w:cs="Times New Roman"/>
          <w:szCs w:val="24"/>
        </w:rPr>
        <w:t>(RDF)</w:t>
      </w:r>
      <w:r w:rsidR="00B269EB" w:rsidRPr="00F45348">
        <w:rPr>
          <w:rFonts w:cs="Times New Roman"/>
          <w:i/>
          <w:iCs/>
          <w:szCs w:val="24"/>
        </w:rPr>
        <w:t xml:space="preserve"> </w:t>
      </w:r>
      <w:r w:rsidR="00B269EB" w:rsidRPr="00F45348">
        <w:rPr>
          <w:rFonts w:cs="Times New Roman"/>
          <w:szCs w:val="24"/>
        </w:rPr>
        <w:t xml:space="preserve">akan diterapkan pada sistem ini untuk mengatasi masalah </w:t>
      </w:r>
      <w:r w:rsidR="00B269EB">
        <w:rPr>
          <w:rFonts w:cs="Times New Roman"/>
          <w:iCs/>
          <w:szCs w:val="24"/>
        </w:rPr>
        <w:t xml:space="preserve">integrasi dengan </w:t>
      </w:r>
      <w:r w:rsidR="00951C35">
        <w:rPr>
          <w:rFonts w:cs="Times New Roman"/>
          <w:iCs/>
          <w:szCs w:val="24"/>
        </w:rPr>
        <w:t>data</w:t>
      </w:r>
      <w:r w:rsidR="00B269EB">
        <w:rPr>
          <w:rFonts w:cs="Times New Roman"/>
          <w:iCs/>
          <w:szCs w:val="24"/>
        </w:rPr>
        <w:t xml:space="preserve"> tumbuhan obat.</w:t>
      </w:r>
      <w:r w:rsidR="00B36541">
        <w:rPr>
          <w:rFonts w:cs="Times New Roman"/>
          <w:iCs/>
          <w:szCs w:val="24"/>
        </w:rPr>
        <w:t xml:space="preserve"> RDF meru</w:t>
      </w:r>
      <w:r w:rsidR="00FF15E9">
        <w:rPr>
          <w:rFonts w:cs="Times New Roman"/>
          <w:iCs/>
          <w:szCs w:val="24"/>
        </w:rPr>
        <w:t>pakan standar untuk merepresent</w:t>
      </w:r>
      <w:r w:rsidR="00B36541">
        <w:rPr>
          <w:rFonts w:cs="Times New Roman"/>
          <w:iCs/>
          <w:szCs w:val="24"/>
        </w:rPr>
        <w:t xml:space="preserve">asikan data yang berbentuk grafik dan membagikan dengan manusia dan mesin. </w:t>
      </w:r>
    </w:p>
    <w:p w:rsidR="007D0C1D" w:rsidRDefault="00D5698C" w:rsidP="007D0C1D">
      <w:pPr>
        <w:rPr>
          <w:rFonts w:cs="Times New Roman"/>
          <w:szCs w:val="24"/>
        </w:rPr>
      </w:pPr>
      <w:r>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mengembangkan sistem web semantik yang memberikan informasi gen tumbuhan obat.</w:t>
      </w:r>
      <w:r w:rsidR="00A42A8A">
        <w:rPr>
          <w:rFonts w:cs="Times New Roman"/>
          <w:szCs w:val="24"/>
        </w:rPr>
        <w:t xml:space="preserve"> Selain itu sistem web semantik ini akan menyediakan </w:t>
      </w:r>
      <w:r w:rsidR="00E116D2" w:rsidRPr="00E116D2">
        <w:rPr>
          <w:rFonts w:cs="Times New Roman"/>
          <w:i/>
          <w:szCs w:val="24"/>
        </w:rPr>
        <w:t>web service</w:t>
      </w:r>
      <w:r w:rsidR="00A42A8A">
        <w:rPr>
          <w:rFonts w:cs="Times New Roman"/>
          <w:szCs w:val="24"/>
        </w:rPr>
        <w:t xml:space="preserve"> yang memungkinkan untuk terintegrasi dengan sistem web semantik yang lain.</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mengimplementasikan ontologi gen yang tersedia menjadi sebuah sistem web sem</w:t>
      </w:r>
      <w:r w:rsidR="00CB50AA">
        <w:rPr>
          <w:rFonts w:cs="Times New Roman"/>
          <w:szCs w:val="24"/>
        </w:rPr>
        <w:t>antik, serta men</w:t>
      </w:r>
      <w:r w:rsidR="00F72160">
        <w:rPr>
          <w:rFonts w:cs="Times New Roman"/>
          <w:szCs w:val="24"/>
        </w:rPr>
        <w:t>g</w:t>
      </w:r>
      <w:r w:rsidR="00CB50AA">
        <w:rPr>
          <w:rFonts w:cs="Times New Roman"/>
          <w:szCs w:val="24"/>
        </w:rPr>
        <w:t xml:space="preserve">integrasikan ontologi gen yang ada dengan </w:t>
      </w:r>
      <w:r w:rsidR="00330157">
        <w:rPr>
          <w:rFonts w:cs="Times New Roman"/>
          <w:szCs w:val="24"/>
        </w:rPr>
        <w:t>data</w:t>
      </w:r>
      <w:r w:rsidR="00CB50AA">
        <w:rPr>
          <w:rFonts w:cs="Times New Roman"/>
          <w:szCs w:val="24"/>
        </w:rPr>
        <w:t xml:space="preserve"> tumbuhan obat.</w:t>
      </w:r>
      <w:r w:rsidR="00165834">
        <w:rPr>
          <w:rFonts w:cs="Times New Roman"/>
          <w:szCs w:val="24"/>
        </w:rPr>
        <w:t xml:space="preserve"> Selain itu juga merumuskan masalah bagaimana mengintegrasikan sistem web semantik gen tumbuhan obat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E155C0" w:rsidRPr="00165834" w:rsidRDefault="00E60EB7" w:rsidP="00F23092">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Menerapkan teknologi web semantik </w:t>
      </w:r>
      <w:r w:rsidR="00F23092">
        <w:rPr>
          <w:rFonts w:eastAsia="MS Mincho"/>
          <w:bCs/>
          <w:lang w:val="en-GB" w:eastAsia="en-US"/>
        </w:rPr>
        <w:t>untuk menggunakan ontologi gen (</w:t>
      </w:r>
      <w:r w:rsidR="00F23092" w:rsidRPr="00F23092">
        <w:rPr>
          <w:rFonts w:eastAsia="MS Mincho"/>
          <w:bCs/>
          <w:i/>
          <w:lang w:val="en-GB" w:eastAsia="en-US"/>
        </w:rPr>
        <w:t>gene ontology</w:t>
      </w:r>
      <w:r w:rsidR="00F23092">
        <w:rPr>
          <w:rFonts w:eastAsia="MS Mincho"/>
          <w:bCs/>
          <w:lang w:val="en-GB" w:eastAsia="en-US"/>
        </w:rPr>
        <w:t>).</w:t>
      </w:r>
    </w:p>
    <w:p w:rsidR="00165834" w:rsidRPr="00165834" w:rsidRDefault="00165834" w:rsidP="00165834">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Mengintegrasikan sistem ontologi gen dengan </w:t>
      </w:r>
      <w:r w:rsidR="00EF4424">
        <w:rPr>
          <w:rFonts w:eastAsia="MS Mincho"/>
          <w:bCs/>
          <w:lang w:val="en-GB" w:eastAsia="en-US"/>
        </w:rPr>
        <w:t>data</w:t>
      </w:r>
      <w:r>
        <w:rPr>
          <w:rFonts w:eastAsia="MS Mincho"/>
          <w:bCs/>
          <w:lang w:val="en-GB" w:eastAsia="en-US"/>
        </w:rPr>
        <w:t xml:space="preserve"> tumbuhan obat,</w:t>
      </w:r>
    </w:p>
    <w:p w:rsidR="00F23092" w:rsidRPr="00E60EB7" w:rsidRDefault="00F23092" w:rsidP="00F23092">
      <w:pPr>
        <w:pStyle w:val="ListParagraph"/>
        <w:numPr>
          <w:ilvl w:val="0"/>
          <w:numId w:val="27"/>
        </w:numPr>
        <w:spacing w:after="120"/>
        <w:ind w:left="567" w:hanging="567"/>
        <w:rPr>
          <w:rFonts w:eastAsia="MS Mincho"/>
          <w:bCs/>
          <w:lang w:val="id-ID" w:eastAsia="en-US"/>
        </w:rPr>
      </w:pPr>
      <w:r>
        <w:rPr>
          <w:rFonts w:eastAsia="MS Mincho"/>
          <w:bCs/>
          <w:lang w:eastAsia="en-US"/>
        </w:rPr>
        <w:t>Mengintegrasikan sistem ontologi gen dengan sistem yang lain, yaitu ontologi tumbuhan (</w:t>
      </w:r>
      <w:r w:rsidRPr="00F23092">
        <w:rPr>
          <w:rFonts w:eastAsia="MS Mincho"/>
          <w:bCs/>
          <w:i/>
          <w:lang w:eastAsia="en-US"/>
        </w:rPr>
        <w:t>plant ontology</w:t>
      </w:r>
      <w:r>
        <w:rPr>
          <w:rFonts w:eastAsia="MS Mincho"/>
          <w:bCs/>
          <w:lang w:eastAsia="en-US"/>
        </w:rPr>
        <w:t>) dan ontologi lingkungan (</w:t>
      </w:r>
      <w:r w:rsidRPr="00F23092">
        <w:rPr>
          <w:rFonts w:eastAsia="MS Mincho"/>
          <w:bCs/>
          <w:i/>
          <w:lang w:eastAsia="en-US"/>
        </w:rPr>
        <w:t>environment ontoloy</w:t>
      </w:r>
      <w:r>
        <w:rPr>
          <w:rFonts w:eastAsia="MS Mincho"/>
          <w:bCs/>
          <w:lang w:eastAsia="en-US"/>
        </w:rPr>
        <w:t>)</w:t>
      </w:r>
      <w:r w:rsidR="00A25AD5">
        <w:rPr>
          <w:rFonts w:eastAsia="MS Mincho"/>
          <w:bCs/>
          <w:lang w:eastAsia="en-US"/>
        </w:rPr>
        <w:t>.</w:t>
      </w:r>
    </w:p>
    <w:p w:rsidR="001734F3" w:rsidRDefault="001734F3" w:rsidP="00A977C6">
      <w:pPr>
        <w:spacing w:before="120"/>
        <w:ind w:firstLine="0"/>
        <w:rPr>
          <w:b/>
        </w:rPr>
      </w:pPr>
      <w:r>
        <w:rPr>
          <w:b/>
        </w:rPr>
        <w:t>Manfaat Penelitian</w:t>
      </w:r>
    </w:p>
    <w:p w:rsidR="001734F3" w:rsidRDefault="00F23092" w:rsidP="00FB69AC">
      <w:pPr>
        <w:spacing w:after="120"/>
      </w:pPr>
      <w:r>
        <w:rPr>
          <w:lang w:val="en-GB"/>
        </w:rPr>
        <w:t>Hasil pengembangan</w:t>
      </w:r>
      <w:r w:rsidR="00406E60">
        <w:rPr>
          <w:lang w:val="en-GB"/>
        </w:rPr>
        <w:t xml:space="preserve"> sistem ontologi gen ini diharapkan dapat membantu memberikan informasi mengenai gen dari tumbuhan obat. </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A3612E" w:rsidRDefault="00A3612E" w:rsidP="00FC6E93">
      <w:pPr>
        <w:numPr>
          <w:ilvl w:val="0"/>
          <w:numId w:val="9"/>
        </w:numPr>
        <w:ind w:left="540" w:hanging="540"/>
      </w:pPr>
      <w:r>
        <w:t>Data korpus yang digunakan terbatas hanya tumbuhan obat.</w:t>
      </w:r>
    </w:p>
    <w:p w:rsidR="00A3612E" w:rsidRPr="00B60A26" w:rsidRDefault="00A3612E" w:rsidP="00FC6E93">
      <w:pPr>
        <w:numPr>
          <w:ilvl w:val="0"/>
          <w:numId w:val="9"/>
        </w:numPr>
        <w:ind w:left="540" w:hanging="540"/>
      </w:pPr>
      <w:r>
        <w:t>Sistem ontologi gen yang dibangun diintegrasikan dengan ontologi tanaman dan on</w:t>
      </w:r>
      <w:r w:rsidR="00AF1E98">
        <w:t>tologi lingkunga</w:t>
      </w:r>
      <w:r w:rsidR="005B722F">
        <w:t>n</w:t>
      </w:r>
      <w:r w:rsidR="00AF1E98">
        <w:t>.</w:t>
      </w:r>
    </w:p>
    <w:p w:rsidR="00521D96" w:rsidRDefault="00521D96">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EF16FF" w:rsidRDefault="00EF16FF" w:rsidP="00BF7F70">
      <w:pPr>
        <w:ind w:firstLine="0"/>
        <w:jc w:val="center"/>
        <w:rPr>
          <w:b/>
          <w:i/>
        </w:rPr>
      </w:pPr>
      <w:r w:rsidRPr="00EF16FF">
        <w:rPr>
          <w:b/>
          <w:i/>
        </w:rPr>
        <w:t>Biodiversity Information</w:t>
      </w:r>
    </w:p>
    <w:p w:rsidR="006E2334" w:rsidRDefault="00757A9D" w:rsidP="00315502">
      <w:pPr>
        <w:rPr>
          <w:rFonts w:cs="Times New Roman"/>
          <w:szCs w:val="24"/>
        </w:rPr>
      </w:pPr>
      <w:r w:rsidRPr="00757A9D">
        <w:rPr>
          <w:i/>
        </w:rPr>
        <w:t>Biodiversity</w:t>
      </w:r>
      <w:r>
        <w:t xml:space="preserve"> </w:t>
      </w:r>
      <w:r w:rsidR="00762DFA">
        <w:t xml:space="preserve">atau keanekaragaman hayati </w:t>
      </w:r>
      <w:r>
        <w:t xml:space="preserve">mengacu pada upaya untuk mempelajari kehidupan di bumi. </w:t>
      </w:r>
      <w:r w:rsidR="008343D5">
        <w:t xml:space="preserve">Keanekaragaman yang dipelajari meliputi bidang </w:t>
      </w:r>
      <w:r w:rsidR="00694FD3">
        <w:t>molekul, organisme dan ekologi (Sarkar 2007).</w:t>
      </w:r>
      <w:r w:rsidR="006E2334" w:rsidRPr="006E2334">
        <w:t xml:space="preserve"> </w:t>
      </w:r>
      <w:r w:rsidR="006E2334" w:rsidRPr="006E2334">
        <w:rPr>
          <w:i/>
        </w:rPr>
        <w:t xml:space="preserve">Biodiversity </w:t>
      </w:r>
      <w:r w:rsidR="00A020A5">
        <w:rPr>
          <w:i/>
        </w:rPr>
        <w:t>i</w:t>
      </w:r>
      <w:r w:rsidR="006E2334" w:rsidRPr="006E2334">
        <w:rPr>
          <w:i/>
        </w:rPr>
        <w:t>nformation</w:t>
      </w:r>
      <w:r w:rsidR="00A020A5">
        <w:rPr>
          <w:i/>
        </w:rPr>
        <w:t xml:space="preserve"> </w:t>
      </w:r>
      <w:r w:rsidR="00A020A5">
        <w:t>(BI)</w:t>
      </w:r>
      <w:r w:rsidR="006E2334">
        <w:t xml:space="preserve"> </w:t>
      </w:r>
      <w:r w:rsidR="00F936FF">
        <w:rPr>
          <w:rFonts w:cs="Times New Roman"/>
          <w:szCs w:val="24"/>
        </w:rPr>
        <w:t>merupakan</w:t>
      </w:r>
      <w:r w:rsidR="00F936FF" w:rsidRPr="00F45348">
        <w:rPr>
          <w:rFonts w:cs="Times New Roman"/>
          <w:szCs w:val="24"/>
        </w:rPr>
        <w:t xml:space="preserve"> upaya untuk membuat sumber informasi keanekaragaman hayati global tersedia dalam format digital yang efisien, dan untuk mengembangkan alat yang efektif dalam menganalisis dan memahami data tersebut (Gilman </w:t>
      </w:r>
      <w:r w:rsidR="00F936FF" w:rsidRPr="00F45348">
        <w:rPr>
          <w:rFonts w:cs="Times New Roman"/>
          <w:i/>
          <w:iCs/>
          <w:szCs w:val="24"/>
        </w:rPr>
        <w:t>et al.</w:t>
      </w:r>
      <w:r w:rsidR="00F936FF" w:rsidRPr="00F45348">
        <w:rPr>
          <w:rFonts w:cs="Times New Roman"/>
          <w:szCs w:val="24"/>
        </w:rPr>
        <w:t xml:space="preserve"> 2009).</w:t>
      </w:r>
      <w:r w:rsidR="00F936FF">
        <w:rPr>
          <w:rFonts w:cs="Times New Roman"/>
          <w:szCs w:val="24"/>
        </w:rPr>
        <w:t xml:space="preserve"> </w:t>
      </w:r>
      <w:r w:rsidR="00A020A5">
        <w:rPr>
          <w:rFonts w:cs="Times New Roman"/>
          <w:szCs w:val="24"/>
        </w:rPr>
        <w:t xml:space="preserve"> Salah satu tantangan utama dalam BI adalah untuk memberikan data pengetahuan mengenai keanekaragaman hayati dengan cepat, dengan pengetahuan tersebut dapat dibangun sistem keanekaragaman hayati yang terpadu</w:t>
      </w:r>
      <w:r w:rsidR="007B1FB5">
        <w:rPr>
          <w:rFonts w:cs="Times New Roman"/>
          <w:szCs w:val="24"/>
        </w:rPr>
        <w:t xml:space="preserve"> </w:t>
      </w:r>
      <w:r w:rsidR="007B1FB5" w:rsidRPr="00F45348">
        <w:rPr>
          <w:rFonts w:cs="Times New Roman"/>
          <w:szCs w:val="24"/>
        </w:rPr>
        <w:t xml:space="preserve">(Gilman </w:t>
      </w:r>
      <w:r w:rsidR="007B1FB5" w:rsidRPr="00F45348">
        <w:rPr>
          <w:rFonts w:cs="Times New Roman"/>
          <w:i/>
          <w:iCs/>
          <w:szCs w:val="24"/>
        </w:rPr>
        <w:t>et al.</w:t>
      </w:r>
      <w:r w:rsidR="007B1FB5" w:rsidRPr="00F45348">
        <w:rPr>
          <w:rFonts w:cs="Times New Roman"/>
          <w:szCs w:val="24"/>
        </w:rPr>
        <w:t xml:space="preserve"> 2009)</w:t>
      </w:r>
      <w:r w:rsidR="00A020A5">
        <w:rPr>
          <w:rFonts w:cs="Times New Roman"/>
          <w:szCs w:val="24"/>
        </w:rPr>
        <w:t>.</w:t>
      </w:r>
    </w:p>
    <w:p w:rsidR="00A020A5" w:rsidRPr="006E2334" w:rsidRDefault="00A020A5" w:rsidP="00315502"/>
    <w:p w:rsidR="00C62EC2" w:rsidRDefault="00C62EC2" w:rsidP="00BF7F70">
      <w:pPr>
        <w:ind w:firstLine="0"/>
        <w:jc w:val="center"/>
        <w:rPr>
          <w:b/>
        </w:rPr>
      </w:pPr>
      <w:r>
        <w:rPr>
          <w:b/>
        </w:rPr>
        <w:t>Tumbuhan Obat</w:t>
      </w:r>
    </w:p>
    <w:p w:rsidR="00C62EC2" w:rsidRDefault="00A31BBD" w:rsidP="00315502">
      <w:r>
        <w:t>Sampai tahun 2001 Laboratorium Konservasi Tumbuhan, Fakultas Kehutanan IPB telah mendata dari berbagai laporan penelitian dan literatur tidak kurang dari 2039 spesies tumbuhan obat yang berasal dari hutan Indonesia</w:t>
      </w:r>
      <w:r w:rsidR="00505195">
        <w:t>.</w:t>
      </w:r>
      <w:r w:rsidR="004427A0">
        <w:t xml:space="preserve"> </w:t>
      </w:r>
      <w:r w:rsidR="004427A0">
        <w:rPr>
          <w:color w:val="000000"/>
        </w:rPr>
        <w:t>Berdasarkan keanekaragamannya, tumbuhan obat dapat dikelompokkan berdasarkan familinya, formasi hutan, habitus, dan bagian tumbuhan yang dapat digunakan sebagai obat (Zuhud 2008). Bagian-bagian tumbuhan yang dapat digunakan sebagai obat sangat bervariasi mulai dari daun muda atau pucuk, buah, batang, kulit, getah, umbi dan akar (Hamzari 2008).</w:t>
      </w:r>
    </w:p>
    <w:p w:rsidR="00537E8E" w:rsidRPr="00C62EC2" w:rsidRDefault="00537E8E" w:rsidP="00315502"/>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BF7F70" w:rsidRDefault="00BF7F70" w:rsidP="00BF7F70">
      <w:pPr>
        <w:ind w:firstLine="0"/>
        <w:jc w:val="center"/>
        <w:rPr>
          <w:b/>
        </w:rPr>
      </w:pPr>
      <w:r w:rsidRPr="00BF7F70">
        <w:rPr>
          <w:b/>
        </w:rPr>
        <w:t>Web Semantik</w:t>
      </w:r>
    </w:p>
    <w:p w:rsidR="00BF7F70" w:rsidRPr="0026377E" w:rsidRDefault="00043591" w:rsidP="00A858C0">
      <w:r>
        <w:t xml:space="preserve">Web semantik adalah suatu </w:t>
      </w:r>
      <w:r w:rsidRPr="00043591">
        <w:rPr>
          <w:i/>
        </w:rPr>
        <w:t>framework</w:t>
      </w:r>
      <w:r>
        <w:t xml:space="preserve"> yangg memungkinkan data dan pengetahuan untuk dipublikasikan, membagi dan menggunakan kembali pengetahuan yang terdapat pada internet</w:t>
      </w:r>
      <w:r w:rsidR="00675141">
        <w:t xml:space="preserve"> (Ding </w:t>
      </w:r>
      <w:r w:rsidR="00675141">
        <w:rPr>
          <w:i/>
        </w:rPr>
        <w:t>et al.</w:t>
      </w:r>
      <w:r w:rsidR="00675141">
        <w:t xml:space="preserve"> 2005)</w:t>
      </w:r>
      <w:r>
        <w:t xml:space="preserve">. </w:t>
      </w:r>
      <w:r w:rsidR="0026377E">
        <w:t xml:space="preserve">Web semantik adalah suatu </w:t>
      </w:r>
      <w:r w:rsidR="0026377E">
        <w:rPr>
          <w:i/>
        </w:rPr>
        <w:t>graph</w:t>
      </w:r>
      <w:r w:rsidR="0026377E">
        <w:t xml:space="preserve"> yang besar yang tersusun dari graph-graph yang lebih kecil. (Segaran 2009)</w:t>
      </w:r>
    </w:p>
    <w:p w:rsidR="00A858C0" w:rsidRPr="00BF7F70" w:rsidRDefault="00A858C0" w:rsidP="00A858C0"/>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lastRenderedPageBreak/>
        <w:drawing>
          <wp:inline distT="0" distB="0" distL="0" distR="0" wp14:anchorId="5F40B416" wp14:editId="5049A840">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r w:rsidR="00E06BD0">
        <w:fldChar w:fldCharType="begin"/>
      </w:r>
      <w:r w:rsidR="00E06BD0">
        <w:instrText xml:space="preserve"> SEQ Gambar \* ARABIC </w:instrText>
      </w:r>
      <w:r w:rsidR="00E06BD0">
        <w:fldChar w:fldCharType="separate"/>
      </w:r>
      <w:r w:rsidR="001B63CA">
        <w:rPr>
          <w:noProof/>
        </w:rPr>
        <w:t>1</w:t>
      </w:r>
      <w:r w:rsidR="00E06BD0">
        <w:rPr>
          <w:noProof/>
        </w:rPr>
        <w:fldChar w:fldCharType="end"/>
      </w:r>
      <w:r>
        <w:t xml:space="preserve"> Contoh model RDF</w:t>
      </w:r>
    </w:p>
    <w:p w:rsidR="00D15B95" w:rsidRDefault="007511D9" w:rsidP="007511D9">
      <w:r>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6F2AB1" w:rsidRDefault="006F2AB1" w:rsidP="00CD33CE">
      <w:pPr>
        <w:jc w:val="center"/>
      </w:pPr>
    </w:p>
    <w:p w:rsidR="00CD33CE" w:rsidRPr="00F45348" w:rsidRDefault="00CD33CE" w:rsidP="00CD33CE">
      <w:pPr>
        <w:jc w:val="center"/>
        <w:rPr>
          <w:rFonts w:cs="Times New Roman"/>
          <w:color w:val="000000"/>
          <w:szCs w:val="24"/>
        </w:rPr>
      </w:pPr>
      <w:r w:rsidRPr="00F45348">
        <w:rPr>
          <w:rFonts w:cs="Times New Roman"/>
          <w:b/>
          <w:i/>
          <w:color w:val="000000"/>
          <w:szCs w:val="24"/>
        </w:rPr>
        <w:t xml:space="preserve">Web Ontology Language </w:t>
      </w:r>
      <w:r w:rsidRPr="00F45348">
        <w:rPr>
          <w:rFonts w:cs="Times New Roman"/>
          <w:b/>
          <w:color w:val="000000"/>
          <w:szCs w:val="24"/>
        </w:rPr>
        <w:t>(OWL)</w:t>
      </w:r>
    </w:p>
    <w:p w:rsidR="00C77386" w:rsidRPr="00474245" w:rsidRDefault="00B04C35" w:rsidP="00B04C35">
      <w:r w:rsidRPr="005773D8">
        <w:rPr>
          <w:i/>
        </w:rPr>
        <w:t>Web Ontology Language</w:t>
      </w:r>
      <w:r>
        <w:t xml:space="preserve"> (OWL) adalah bahasa yang digunakan untuk membaca </w:t>
      </w:r>
      <w:r w:rsidR="005773D8">
        <w:t>dan mendefinisikan kelas dan properti model</w:t>
      </w:r>
      <w:r>
        <w:t xml:space="preserve"> RDF</w:t>
      </w:r>
      <w:r w:rsidR="008E0C38">
        <w:t xml:space="preserve"> (Segaran </w:t>
      </w:r>
      <w:r w:rsidR="00544A07" w:rsidRPr="00F45348">
        <w:rPr>
          <w:rFonts w:cs="Times New Roman"/>
          <w:i/>
          <w:color w:val="000000"/>
          <w:szCs w:val="24"/>
        </w:rPr>
        <w:t>et al</w:t>
      </w:r>
      <w:r w:rsidR="00544A07">
        <w:t xml:space="preserve"> </w:t>
      </w:r>
      <w:r w:rsidR="008E0C38">
        <w:t>2009)</w:t>
      </w:r>
      <w:r w:rsidR="005773D8">
        <w:t>.</w:t>
      </w:r>
      <w:r w:rsidR="0008105E">
        <w:t xml:space="preserve"> </w:t>
      </w:r>
      <w:r w:rsidR="004B0310">
        <w:t xml:space="preserve">OWL merupakan bahasa yang kompleks. Oleh karena itu, OWL dibagi menjadi tiga sub bahasa berdasarkan tingkat kompleksitasnya, yaitu OWL-Lite, OWL DL dan OWL Full. OWL-Lite merupakan bentuk sub bahasa OWL yang paling sederhana. OWL DL memiliki fitur yang dapat digunakan untuk memaksimalkan penggunaan sistem </w:t>
      </w:r>
      <w:r w:rsidR="004B0310" w:rsidRPr="004B0310">
        <w:rPr>
          <w:i/>
        </w:rPr>
        <w:t>reasoning</w:t>
      </w:r>
      <w:r w:rsidR="004B0310">
        <w:t xml:space="preserve"> dan dapat menjamin kelengkapan informasi yang ingin didapat. OWL Full memberikan fitur yang membebaskan dalam mendeskripsikan sintaks RDF, tetapi tidak menjamin kelengkapan informasi yang didapat (</w:t>
      </w:r>
      <w:r w:rsidR="004B0310">
        <w:rPr>
          <w:rFonts w:cs="Times New Roman"/>
          <w:color w:val="000000"/>
          <w:szCs w:val="24"/>
        </w:rPr>
        <w:t xml:space="preserve">He dan An </w:t>
      </w:r>
      <w:r w:rsidR="004B0310" w:rsidRPr="00F45348">
        <w:rPr>
          <w:rFonts w:cs="Times New Roman"/>
          <w:color w:val="000000"/>
          <w:szCs w:val="24"/>
        </w:rPr>
        <w:t>2011</w:t>
      </w:r>
      <w:r w:rsidR="004B0310">
        <w:rPr>
          <w:rFonts w:cs="Times New Roman"/>
          <w:color w:val="000000"/>
          <w:szCs w:val="24"/>
        </w:rPr>
        <w:t>).</w:t>
      </w:r>
      <w:r w:rsidR="00C77386">
        <w:rPr>
          <w:rFonts w:cs="Times New Roman"/>
          <w:color w:val="000000"/>
          <w:szCs w:val="24"/>
        </w:rPr>
        <w:t xml:space="preserve"> OWL memiliki struktur data yang terdiri dari </w:t>
      </w:r>
      <w:r w:rsidR="00C77386" w:rsidRPr="00474245">
        <w:rPr>
          <w:rFonts w:cs="Times New Roman"/>
          <w:i/>
          <w:color w:val="000000"/>
          <w:szCs w:val="24"/>
        </w:rPr>
        <w:t>namespace</w:t>
      </w:r>
      <w:r w:rsidR="001278DE">
        <w:rPr>
          <w:rFonts w:cs="Times New Roman"/>
          <w:i/>
          <w:color w:val="000000"/>
          <w:szCs w:val="24"/>
        </w:rPr>
        <w:t xml:space="preserve"> </w:t>
      </w:r>
      <w:r w:rsidR="001278DE">
        <w:rPr>
          <w:rFonts w:cs="Times New Roman"/>
          <w:color w:val="000000"/>
          <w:szCs w:val="24"/>
        </w:rPr>
        <w:t>dan</w:t>
      </w:r>
      <w:r w:rsidR="00C77386" w:rsidRPr="00474245">
        <w:rPr>
          <w:rFonts w:cs="Times New Roman"/>
          <w:i/>
          <w:color w:val="000000"/>
          <w:szCs w:val="24"/>
        </w:rPr>
        <w:t xml:space="preserve"> </w:t>
      </w:r>
      <w:r w:rsidR="00474245" w:rsidRPr="00474245">
        <w:rPr>
          <w:rFonts w:cs="Times New Roman"/>
          <w:i/>
          <w:color w:val="000000"/>
          <w:szCs w:val="24"/>
        </w:rPr>
        <w:t>ontology head</w:t>
      </w:r>
      <w:r w:rsidR="00474245">
        <w:rPr>
          <w:rFonts w:cs="Times New Roman"/>
          <w:color w:val="000000"/>
          <w:szCs w:val="24"/>
        </w:rPr>
        <w:t xml:space="preserve">. </w:t>
      </w:r>
      <w:r w:rsidR="00DB77AF" w:rsidRPr="00F45348">
        <w:rPr>
          <w:rFonts w:cs="Times New Roman"/>
          <w:i/>
          <w:color w:val="000000"/>
          <w:szCs w:val="24"/>
        </w:rPr>
        <w:t xml:space="preserve">Namespace </w:t>
      </w:r>
      <w:r w:rsidR="00DB77AF" w:rsidRPr="00F45348">
        <w:rPr>
          <w:rFonts w:cs="Times New Roman"/>
          <w:color w:val="000000"/>
          <w:szCs w:val="24"/>
        </w:rPr>
        <w:t xml:space="preserve">digunakan untuk mengelompokkan </w:t>
      </w:r>
      <w:r w:rsidR="00DB77AF" w:rsidRPr="00F45348">
        <w:rPr>
          <w:rFonts w:cs="Times New Roman"/>
          <w:i/>
          <w:color w:val="000000"/>
          <w:szCs w:val="24"/>
        </w:rPr>
        <w:t>identifier</w:t>
      </w:r>
      <w:r w:rsidR="00DB77AF" w:rsidRPr="00F45348">
        <w:rPr>
          <w:rFonts w:cs="Times New Roman"/>
          <w:color w:val="000000"/>
          <w:szCs w:val="24"/>
        </w:rPr>
        <w:t xml:space="preserve">. </w:t>
      </w:r>
      <w:r w:rsidR="00DB77AF" w:rsidRPr="00F45348">
        <w:rPr>
          <w:rFonts w:cs="Times New Roman"/>
          <w:i/>
          <w:color w:val="000000"/>
          <w:szCs w:val="24"/>
        </w:rPr>
        <w:t xml:space="preserve">Ontology head </w:t>
      </w:r>
      <w:r w:rsidR="00DB77AF" w:rsidRPr="00F45348">
        <w:rPr>
          <w:rFonts w:cs="Times New Roman"/>
          <w:color w:val="000000"/>
          <w:szCs w:val="24"/>
        </w:rPr>
        <w:t>digunakan untuk mengumpulkan informasi metadata OWL yang digunakan</w:t>
      </w:r>
      <w:r w:rsidR="00DB77AF">
        <w:rPr>
          <w:rFonts w:cs="Times New Roman"/>
          <w:color w:val="000000"/>
          <w:szCs w:val="24"/>
        </w:rPr>
        <w:t xml:space="preserve"> </w:t>
      </w:r>
      <w:r w:rsidR="001278DE">
        <w:t>(</w:t>
      </w:r>
      <w:r w:rsidR="001278DE">
        <w:rPr>
          <w:rFonts w:cs="Times New Roman"/>
          <w:color w:val="000000"/>
          <w:szCs w:val="24"/>
        </w:rPr>
        <w:t xml:space="preserve">He dan An </w:t>
      </w:r>
      <w:r w:rsidR="001278DE" w:rsidRPr="00F45348">
        <w:rPr>
          <w:rFonts w:cs="Times New Roman"/>
          <w:color w:val="000000"/>
          <w:szCs w:val="24"/>
        </w:rPr>
        <w:t>2011</w:t>
      </w:r>
      <w:r w:rsidR="001278DE">
        <w:rPr>
          <w:rFonts w:cs="Times New Roman"/>
          <w:color w:val="000000"/>
          <w:szCs w:val="24"/>
        </w:rPr>
        <w:t>)</w:t>
      </w:r>
      <w:r w:rsidR="001278DE">
        <w:rPr>
          <w:rFonts w:cs="Times New Roman"/>
          <w:color w:val="000000"/>
          <w:szCs w:val="24"/>
        </w:rPr>
        <w:t>.</w:t>
      </w:r>
    </w:p>
    <w:p w:rsidR="00B04C35" w:rsidRDefault="00B04C35" w:rsidP="00B04C35"/>
    <w:p w:rsidR="00CC34EA" w:rsidRDefault="00E37005" w:rsidP="00A92C38">
      <w:pPr>
        <w:jc w:val="center"/>
        <w:rPr>
          <w:b/>
          <w:bCs/>
          <w:color w:val="000000"/>
        </w:rPr>
      </w:pPr>
      <w:r w:rsidRPr="00E37005">
        <w:rPr>
          <w:b/>
          <w:i/>
        </w:rPr>
        <w:t>Simple Protocol and RDF Query Language</w:t>
      </w:r>
      <w:r w:rsidRPr="00E37005">
        <w:rPr>
          <w:b/>
        </w:rPr>
        <w:t xml:space="preserve"> (</w:t>
      </w:r>
      <w:r w:rsidR="00A92C38">
        <w:rPr>
          <w:b/>
          <w:bCs/>
          <w:color w:val="000000"/>
        </w:rPr>
        <w:t>SPARQL</w:t>
      </w:r>
      <w:r>
        <w:rPr>
          <w:b/>
          <w:bCs/>
          <w:color w:val="000000"/>
        </w:rPr>
        <w:t>)</w:t>
      </w:r>
    </w:p>
    <w:p w:rsidR="00A92C38" w:rsidRDefault="00E37005" w:rsidP="00A92C38">
      <w:pPr>
        <w:rPr>
          <w:rFonts w:cs="Times New Roman"/>
          <w:color w:val="000000"/>
          <w:szCs w:val="24"/>
        </w:rPr>
      </w:pPr>
      <w:r w:rsidRPr="00E37005">
        <w:rPr>
          <w:i/>
        </w:rPr>
        <w:t>Simple Protocol and RDF Query Language</w:t>
      </w:r>
      <w:r>
        <w:t xml:space="preserve"> (SPARQL) adalah bahasa query yang digunakan untuk melakukan query</w:t>
      </w:r>
      <w:r w:rsidR="00483835">
        <w:t xml:space="preserve"> data</w:t>
      </w:r>
      <w:r>
        <w:t xml:space="preserve"> terhadap model RDF.</w:t>
      </w:r>
      <w:r w:rsidR="00544A07" w:rsidRPr="00544A07">
        <w:rPr>
          <w:rFonts w:cs="Times New Roman"/>
          <w:color w:val="000000"/>
          <w:szCs w:val="24"/>
        </w:rPr>
        <w:t xml:space="preserve"> </w:t>
      </w:r>
      <w:r w:rsidR="00544A07" w:rsidRPr="00F45348">
        <w:rPr>
          <w:rFonts w:cs="Times New Roman"/>
          <w:color w:val="000000"/>
          <w:szCs w:val="24"/>
        </w:rPr>
        <w:t xml:space="preserve">Sama halnya dengan </w:t>
      </w:r>
      <w:r w:rsidR="00544A07" w:rsidRPr="00F45348">
        <w:rPr>
          <w:rFonts w:cs="Times New Roman"/>
          <w:i/>
          <w:color w:val="000000"/>
          <w:szCs w:val="24"/>
        </w:rPr>
        <w:t xml:space="preserve">query </w:t>
      </w:r>
      <w:r w:rsidR="00544A07" w:rsidRPr="00F45348">
        <w:rPr>
          <w:rFonts w:cs="Times New Roman"/>
          <w:color w:val="000000"/>
          <w:szCs w:val="24"/>
        </w:rPr>
        <w:t xml:space="preserve">pada SQL, SPARQL juga digunakan untuk melakukan </w:t>
      </w:r>
      <w:r w:rsidR="00544A07" w:rsidRPr="00F45348">
        <w:rPr>
          <w:rFonts w:cs="Times New Roman"/>
          <w:i/>
          <w:color w:val="000000"/>
          <w:szCs w:val="24"/>
        </w:rPr>
        <w:t xml:space="preserve">query </w:t>
      </w:r>
      <w:r w:rsidR="00544A07" w:rsidRPr="00F45348">
        <w:rPr>
          <w:rFonts w:cs="Times New Roman"/>
          <w:color w:val="000000"/>
          <w:szCs w:val="24"/>
        </w:rPr>
        <w:t xml:space="preserve">data-data yang diinginkan. Pembedanya, SQL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w:t>
      </w:r>
      <w:r w:rsidR="00544A07" w:rsidRPr="00F45348">
        <w:rPr>
          <w:rFonts w:cs="Times New Roman"/>
          <w:i/>
          <w:color w:val="000000"/>
          <w:szCs w:val="24"/>
        </w:rPr>
        <w:t xml:space="preserve">database </w:t>
      </w:r>
      <w:r w:rsidR="00544A07" w:rsidRPr="00F45348">
        <w:rPr>
          <w:rFonts w:cs="Times New Roman"/>
          <w:color w:val="000000"/>
          <w:szCs w:val="24"/>
        </w:rPr>
        <w:t xml:space="preserve">yang terdiri dari satu atau beberapa tabel, sedangkan SPARQL melakukan </w:t>
      </w:r>
      <w:r w:rsidR="00544A07" w:rsidRPr="00F45348">
        <w:rPr>
          <w:rFonts w:cs="Times New Roman"/>
          <w:i/>
          <w:color w:val="000000"/>
          <w:szCs w:val="24"/>
        </w:rPr>
        <w:t xml:space="preserve">query </w:t>
      </w:r>
      <w:r w:rsidR="00544A07" w:rsidRPr="00F45348">
        <w:rPr>
          <w:rFonts w:cs="Times New Roman"/>
          <w:color w:val="000000"/>
          <w:szCs w:val="24"/>
        </w:rPr>
        <w:t xml:space="preserve">pada data RDF yang berupa </w:t>
      </w:r>
      <w:r w:rsidR="00544A07" w:rsidRPr="00F45348">
        <w:rPr>
          <w:rFonts w:cs="Times New Roman"/>
          <w:i/>
          <w:color w:val="000000"/>
          <w:szCs w:val="24"/>
        </w:rPr>
        <w:t>triple model</w:t>
      </w:r>
      <w:r w:rsidR="00544A07" w:rsidRPr="00F45348">
        <w:rPr>
          <w:rFonts w:cs="Times New Roman"/>
          <w:color w:val="000000"/>
          <w:szCs w:val="24"/>
        </w:rPr>
        <w:t xml:space="preserve"> (Segaran </w:t>
      </w:r>
      <w:r w:rsidR="00544A07" w:rsidRPr="00F45348">
        <w:rPr>
          <w:rFonts w:cs="Times New Roman"/>
          <w:i/>
          <w:color w:val="000000"/>
          <w:szCs w:val="24"/>
        </w:rPr>
        <w:t xml:space="preserve">et al. </w:t>
      </w:r>
      <w:r w:rsidR="00544A07" w:rsidRPr="00F45348">
        <w:rPr>
          <w:rFonts w:cs="Times New Roman"/>
          <w:color w:val="000000"/>
          <w:szCs w:val="24"/>
        </w:rPr>
        <w:t>2009).</w:t>
      </w:r>
      <w:r w:rsidR="00B764B8">
        <w:rPr>
          <w:rFonts w:cs="Times New Roman"/>
          <w:color w:val="000000"/>
          <w:szCs w:val="24"/>
        </w:rPr>
        <w:t xml:space="preserve"> Berikut contoh sintaks SPARQL:</w:t>
      </w:r>
    </w:p>
    <w:p w:rsidR="00B764B8" w:rsidRDefault="00B764B8" w:rsidP="00B764B8">
      <w:pPr>
        <w:ind w:firstLine="0"/>
        <w:jc w:val="left"/>
        <w:rPr>
          <w:rFonts w:cs="Times New Roman"/>
          <w:color w:val="000000"/>
          <w:szCs w:val="24"/>
        </w:rPr>
      </w:pPr>
    </w:p>
    <w:p w:rsidR="00B764B8" w:rsidRPr="00B764B8" w:rsidRDefault="00B764B8" w:rsidP="00B764B8">
      <w:pPr>
        <w:ind w:firstLine="0"/>
        <w:rPr>
          <w:rFonts w:cs="Times New Roman"/>
          <w:color w:val="000000"/>
          <w:szCs w:val="24"/>
        </w:rPr>
      </w:pPr>
      <w:r w:rsidRPr="00B764B8">
        <w:rPr>
          <w:rFonts w:cs="Times New Roman"/>
          <w:color w:val="000000"/>
          <w:szCs w:val="24"/>
        </w:rPr>
        <w:t>PREFIX fb:&lt;http://rdf.freebase.com/ns/&gt;</w:t>
      </w:r>
    </w:p>
    <w:p w:rsidR="00B764B8" w:rsidRPr="00B764B8" w:rsidRDefault="00B764B8" w:rsidP="00B764B8">
      <w:pPr>
        <w:ind w:firstLine="0"/>
        <w:rPr>
          <w:rFonts w:cs="Times New Roman"/>
          <w:color w:val="000000"/>
          <w:szCs w:val="24"/>
        </w:rPr>
      </w:pPr>
      <w:r w:rsidRPr="00B764B8">
        <w:rPr>
          <w:rFonts w:cs="Times New Roman"/>
          <w:color w:val="000000"/>
          <w:szCs w:val="24"/>
        </w:rPr>
        <w:t>SELECT ?who ?film</w:t>
      </w:r>
    </w:p>
    <w:p w:rsidR="00B764B8" w:rsidRDefault="00B764B8" w:rsidP="00B764B8">
      <w:pPr>
        <w:ind w:firstLine="0"/>
      </w:pPr>
      <w:r w:rsidRPr="00B764B8">
        <w:rPr>
          <w:rFonts w:cs="Times New Roman"/>
          <w:color w:val="000000"/>
          <w:szCs w:val="24"/>
        </w:rPr>
        <w:t>WHERE{</w:t>
      </w:r>
    </w:p>
    <w:p w:rsidR="00B764B8" w:rsidRDefault="00B764B8" w:rsidP="00B764B8">
      <w:pPr>
        <w:ind w:firstLine="0"/>
      </w:pPr>
      <w:r>
        <w:t>?film fb:film.film.directed_by ?who .</w:t>
      </w:r>
    </w:p>
    <w:p w:rsidR="00B764B8" w:rsidRDefault="00B764B8" w:rsidP="00B764B8">
      <w:pPr>
        <w:ind w:firstLine="0"/>
      </w:pPr>
      <w:r>
        <w:t>?film fb:film.film.starring ?who .</w:t>
      </w:r>
    </w:p>
    <w:p w:rsidR="004E0E30" w:rsidRDefault="00B764B8" w:rsidP="00B764B8">
      <w:pPr>
        <w:ind w:firstLine="0"/>
      </w:pPr>
      <w:r>
        <w:t>}</w:t>
      </w:r>
    </w:p>
    <w:p w:rsidR="00B764B8" w:rsidRDefault="00B764B8" w:rsidP="00B764B8">
      <w:pPr>
        <w:ind w:firstLine="0"/>
      </w:pPr>
    </w:p>
    <w:p w:rsidR="00484160" w:rsidRDefault="00766489" w:rsidP="00B764B8">
      <w:pPr>
        <w:ind w:firstLine="0"/>
      </w:pPr>
      <w:r>
        <w:lastRenderedPageBreak/>
        <w:t xml:space="preserve">Query dari SPARQL hampir sama seperti pada bahasa query yang lain. Seperti sintaks SELECT, WHERE dan lainnya. </w:t>
      </w:r>
      <w:r w:rsidR="00484160">
        <w:t xml:space="preserve">Sintaks PREFIX digunakan untuk menyingkat alamat sumber dari data ontologi. </w:t>
      </w:r>
    </w:p>
    <w:p w:rsidR="00484160" w:rsidRDefault="00484160" w:rsidP="00B764B8">
      <w:pPr>
        <w:ind w:firstLine="0"/>
      </w:pPr>
    </w:p>
    <w:p w:rsidR="00ED7104" w:rsidRDefault="00ED7104" w:rsidP="00ED7104">
      <w:pPr>
        <w:ind w:firstLine="0"/>
        <w:jc w:val="center"/>
        <w:rPr>
          <w:rFonts w:cs="Times New Roman"/>
          <w:b/>
          <w:bCs/>
          <w:szCs w:val="24"/>
        </w:rPr>
      </w:pPr>
      <w:r w:rsidRPr="00ED7104">
        <w:rPr>
          <w:rFonts w:cs="Times New Roman"/>
          <w:b/>
          <w:i/>
          <w:szCs w:val="24"/>
        </w:rPr>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ini adalah data tumbuhan obat yang diintegrasikan dengan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Analisis</w:t>
            </w:r>
          </w:p>
        </w:tc>
      </w:tr>
      <w:tr w:rsidR="001B561B" w:rsidTr="001B561B">
        <w:trPr>
          <w:jc w:val="center"/>
        </w:trPr>
        <w:tc>
          <w:tcPr>
            <w:tcW w:w="4820" w:type="dxa"/>
          </w:tcPr>
          <w:p w:rsidR="001B561B" w:rsidRPr="001B561B" w:rsidRDefault="001B561B" w:rsidP="001B561B">
            <w:pPr>
              <w:ind w:firstLine="0"/>
              <w:jc w:val="center"/>
            </w:pPr>
            <w:r>
              <w:t>Analisis Model Ontologi</w:t>
            </w:r>
          </w:p>
        </w:tc>
      </w:tr>
      <w:tr w:rsidR="001B561B" w:rsidTr="001B561B">
        <w:trPr>
          <w:jc w:val="center"/>
        </w:trPr>
        <w:tc>
          <w:tcPr>
            <w:tcW w:w="4820" w:type="dxa"/>
          </w:tcPr>
          <w:p w:rsidR="001B561B" w:rsidRPr="001B561B" w:rsidRDefault="001B561B" w:rsidP="001B561B">
            <w:pPr>
              <w:ind w:firstLine="0"/>
              <w:jc w:val="center"/>
            </w:pPr>
            <w:r>
              <w:t>Menentukan Model Informasi</w:t>
            </w:r>
          </w:p>
        </w:tc>
      </w:tr>
      <w:tr w:rsidR="001B561B" w:rsidTr="001B561B">
        <w:trPr>
          <w:jc w:val="center"/>
        </w:trPr>
        <w:tc>
          <w:tcPr>
            <w:tcW w:w="4820" w:type="dxa"/>
          </w:tcPr>
          <w:p w:rsidR="001B561B" w:rsidRPr="001B561B" w:rsidRDefault="001B561B" w:rsidP="001B561B">
            <w:pPr>
              <w:ind w:firstLine="0"/>
              <w:jc w:val="center"/>
            </w:pPr>
            <w:r>
              <w:t>Menentukan Model User</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59264" behindDoc="0" locked="0" layoutInCell="1" allowOverlap="1" wp14:anchorId="4FEB205B" wp14:editId="0A451F00">
                <wp:simplePos x="0" y="0"/>
                <wp:positionH relativeFrom="column">
                  <wp:posOffset>2788920</wp:posOffset>
                </wp:positionH>
                <wp:positionV relativeFrom="paragraph">
                  <wp:posOffset>22225</wp:posOffset>
                </wp:positionV>
                <wp:extent cx="0" cy="314325"/>
                <wp:effectExtent l="95250" t="0" r="76200" b="66675"/>
                <wp:wrapNone/>
                <wp:docPr id="13" name="Straight Arrow Connector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9.6pt;margin-top:1.75pt;width:0;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n4QEAADEEAAAOAAAAZHJzL2Uyb0RvYy54bWysU1GP0zAMfkfiP0R5Z+02QGhad0I7jhcE&#10;Ewc/IJcma6Qkjpywrv8eJ+06DhDSnXhx68Sf7e+zs705O8tOCqMB3/DlouZMeQmt8ceGf/929+od&#10;ZzEJ3woLXjV8UJHf7F6+2PZho1bQgW0VMkri46YPDe9SCpuqirJTTsQFBOXpUgM6kcjFY9Wi6Cm7&#10;s9Wqrt9WPWAbEKSKkU5vx0u+K/m1VjJ90TqqxGzDqbdULBb7kG2124rNEUXojJzaEM/owgnjqeic&#10;6lYkwX6g+SOVMxIhgk4LCa4CrY1UhQOxWda/sbnvRFCFC4kTwyxT/H9p5efTAZlpaXZrzrxwNKP7&#10;hMIcu8TeI0LP9uA96QjIKIT06kPcEGzvDzh5MRwwkz9rdPlLtNi5aDzMGqtzYnI8lHS6Xr5er97k&#10;dNUVFzCmjwocyz8Nj1MfcwPLIrE4fYppBF4Auaj12Uawpr0z1hYnb5HaW2QnQfNP5+VU8FFUEsZ+&#10;8C1LQyDyInOewnLKKtMdCZa/NFg1lvuqNAlHlMa2yspeiwkplU+XgtZTdIZpam0G1oXPP4FTfIaq&#10;ss5PAc+IUhl8msHOeMC/Vb9qpMf4iwIj7yzBA7RDGX2RhvayzHB6Q3nxf/UL/PrSdz8BAAD//wMA&#10;UEsDBBQABgAIAAAAIQBa7P/L3AAAAAgBAAAPAAAAZHJzL2Rvd25yZXYueG1sTI8xT8MwFIR3JP6D&#10;9ZDYqE1DUQlxKoTE0IGhLYJ2e7Ffk4j4OYrdNPx7jBhgPN3p7rtiNblOjDSE1rOG25kCQWy8bbnW&#10;8LZ7uVmCCBHZYueZNHxRgFV5eVFgbv2ZNzRuYy1SCYccNTQx9rmUwTTkMMx8T5y8ox8cxiSHWtoB&#10;z6ncdXKu1L102HJaaLCn54bM5/bkNLx+rPt3U20Odj+tR3VAcxw5aH19NT09gog0xb8w/OAndCgT&#10;U+VPbIPoNNxlD/MU1ZAtQCT/V1caFpkCWRby/4HyGwAA//8DAFBLAQItABQABgAIAAAAIQC2gziS&#10;/gAAAOEBAAATAAAAAAAAAAAAAAAAAAAAAABbQ29udGVudF9UeXBlc10ueG1sUEsBAi0AFAAGAAgA&#10;AAAhADj9If/WAAAAlAEAAAsAAAAAAAAAAAAAAAAALwEAAF9yZWxzLy5yZWxzUEsBAi0AFAAGAAgA&#10;AAAhAP5gtefhAQAAMQQAAA4AAAAAAAAAAAAAAAAALgIAAGRycy9lMm9Eb2MueG1sUEsBAi0AFAAG&#10;AAgAAAAhAFrs/8vcAAAACAEAAA8AAAAAAAAAAAAAAAAAOwQAAGRycy9kb3ducmV2LnhtbFBLBQYA&#10;AAAABAAEAPMAAABEBQ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1B561B">
        <w:trPr>
          <w:jc w:val="center"/>
        </w:trPr>
        <w:tc>
          <w:tcPr>
            <w:tcW w:w="4820" w:type="dxa"/>
            <w:shd w:val="clear" w:color="auto" w:fill="EEECE1" w:themeFill="background2"/>
          </w:tcPr>
          <w:p w:rsidR="001B561B" w:rsidRPr="001B561B" w:rsidRDefault="001B561B" w:rsidP="001B561B">
            <w:pPr>
              <w:ind w:firstLine="0"/>
              <w:jc w:val="center"/>
              <w:rPr>
                <w:b/>
              </w:rPr>
            </w:pPr>
            <w:r w:rsidRPr="001B561B">
              <w:rPr>
                <w:b/>
              </w:rPr>
              <w:t>Fase Implementasi dan Desain</w:t>
            </w:r>
          </w:p>
        </w:tc>
      </w:tr>
      <w:tr w:rsidR="001B561B" w:rsidTr="001B561B">
        <w:trPr>
          <w:jc w:val="center"/>
        </w:trPr>
        <w:tc>
          <w:tcPr>
            <w:tcW w:w="4820" w:type="dxa"/>
          </w:tcPr>
          <w:p w:rsidR="001B561B" w:rsidRPr="001B561B" w:rsidRDefault="001B561B" w:rsidP="001B561B">
            <w:pPr>
              <w:ind w:firstLine="0"/>
              <w:jc w:val="center"/>
            </w:pPr>
            <w:r>
              <w:t>Parsing Ontologi</w:t>
            </w:r>
          </w:p>
        </w:tc>
      </w:tr>
      <w:tr w:rsidR="001B561B" w:rsidTr="001B561B">
        <w:trPr>
          <w:jc w:val="center"/>
        </w:trPr>
        <w:tc>
          <w:tcPr>
            <w:tcW w:w="4820" w:type="dxa"/>
          </w:tcPr>
          <w:p w:rsidR="001B561B" w:rsidRPr="001B561B" w:rsidRDefault="001B561B" w:rsidP="001B561B">
            <w:pPr>
              <w:ind w:firstLine="0"/>
              <w:jc w:val="center"/>
            </w:pPr>
            <w:r>
              <w:t>Implementasi Model Informasi</w:t>
            </w:r>
          </w:p>
        </w:tc>
      </w:tr>
      <w:tr w:rsidR="001B561B" w:rsidTr="001B561B">
        <w:trPr>
          <w:jc w:val="center"/>
        </w:trPr>
        <w:tc>
          <w:tcPr>
            <w:tcW w:w="4820" w:type="dxa"/>
          </w:tcPr>
          <w:p w:rsidR="001B561B" w:rsidRPr="001B561B" w:rsidRDefault="001B561B" w:rsidP="00954354">
            <w:pPr>
              <w:ind w:firstLine="0"/>
              <w:jc w:val="center"/>
            </w:pPr>
            <w:r>
              <w:t>Implementasi Model User</w:t>
            </w:r>
          </w:p>
        </w:tc>
      </w:tr>
      <w:tr w:rsidR="001B561B" w:rsidTr="001B561B">
        <w:trPr>
          <w:jc w:val="center"/>
        </w:trPr>
        <w:tc>
          <w:tcPr>
            <w:tcW w:w="4820" w:type="dxa"/>
          </w:tcPr>
          <w:p w:rsidR="001B561B" w:rsidRDefault="001B561B" w:rsidP="001B561B">
            <w:pPr>
              <w:ind w:firstLine="0"/>
              <w:jc w:val="center"/>
            </w:pPr>
            <w:r>
              <w:t>Desain User Interface</w:t>
            </w:r>
          </w:p>
        </w:tc>
      </w:tr>
    </w:tbl>
    <w:p w:rsidR="001B561B" w:rsidRDefault="006E3313" w:rsidP="00554427">
      <w:pPr>
        <w:rPr>
          <w:rFonts w:eastAsia="MS Mincho"/>
          <w:lang w:val="en-GB" w:eastAsia="en-US"/>
        </w:rPr>
      </w:pPr>
      <w:r>
        <w:rPr>
          <w:rFonts w:eastAsia="MS Mincho"/>
          <w:noProof/>
          <w:lang w:eastAsia="en-US"/>
        </w:rPr>
        <mc:AlternateContent>
          <mc:Choice Requires="wps">
            <w:drawing>
              <wp:anchor distT="0" distB="0" distL="114300" distR="114300" simplePos="0" relativeHeight="251661312" behindDoc="0" locked="0" layoutInCell="1" allowOverlap="1" wp14:anchorId="35D86C45" wp14:editId="4ABE5AB3">
                <wp:simplePos x="0" y="0"/>
                <wp:positionH relativeFrom="column">
                  <wp:posOffset>2788920</wp:posOffset>
                </wp:positionH>
                <wp:positionV relativeFrom="paragraph">
                  <wp:posOffset>9525</wp:posOffset>
                </wp:positionV>
                <wp:extent cx="0" cy="314325"/>
                <wp:effectExtent l="95250" t="0" r="76200" b="6667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19.6pt;margin-top:.75pt;width:0;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ID4gEAADEEAAAOAAAAZHJzL2Uyb0RvYy54bWysU1GP0zAMfkfiP0R5Z+12gFC17oR2HC8I&#10;Jg5+QC5N1khJHDlh7f49Ttp1HCAkEC9unfiz/X12trejs+ykMBrwLV+vas6Ul9AZf2z51y/3L95w&#10;FpPwnbDgVcvPKvLb3fNn2yE0agM92E4hoyQ+NkNoeZ9SaKoqyl45EVcQlKdLDehEIhePVYdioOzO&#10;Vpu6fl0NgF1AkCpGOr2bLvmu5NdayfRJ66gSsy2n3lKxWOxjttVuK5ojitAbObch/qELJ4ynokuq&#10;O5EE+4bml1TOSIQIOq0kuAq0NlIVDsRmXf/E5qEXQRUuJE4Mi0zx/6WVH08HZKaj2b3izAtHM3pI&#10;KMyxT+wtIgxsD96TjoCMQkivIcSGYHt/wNmL4YCZ/KjR5S/RYmPR+LxorMbE5HQo6fRm/fJmU9JV&#10;V1zAmN4rcCz/tDzOfSwNrIvE4vQhJqpMwAsgF7U+2wjWdPfG2uLkLVJ7i+wkaP5pXOf+CfckKglj&#10;3/mOpXMg8iJznsNyyirTnQiWv3S2air3WWkSjihNbZWVvRYTUiqfLgWtp+gM09TaAqwLnz8C5/gM&#10;VWWd/wa8IEpl8GkBO+MBf1f9qpGe4i8KTLyzBI/QncvoizS0l0XS+Q3lxf/RL/DrS999BwAA//8D&#10;AFBLAwQUAAYACAAAACEAqbKg29wAAAAIAQAADwAAAGRycy9kb3ducmV2LnhtbEyPMU/DMBCFdyT+&#10;g3VIbNRuoQhCnAohMXRgaIuAbpf4mkTE5yh20/DvOcQA49P39O67fDX5To00xDawhfnMgCKugmu5&#10;tvC6e766AxUTssMuMFn4ogir4vwsx8yFE29o3KZayQjHDC00KfWZ1rFqyGOchZ5Y2CEMHpPEodZu&#10;wJOM+04vjLnVHluWCw329NRQ9bk9egsv7+v+rSo3e/cxrUezx+owcrT28mJ6fACVaEp/ZfjRF3Uo&#10;xKkMR3ZRdRZuru8XUhWwBCX8N5cWlnMDusj1/weKbwAAAP//AwBQSwECLQAUAAYACAAAACEAtoM4&#10;kv4AAADhAQAAEwAAAAAAAAAAAAAAAAAAAAAAW0NvbnRlbnRfVHlwZXNdLnhtbFBLAQItABQABgAI&#10;AAAAIQA4/SH/1gAAAJQBAAALAAAAAAAAAAAAAAAAAC8BAABfcmVscy8ucmVsc1BLAQItABQABgAI&#10;AAAAIQBq9MID4gEAADEEAAAOAAAAAAAAAAAAAAAAAC4CAABkcnMvZTJvRG9jLnhtbFBLAQItABQA&#10;BgAIAAAAIQCpsqDb3AAAAAgBAAAPAAAAAAAAAAAAAAAAADwEAABkcnMvZG93bnJldi54bWxQSwUG&#10;AAAAAAQABADzAAAARQUAAAAA&#10;" strokecolor="black [3213]">
                <v:stroke endarrow="open"/>
              </v:shape>
            </w:pict>
          </mc:Fallback>
        </mc:AlternateContent>
      </w:r>
    </w:p>
    <w:p w:rsidR="001B561B" w:rsidRDefault="001B561B" w:rsidP="00554427">
      <w:pPr>
        <w:rPr>
          <w:rFonts w:eastAsia="MS Mincho"/>
          <w:lang w:val="en-GB" w:eastAsia="en-US"/>
        </w:rPr>
      </w:pPr>
    </w:p>
    <w:tbl>
      <w:tblPr>
        <w:tblStyle w:val="TableGrid"/>
        <w:tblW w:w="4820" w:type="dxa"/>
        <w:jc w:val="center"/>
        <w:tblInd w:w="1384" w:type="dxa"/>
        <w:tblLook w:val="04A0" w:firstRow="1" w:lastRow="0" w:firstColumn="1" w:lastColumn="0" w:noHBand="0" w:noVBand="1"/>
      </w:tblPr>
      <w:tblGrid>
        <w:gridCol w:w="4820"/>
      </w:tblGrid>
      <w:tr w:rsidR="001B561B" w:rsidTr="00954354">
        <w:trPr>
          <w:jc w:val="center"/>
        </w:trPr>
        <w:tc>
          <w:tcPr>
            <w:tcW w:w="4820" w:type="dxa"/>
            <w:shd w:val="clear" w:color="auto" w:fill="EEECE1" w:themeFill="background2"/>
          </w:tcPr>
          <w:p w:rsidR="001B561B" w:rsidRPr="001B561B" w:rsidRDefault="001B561B" w:rsidP="00954354">
            <w:pPr>
              <w:ind w:firstLine="0"/>
              <w:jc w:val="center"/>
              <w:rPr>
                <w:b/>
              </w:rPr>
            </w:pPr>
            <w:r>
              <w:rPr>
                <w:b/>
              </w:rPr>
              <w:t>Evaluasi</w:t>
            </w:r>
          </w:p>
        </w:tc>
      </w:tr>
    </w:tbl>
    <w:p w:rsidR="00DE2D0E" w:rsidRDefault="00E81CA9" w:rsidP="00E81CA9">
      <w:pPr>
        <w:pStyle w:val="Caption"/>
        <w:jc w:val="center"/>
        <w:rPr>
          <w:rFonts w:eastAsia="MS Mincho"/>
          <w:lang w:val="en-GB" w:eastAsia="en-US"/>
        </w:rPr>
      </w:pPr>
      <w:r>
        <w:t xml:space="preserve">Gambar </w:t>
      </w:r>
      <w:r w:rsidR="00E06BD0">
        <w:fldChar w:fldCharType="begin"/>
      </w:r>
      <w:r w:rsidR="00E06BD0">
        <w:instrText xml:space="preserve"> SEQ Gambar \* ARABIC </w:instrText>
      </w:r>
      <w:r w:rsidR="00E06BD0">
        <w:fldChar w:fldCharType="separate"/>
      </w:r>
      <w:r w:rsidR="001B63CA">
        <w:rPr>
          <w:noProof/>
        </w:rPr>
        <w:t>2</w:t>
      </w:r>
      <w:r w:rsidR="00E06BD0">
        <w:rPr>
          <w:noProof/>
        </w:rPr>
        <w:fldChar w:fldCharType="end"/>
      </w:r>
      <w:r>
        <w:t xml:space="preserve"> Tahapan Penelitian</w:t>
      </w:r>
    </w:p>
    <w:p w:rsidR="00DE2D0E" w:rsidRDefault="00DB748A" w:rsidP="00DB748A">
      <w:pPr>
        <w:spacing w:before="120"/>
        <w:ind w:firstLine="284"/>
      </w:pPr>
      <w:r>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model dari ontologi gen. Hasil identifikasi model ontologi </w:t>
      </w:r>
      <w:r w:rsidR="00CB1E8B">
        <w:lastRenderedPageBreak/>
        <w:t xml:space="preserve">digambarkan dengan bentuk </w:t>
      </w:r>
      <w:r w:rsidR="00CB1E8B" w:rsidRPr="00CB1E8B">
        <w:rPr>
          <w:i/>
        </w:rPr>
        <w:t>graph</w:t>
      </w:r>
      <w:r w:rsidR="00CB1E8B">
        <w:t>, sehingga bentuk dari ontologi gen akan dapat lebih mudah dipelajari.</w:t>
      </w:r>
    </w:p>
    <w:p w:rsidR="008D7EE9" w:rsidRPr="00DD6FF7" w:rsidRDefault="008D7EE9" w:rsidP="00DB748A">
      <w:pPr>
        <w:ind w:firstLine="284"/>
      </w:pPr>
      <w:r>
        <w:t xml:space="preserve">Aktivitas menentukan model informasi akan memanfaatkan hasil dari analisis model ontologi untuk menentukan kelas, atribut dan keterkaitan antar objek yang ada di dalam ontologi. </w:t>
      </w:r>
      <w:r w:rsidR="00DD6FF7">
        <w:t xml:space="preserve">Pada aktivitas menentukan model </w:t>
      </w:r>
      <w:r w:rsidR="00DD6FF7" w:rsidRPr="00DD6FF7">
        <w:rPr>
          <w:i/>
        </w:rPr>
        <w:t>user</w:t>
      </w:r>
      <w:r w:rsidR="00DD6FF7">
        <w:t xml:space="preserve"> akan didefinisikan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7309E7" w:rsidRPr="00BD47B8" w:rsidRDefault="005E6E7E" w:rsidP="00DB748A">
      <w:pPr>
        <w:spacing w:before="120"/>
        <w:ind w:firstLine="284"/>
      </w:pPr>
      <w:r>
        <w:t xml:space="preserve">Pada fase implementasi dan desain akan diawali dengan </w:t>
      </w:r>
      <w:r w:rsidRPr="005E6E7E">
        <w:rPr>
          <w:i/>
        </w:rPr>
        <w:t>parsing</w:t>
      </w:r>
      <w:r>
        <w:t xml:space="preserve"> ontologi. Hasil dari </w:t>
      </w:r>
      <w:r w:rsidRPr="005E6E7E">
        <w:rPr>
          <w:i/>
        </w:rPr>
        <w:t>parsing</w:t>
      </w:r>
      <w:r>
        <w:t xml:space="preserve"> ontologi dapat digunakan untuk </w:t>
      </w:r>
      <w:r w:rsidRPr="005E6E7E">
        <w:rPr>
          <w:i/>
        </w:rPr>
        <w:t>template</w:t>
      </w:r>
      <w:r>
        <w:t xml:space="preserve"> ontologi, sehingga dari </w:t>
      </w:r>
      <w:r>
        <w:rPr>
          <w:i/>
        </w:rPr>
        <w:t>template</w:t>
      </w:r>
      <w:r>
        <w:t xml:space="preserve"> tersebut mesin dapat memahami model dari ontologi gen. </w:t>
      </w:r>
      <w:r w:rsidR="00BD47B8">
        <w:t xml:space="preserve">Pada tahapan implementasi model akan dihasilkan fungsi-fungsi dari sistem ontologi gen yang berupa web. Pada tahapan implementasi </w:t>
      </w:r>
      <w:r w:rsidR="00BD47B8" w:rsidRPr="00BD47B8">
        <w:rPr>
          <w:i/>
        </w:rPr>
        <w:t>user</w:t>
      </w:r>
      <w:r w:rsidR="00BD47B8">
        <w:t xml:space="preserve"> akan menghasilkan fungsi yang dapat digunakan oleh pengguna agar dapat berinteraksi dengan sistem. Tahap desain </w:t>
      </w:r>
      <w:r w:rsidR="00BD47B8" w:rsidRPr="00BD47B8">
        <w:rPr>
          <w:i/>
        </w:rPr>
        <w:t>user</w:t>
      </w:r>
      <w:r w:rsidR="00BD47B8">
        <w:t xml:space="preserve"> </w:t>
      </w:r>
      <w:r w:rsidR="00BD47B8" w:rsidRPr="00BD47B8">
        <w:rPr>
          <w:i/>
        </w:rPr>
        <w:t>i</w:t>
      </w:r>
      <w:r w:rsidR="00BD47B8">
        <w:rPr>
          <w:i/>
        </w:rPr>
        <w:t>n</w:t>
      </w:r>
      <w:r w:rsidR="00BD47B8" w:rsidRPr="00BD47B8">
        <w:rPr>
          <w:i/>
        </w:rPr>
        <w:t>terface</w:t>
      </w:r>
      <w:r w:rsidR="00BD47B8">
        <w:t xml:space="preserve"> akan menghasilkan halaman desain halaman yang diakses pengguna yang dapat memudahkan pengguna dalam menggunakan sistem.</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akan dilakukan pengujian dari sistem yang sudah dibuat. Pengujian yang dilakukan meliputi kecepatan proses pencarian dari sistem yang dibuat, kelengkapan data yang dihasilkan dari proses pencarian, dan kecocokan hasil pencarian dengan kata kunci pencarian.</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tanaman obat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Visual Studio 2013 </w:t>
      </w:r>
    </w:p>
    <w:p w:rsidR="001815BA" w:rsidRPr="00814C61" w:rsidRDefault="001815BA" w:rsidP="00814C61">
      <w:pPr>
        <w:pStyle w:val="ListParagraph"/>
        <w:numPr>
          <w:ilvl w:val="0"/>
          <w:numId w:val="28"/>
        </w:numPr>
        <w:rPr>
          <w:lang w:val="en-GB"/>
        </w:rPr>
      </w:pPr>
      <w:r>
        <w:rPr>
          <w:lang w:val="en-GB"/>
        </w:rPr>
        <w:t>Protégé 4.3.0 sebagai pemodelan ontologi</w:t>
      </w:r>
    </w:p>
    <w:p w:rsidR="004B2156" w:rsidRDefault="004B2156" w:rsidP="00FD6FEF">
      <w:pPr>
        <w:ind w:firstLine="0"/>
        <w:rPr>
          <w:b/>
        </w:rPr>
      </w:pPr>
    </w:p>
    <w:p w:rsidR="00FD6FEF" w:rsidRDefault="000A4B8C" w:rsidP="00FD6FEF">
      <w:pPr>
        <w:ind w:firstLine="0"/>
        <w:rPr>
          <w:b/>
        </w:rPr>
      </w:pPr>
      <w:r>
        <w:rPr>
          <w:b/>
        </w:rPr>
        <w:t xml:space="preserve">Rencana </w:t>
      </w:r>
      <w:r w:rsidR="00FD6FEF">
        <w:rPr>
          <w:b/>
        </w:rPr>
        <w:t>Jadwal Penelitian</w:t>
      </w:r>
    </w:p>
    <w:tbl>
      <w:tblPr>
        <w:tblStyle w:val="TableGrid"/>
        <w:tblW w:w="10350" w:type="dxa"/>
        <w:tblInd w:w="-743" w:type="dxa"/>
        <w:tblLayout w:type="fixed"/>
        <w:tblLook w:val="04A0" w:firstRow="1" w:lastRow="0" w:firstColumn="1" w:lastColumn="0" w:noHBand="0" w:noVBand="1"/>
      </w:tblPr>
      <w:tblGrid>
        <w:gridCol w:w="2836"/>
        <w:gridCol w:w="284"/>
        <w:gridCol w:w="283"/>
        <w:gridCol w:w="284"/>
        <w:gridCol w:w="284"/>
        <w:gridCol w:w="283"/>
        <w:gridCol w:w="284"/>
        <w:gridCol w:w="283"/>
        <w:gridCol w:w="284"/>
        <w:gridCol w:w="283"/>
        <w:gridCol w:w="326"/>
        <w:gridCol w:w="241"/>
        <w:gridCol w:w="284"/>
        <w:gridCol w:w="283"/>
        <w:gridCol w:w="284"/>
        <w:gridCol w:w="283"/>
        <w:gridCol w:w="284"/>
        <w:gridCol w:w="283"/>
        <w:gridCol w:w="425"/>
        <w:gridCol w:w="341"/>
        <w:gridCol w:w="236"/>
        <w:gridCol w:w="240"/>
        <w:gridCol w:w="267"/>
        <w:gridCol w:w="333"/>
        <w:gridCol w:w="284"/>
        <w:gridCol w:w="284"/>
        <w:gridCol w:w="284"/>
      </w:tblGrid>
      <w:tr w:rsidR="00CD7C70" w:rsidRPr="004A7BD2" w:rsidTr="008B1DAB">
        <w:tc>
          <w:tcPr>
            <w:tcW w:w="2836" w:type="dxa"/>
            <w:vMerge w:val="restart"/>
          </w:tcPr>
          <w:p w:rsidR="00CD7C70" w:rsidRPr="004A7BD2" w:rsidRDefault="00CD7C70" w:rsidP="00215D70">
            <w:pPr>
              <w:ind w:firstLine="0"/>
              <w:jc w:val="center"/>
              <w:rPr>
                <w:b/>
                <w:sz w:val="20"/>
                <w:szCs w:val="20"/>
              </w:rPr>
            </w:pPr>
            <w:r w:rsidRPr="004A7BD2">
              <w:rPr>
                <w:b/>
                <w:sz w:val="20"/>
                <w:szCs w:val="20"/>
              </w:rPr>
              <w:t>Tahapan</w:t>
            </w:r>
          </w:p>
        </w:tc>
        <w:tc>
          <w:tcPr>
            <w:tcW w:w="567" w:type="dxa"/>
            <w:gridSpan w:val="2"/>
          </w:tcPr>
          <w:p w:rsidR="00CD7C70" w:rsidRPr="004A7BD2" w:rsidRDefault="00CD7C70" w:rsidP="00215D70">
            <w:pPr>
              <w:ind w:firstLine="0"/>
              <w:jc w:val="center"/>
              <w:rPr>
                <w:b/>
                <w:sz w:val="20"/>
                <w:szCs w:val="20"/>
              </w:rPr>
            </w:pPr>
            <w:r w:rsidRPr="004A7BD2">
              <w:rPr>
                <w:b/>
                <w:sz w:val="20"/>
                <w:szCs w:val="20"/>
              </w:rPr>
              <w:t>Mei</w:t>
            </w:r>
          </w:p>
        </w:tc>
        <w:tc>
          <w:tcPr>
            <w:tcW w:w="1135" w:type="dxa"/>
            <w:gridSpan w:val="4"/>
          </w:tcPr>
          <w:p w:rsidR="00CD7C70" w:rsidRPr="004A7BD2" w:rsidRDefault="00CD7C70" w:rsidP="00215D70">
            <w:pPr>
              <w:ind w:firstLine="0"/>
              <w:jc w:val="center"/>
              <w:rPr>
                <w:b/>
                <w:sz w:val="20"/>
                <w:szCs w:val="20"/>
              </w:rPr>
            </w:pPr>
            <w:r w:rsidRPr="004A7BD2">
              <w:rPr>
                <w:b/>
                <w:sz w:val="20"/>
                <w:szCs w:val="20"/>
              </w:rPr>
              <w:t>Juni</w:t>
            </w:r>
          </w:p>
        </w:tc>
        <w:tc>
          <w:tcPr>
            <w:tcW w:w="1176" w:type="dxa"/>
            <w:gridSpan w:val="4"/>
          </w:tcPr>
          <w:p w:rsidR="00CD7C70" w:rsidRPr="004A7BD2" w:rsidRDefault="00CD7C70" w:rsidP="00215D70">
            <w:pPr>
              <w:ind w:firstLine="0"/>
              <w:jc w:val="center"/>
              <w:rPr>
                <w:b/>
                <w:sz w:val="20"/>
                <w:szCs w:val="20"/>
              </w:rPr>
            </w:pPr>
            <w:r w:rsidRPr="004A7BD2">
              <w:rPr>
                <w:b/>
                <w:sz w:val="20"/>
                <w:szCs w:val="20"/>
              </w:rPr>
              <w:t>Juli</w:t>
            </w:r>
          </w:p>
        </w:tc>
        <w:tc>
          <w:tcPr>
            <w:tcW w:w="1092" w:type="dxa"/>
            <w:gridSpan w:val="4"/>
          </w:tcPr>
          <w:p w:rsidR="00CD7C70" w:rsidRPr="004A7BD2" w:rsidRDefault="00CD7C70" w:rsidP="00215D70">
            <w:pPr>
              <w:ind w:firstLine="0"/>
              <w:jc w:val="center"/>
              <w:rPr>
                <w:b/>
                <w:sz w:val="20"/>
                <w:szCs w:val="20"/>
              </w:rPr>
            </w:pPr>
            <w:r w:rsidRPr="004A7BD2">
              <w:rPr>
                <w:b/>
                <w:sz w:val="20"/>
                <w:szCs w:val="20"/>
              </w:rPr>
              <w:t>Agustus</w:t>
            </w:r>
          </w:p>
        </w:tc>
        <w:tc>
          <w:tcPr>
            <w:tcW w:w="1275" w:type="dxa"/>
            <w:gridSpan w:val="4"/>
          </w:tcPr>
          <w:p w:rsidR="00CD7C70" w:rsidRPr="004A7BD2" w:rsidRDefault="00CD7C70" w:rsidP="00215D70">
            <w:pPr>
              <w:ind w:firstLine="0"/>
              <w:jc w:val="center"/>
              <w:rPr>
                <w:b/>
                <w:sz w:val="20"/>
                <w:szCs w:val="20"/>
              </w:rPr>
            </w:pPr>
            <w:r w:rsidRPr="004A7BD2">
              <w:rPr>
                <w:b/>
                <w:sz w:val="20"/>
                <w:szCs w:val="20"/>
              </w:rPr>
              <w:t>September</w:t>
            </w:r>
          </w:p>
        </w:tc>
        <w:tc>
          <w:tcPr>
            <w:tcW w:w="1084" w:type="dxa"/>
            <w:gridSpan w:val="4"/>
          </w:tcPr>
          <w:p w:rsidR="00CD7C70" w:rsidRPr="004A7BD2" w:rsidRDefault="00CD7C70" w:rsidP="00215D70">
            <w:pPr>
              <w:ind w:firstLine="0"/>
              <w:jc w:val="center"/>
              <w:rPr>
                <w:b/>
                <w:sz w:val="20"/>
                <w:szCs w:val="20"/>
              </w:rPr>
            </w:pPr>
            <w:r w:rsidRPr="004A7BD2">
              <w:rPr>
                <w:b/>
                <w:sz w:val="20"/>
                <w:szCs w:val="20"/>
              </w:rPr>
              <w:t>Oktober</w:t>
            </w:r>
          </w:p>
        </w:tc>
        <w:tc>
          <w:tcPr>
            <w:tcW w:w="1185" w:type="dxa"/>
            <w:gridSpan w:val="4"/>
          </w:tcPr>
          <w:p w:rsidR="00CD7C70" w:rsidRPr="004A7BD2" w:rsidRDefault="00CD7C70" w:rsidP="00215D70">
            <w:pPr>
              <w:ind w:firstLine="0"/>
              <w:jc w:val="center"/>
              <w:rPr>
                <w:b/>
                <w:sz w:val="20"/>
                <w:szCs w:val="20"/>
              </w:rPr>
            </w:pPr>
            <w:r>
              <w:rPr>
                <w:b/>
                <w:sz w:val="20"/>
                <w:szCs w:val="20"/>
              </w:rPr>
              <w:t>November</w:t>
            </w:r>
          </w:p>
        </w:tc>
      </w:tr>
      <w:tr w:rsidR="00CD7C70" w:rsidRPr="004A7BD2" w:rsidTr="00CD7C70">
        <w:tc>
          <w:tcPr>
            <w:tcW w:w="2836" w:type="dxa"/>
            <w:vMerge/>
          </w:tcPr>
          <w:p w:rsidR="00CD7C70" w:rsidRPr="004A7BD2" w:rsidRDefault="00CD7C70" w:rsidP="00FD6FEF">
            <w:pPr>
              <w:ind w:firstLine="0"/>
              <w:rPr>
                <w:b/>
                <w:sz w:val="20"/>
                <w:szCs w:val="20"/>
              </w:rPr>
            </w:pPr>
          </w:p>
        </w:tc>
        <w:tc>
          <w:tcPr>
            <w:tcW w:w="284" w:type="dxa"/>
          </w:tcPr>
          <w:p w:rsidR="00CD7C70" w:rsidRPr="004A7BD2" w:rsidRDefault="00CD7C70" w:rsidP="00215D70">
            <w:pPr>
              <w:ind w:firstLine="0"/>
              <w:jc w:val="center"/>
              <w:rPr>
                <w:b/>
                <w:sz w:val="20"/>
                <w:szCs w:val="20"/>
              </w:rPr>
            </w:pPr>
            <w:r w:rsidRPr="004A7BD2">
              <w:rPr>
                <w:b/>
                <w:sz w:val="20"/>
                <w:szCs w:val="20"/>
              </w:rPr>
              <w:t>3</w:t>
            </w:r>
          </w:p>
        </w:tc>
        <w:tc>
          <w:tcPr>
            <w:tcW w:w="283" w:type="dxa"/>
          </w:tcPr>
          <w:p w:rsidR="00CD7C70" w:rsidRPr="004A7BD2" w:rsidRDefault="00CD7C70" w:rsidP="00215D70">
            <w:pPr>
              <w:ind w:firstLine="0"/>
              <w:jc w:val="center"/>
              <w:rPr>
                <w:b/>
                <w:sz w:val="20"/>
                <w:szCs w:val="20"/>
              </w:rPr>
            </w:pPr>
            <w:r w:rsidRPr="004A7BD2">
              <w:rPr>
                <w:b/>
                <w:sz w:val="20"/>
                <w:szCs w:val="20"/>
              </w:rPr>
              <w:t>4</w:t>
            </w:r>
          </w:p>
        </w:tc>
        <w:tc>
          <w:tcPr>
            <w:tcW w:w="284" w:type="dxa"/>
          </w:tcPr>
          <w:p w:rsidR="00CD7C70" w:rsidRPr="004A7BD2" w:rsidRDefault="00CD7C70" w:rsidP="00215D70">
            <w:pPr>
              <w:ind w:firstLine="0"/>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326" w:type="dxa"/>
          </w:tcPr>
          <w:p w:rsidR="00CD7C70" w:rsidRPr="004A7BD2" w:rsidRDefault="00CD7C70" w:rsidP="00215D70">
            <w:pPr>
              <w:ind w:firstLine="0"/>
              <w:jc w:val="center"/>
              <w:rPr>
                <w:b/>
                <w:sz w:val="20"/>
                <w:szCs w:val="20"/>
              </w:rPr>
            </w:pPr>
            <w:r w:rsidRPr="004A7BD2">
              <w:rPr>
                <w:b/>
                <w:sz w:val="20"/>
                <w:szCs w:val="20"/>
              </w:rPr>
              <w:t>4</w:t>
            </w:r>
          </w:p>
        </w:tc>
        <w:tc>
          <w:tcPr>
            <w:tcW w:w="241"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284" w:type="dxa"/>
          </w:tcPr>
          <w:p w:rsidR="00CD7C70" w:rsidRPr="004A7BD2" w:rsidRDefault="00CD7C70" w:rsidP="00215D70">
            <w:pPr>
              <w:ind w:firstLine="0"/>
              <w:jc w:val="center"/>
              <w:rPr>
                <w:b/>
                <w:sz w:val="20"/>
                <w:szCs w:val="20"/>
              </w:rPr>
            </w:pPr>
            <w:r w:rsidRPr="004A7BD2">
              <w:rPr>
                <w:b/>
                <w:sz w:val="20"/>
                <w:szCs w:val="20"/>
              </w:rPr>
              <w:t>4</w:t>
            </w:r>
          </w:p>
        </w:tc>
        <w:tc>
          <w:tcPr>
            <w:tcW w:w="283" w:type="dxa"/>
          </w:tcPr>
          <w:p w:rsidR="00CD7C70" w:rsidRPr="004A7BD2" w:rsidRDefault="00CD7C70" w:rsidP="00215D70">
            <w:pPr>
              <w:ind w:firstLine="0"/>
              <w:jc w:val="center"/>
              <w:rPr>
                <w:b/>
                <w:sz w:val="20"/>
                <w:szCs w:val="20"/>
              </w:rPr>
            </w:pPr>
            <w:r w:rsidRPr="004A7BD2">
              <w:rPr>
                <w:b/>
                <w:sz w:val="20"/>
                <w:szCs w:val="20"/>
              </w:rPr>
              <w:t>1</w:t>
            </w:r>
          </w:p>
        </w:tc>
        <w:tc>
          <w:tcPr>
            <w:tcW w:w="284" w:type="dxa"/>
          </w:tcPr>
          <w:p w:rsidR="00CD7C70" w:rsidRPr="004A7BD2" w:rsidRDefault="00CD7C70" w:rsidP="00215D70">
            <w:pPr>
              <w:ind w:firstLine="0"/>
              <w:jc w:val="center"/>
              <w:rPr>
                <w:b/>
                <w:sz w:val="20"/>
                <w:szCs w:val="20"/>
              </w:rPr>
            </w:pPr>
            <w:r w:rsidRPr="004A7BD2">
              <w:rPr>
                <w:b/>
                <w:sz w:val="20"/>
                <w:szCs w:val="20"/>
              </w:rPr>
              <w:t>2</w:t>
            </w:r>
          </w:p>
        </w:tc>
        <w:tc>
          <w:tcPr>
            <w:tcW w:w="283" w:type="dxa"/>
          </w:tcPr>
          <w:p w:rsidR="00CD7C70" w:rsidRPr="004A7BD2" w:rsidRDefault="00CD7C70" w:rsidP="00215D70">
            <w:pPr>
              <w:ind w:firstLine="0"/>
              <w:jc w:val="center"/>
              <w:rPr>
                <w:b/>
                <w:sz w:val="20"/>
                <w:szCs w:val="20"/>
              </w:rPr>
            </w:pPr>
            <w:r w:rsidRPr="004A7BD2">
              <w:rPr>
                <w:b/>
                <w:sz w:val="20"/>
                <w:szCs w:val="20"/>
              </w:rPr>
              <w:t>3</w:t>
            </w:r>
          </w:p>
        </w:tc>
        <w:tc>
          <w:tcPr>
            <w:tcW w:w="425" w:type="dxa"/>
          </w:tcPr>
          <w:p w:rsidR="00CD7C70" w:rsidRPr="004A7BD2" w:rsidRDefault="00CD7C70" w:rsidP="00215D70">
            <w:pPr>
              <w:ind w:firstLine="0"/>
              <w:jc w:val="center"/>
              <w:rPr>
                <w:b/>
                <w:sz w:val="20"/>
                <w:szCs w:val="20"/>
              </w:rPr>
            </w:pPr>
            <w:r w:rsidRPr="004A7BD2">
              <w:rPr>
                <w:b/>
                <w:sz w:val="20"/>
                <w:szCs w:val="20"/>
              </w:rPr>
              <w:t>4</w:t>
            </w:r>
          </w:p>
        </w:tc>
        <w:tc>
          <w:tcPr>
            <w:tcW w:w="341" w:type="dxa"/>
          </w:tcPr>
          <w:p w:rsidR="00CD7C70" w:rsidRPr="004A7BD2" w:rsidRDefault="00CD7C70" w:rsidP="00215D70">
            <w:pPr>
              <w:ind w:firstLine="0"/>
              <w:jc w:val="center"/>
              <w:rPr>
                <w:b/>
                <w:sz w:val="20"/>
                <w:szCs w:val="20"/>
              </w:rPr>
            </w:pPr>
            <w:r w:rsidRPr="004A7BD2">
              <w:rPr>
                <w:b/>
                <w:sz w:val="20"/>
                <w:szCs w:val="20"/>
              </w:rPr>
              <w:t>1</w:t>
            </w:r>
          </w:p>
        </w:tc>
        <w:tc>
          <w:tcPr>
            <w:tcW w:w="236" w:type="dxa"/>
          </w:tcPr>
          <w:p w:rsidR="00CD7C70" w:rsidRPr="004A7BD2" w:rsidRDefault="00CD7C70" w:rsidP="00215D70">
            <w:pPr>
              <w:ind w:firstLine="0"/>
              <w:jc w:val="center"/>
              <w:rPr>
                <w:b/>
                <w:sz w:val="20"/>
                <w:szCs w:val="20"/>
              </w:rPr>
            </w:pPr>
            <w:r w:rsidRPr="004A7BD2">
              <w:rPr>
                <w:b/>
                <w:sz w:val="20"/>
                <w:szCs w:val="20"/>
              </w:rPr>
              <w:t>2</w:t>
            </w:r>
          </w:p>
        </w:tc>
        <w:tc>
          <w:tcPr>
            <w:tcW w:w="240" w:type="dxa"/>
          </w:tcPr>
          <w:p w:rsidR="00CD7C70" w:rsidRPr="004A7BD2" w:rsidRDefault="00CD7C70" w:rsidP="00215D70">
            <w:pPr>
              <w:ind w:firstLine="0"/>
              <w:jc w:val="center"/>
              <w:rPr>
                <w:b/>
                <w:sz w:val="20"/>
                <w:szCs w:val="20"/>
              </w:rPr>
            </w:pPr>
            <w:r w:rsidRPr="004A7BD2">
              <w:rPr>
                <w:b/>
                <w:sz w:val="20"/>
                <w:szCs w:val="20"/>
              </w:rPr>
              <w:t>3</w:t>
            </w:r>
          </w:p>
        </w:tc>
        <w:tc>
          <w:tcPr>
            <w:tcW w:w="267" w:type="dxa"/>
          </w:tcPr>
          <w:p w:rsidR="00CD7C70" w:rsidRPr="004A7BD2" w:rsidRDefault="00CD7C70" w:rsidP="00215D70">
            <w:pPr>
              <w:ind w:firstLine="0"/>
              <w:jc w:val="center"/>
              <w:rPr>
                <w:b/>
                <w:sz w:val="20"/>
                <w:szCs w:val="20"/>
              </w:rPr>
            </w:pPr>
            <w:r w:rsidRPr="004A7BD2">
              <w:rPr>
                <w:b/>
                <w:sz w:val="20"/>
                <w:szCs w:val="20"/>
              </w:rPr>
              <w:t>4</w:t>
            </w:r>
          </w:p>
        </w:tc>
        <w:tc>
          <w:tcPr>
            <w:tcW w:w="333" w:type="dxa"/>
          </w:tcPr>
          <w:p w:rsidR="00CD7C70" w:rsidRPr="004A7BD2" w:rsidRDefault="00CD7C70" w:rsidP="00215D70">
            <w:pPr>
              <w:ind w:firstLine="0"/>
              <w:jc w:val="center"/>
              <w:rPr>
                <w:b/>
                <w:sz w:val="20"/>
                <w:szCs w:val="20"/>
              </w:rPr>
            </w:pPr>
            <w:r>
              <w:rPr>
                <w:b/>
                <w:sz w:val="20"/>
                <w:szCs w:val="20"/>
              </w:rPr>
              <w:t>1</w:t>
            </w:r>
          </w:p>
        </w:tc>
        <w:tc>
          <w:tcPr>
            <w:tcW w:w="284" w:type="dxa"/>
          </w:tcPr>
          <w:p w:rsidR="00CD7C70" w:rsidRPr="004A7BD2" w:rsidRDefault="00CD7C70" w:rsidP="00215D70">
            <w:pPr>
              <w:ind w:firstLine="0"/>
              <w:jc w:val="center"/>
              <w:rPr>
                <w:b/>
                <w:sz w:val="20"/>
                <w:szCs w:val="20"/>
              </w:rPr>
            </w:pPr>
            <w:r>
              <w:rPr>
                <w:b/>
                <w:sz w:val="20"/>
                <w:szCs w:val="20"/>
              </w:rPr>
              <w:t>2</w:t>
            </w:r>
          </w:p>
        </w:tc>
        <w:tc>
          <w:tcPr>
            <w:tcW w:w="284" w:type="dxa"/>
          </w:tcPr>
          <w:p w:rsidR="00CD7C70" w:rsidRPr="004A7BD2" w:rsidRDefault="00CD7C70" w:rsidP="00215D70">
            <w:pPr>
              <w:ind w:firstLine="0"/>
              <w:jc w:val="center"/>
              <w:rPr>
                <w:b/>
                <w:sz w:val="20"/>
                <w:szCs w:val="20"/>
              </w:rPr>
            </w:pPr>
            <w:r>
              <w:rPr>
                <w:b/>
                <w:sz w:val="20"/>
                <w:szCs w:val="20"/>
              </w:rPr>
              <w:t>3</w:t>
            </w:r>
          </w:p>
        </w:tc>
        <w:tc>
          <w:tcPr>
            <w:tcW w:w="284" w:type="dxa"/>
          </w:tcPr>
          <w:p w:rsidR="00CD7C70" w:rsidRPr="004A7BD2" w:rsidRDefault="00CD7C70" w:rsidP="00215D70">
            <w:pPr>
              <w:ind w:firstLine="0"/>
              <w:jc w:val="center"/>
              <w:rPr>
                <w:b/>
                <w:sz w:val="20"/>
                <w:szCs w:val="20"/>
              </w:rPr>
            </w:pPr>
            <w:r>
              <w:rPr>
                <w:b/>
                <w:sz w:val="20"/>
                <w:szCs w:val="20"/>
              </w:rPr>
              <w:t>4</w:t>
            </w:r>
          </w:p>
        </w:tc>
      </w:tr>
      <w:tr w:rsidR="00CD7C70" w:rsidRPr="004A7BD2" w:rsidTr="00CD7C70">
        <w:tc>
          <w:tcPr>
            <w:tcW w:w="2836" w:type="dxa"/>
          </w:tcPr>
          <w:p w:rsidR="00CD7C70" w:rsidRPr="004A7BD2" w:rsidRDefault="00CD7C70" w:rsidP="00FD6FEF">
            <w:pPr>
              <w:ind w:firstLine="0"/>
              <w:rPr>
                <w:sz w:val="20"/>
                <w:szCs w:val="20"/>
              </w:rPr>
            </w:pPr>
            <w:r w:rsidRPr="004A7BD2">
              <w:rPr>
                <w:sz w:val="20"/>
                <w:szCs w:val="20"/>
              </w:rPr>
              <w:t>Penyusunan Proposal Skripsi</w:t>
            </w: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4" w:type="dxa"/>
            <w:shd w:val="clear" w:color="auto" w:fill="BFBFBF" w:themeFill="background1" w:themeFillShade="BF"/>
          </w:tcPr>
          <w:p w:rsidR="00CD7C70" w:rsidRPr="004A7BD2" w:rsidRDefault="00CD7C70" w:rsidP="00FD6FEF">
            <w:pPr>
              <w:ind w:firstLine="0"/>
              <w:rPr>
                <w:b/>
                <w:sz w:val="20"/>
                <w:szCs w:val="20"/>
              </w:rPr>
            </w:pPr>
          </w:p>
        </w:tc>
        <w:tc>
          <w:tcPr>
            <w:tcW w:w="283" w:type="dxa"/>
            <w:shd w:val="clear" w:color="auto" w:fill="BFBFBF" w:themeFill="background1" w:themeFillShade="BF"/>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326" w:type="dxa"/>
          </w:tcPr>
          <w:p w:rsidR="00CD7C70" w:rsidRPr="004A7BD2" w:rsidRDefault="00CD7C70" w:rsidP="00FD6FEF">
            <w:pPr>
              <w:ind w:firstLine="0"/>
              <w:rPr>
                <w:b/>
                <w:sz w:val="20"/>
                <w:szCs w:val="20"/>
              </w:rPr>
            </w:pPr>
          </w:p>
        </w:tc>
        <w:tc>
          <w:tcPr>
            <w:tcW w:w="241"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3" w:type="dxa"/>
          </w:tcPr>
          <w:p w:rsidR="00CD7C70" w:rsidRPr="004A7BD2" w:rsidRDefault="00CD7C70" w:rsidP="00FD6FEF">
            <w:pPr>
              <w:ind w:firstLine="0"/>
              <w:rPr>
                <w:b/>
                <w:sz w:val="20"/>
                <w:szCs w:val="20"/>
              </w:rPr>
            </w:pPr>
          </w:p>
        </w:tc>
        <w:tc>
          <w:tcPr>
            <w:tcW w:w="425" w:type="dxa"/>
          </w:tcPr>
          <w:p w:rsidR="00CD7C70" w:rsidRPr="004A7BD2" w:rsidRDefault="00CD7C70" w:rsidP="00FD6FEF">
            <w:pPr>
              <w:ind w:firstLine="0"/>
              <w:rPr>
                <w:b/>
                <w:sz w:val="20"/>
                <w:szCs w:val="20"/>
              </w:rPr>
            </w:pPr>
          </w:p>
        </w:tc>
        <w:tc>
          <w:tcPr>
            <w:tcW w:w="341" w:type="dxa"/>
          </w:tcPr>
          <w:p w:rsidR="00CD7C70" w:rsidRPr="004A7BD2" w:rsidRDefault="00CD7C70" w:rsidP="00FD6FEF">
            <w:pPr>
              <w:ind w:firstLine="0"/>
              <w:rPr>
                <w:b/>
                <w:sz w:val="20"/>
                <w:szCs w:val="20"/>
              </w:rPr>
            </w:pPr>
          </w:p>
        </w:tc>
        <w:tc>
          <w:tcPr>
            <w:tcW w:w="236" w:type="dxa"/>
          </w:tcPr>
          <w:p w:rsidR="00CD7C70" w:rsidRPr="004A7BD2" w:rsidRDefault="00CD7C70" w:rsidP="00FD6FEF">
            <w:pPr>
              <w:ind w:firstLine="0"/>
              <w:rPr>
                <w:b/>
                <w:sz w:val="20"/>
                <w:szCs w:val="20"/>
              </w:rPr>
            </w:pPr>
          </w:p>
        </w:tc>
        <w:tc>
          <w:tcPr>
            <w:tcW w:w="240" w:type="dxa"/>
          </w:tcPr>
          <w:p w:rsidR="00CD7C70" w:rsidRPr="004A7BD2" w:rsidRDefault="00CD7C70" w:rsidP="00FD6FEF">
            <w:pPr>
              <w:ind w:firstLine="0"/>
              <w:rPr>
                <w:b/>
                <w:sz w:val="20"/>
                <w:szCs w:val="20"/>
              </w:rPr>
            </w:pPr>
          </w:p>
        </w:tc>
        <w:tc>
          <w:tcPr>
            <w:tcW w:w="267" w:type="dxa"/>
          </w:tcPr>
          <w:p w:rsidR="00CD7C70" w:rsidRPr="004A7BD2" w:rsidRDefault="00CD7C70" w:rsidP="00FD6FEF">
            <w:pPr>
              <w:ind w:firstLine="0"/>
              <w:rPr>
                <w:b/>
                <w:sz w:val="20"/>
                <w:szCs w:val="20"/>
              </w:rPr>
            </w:pPr>
          </w:p>
        </w:tc>
        <w:tc>
          <w:tcPr>
            <w:tcW w:w="333"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c>
          <w:tcPr>
            <w:tcW w:w="284" w:type="dxa"/>
          </w:tcPr>
          <w:p w:rsidR="00CD7C70" w:rsidRPr="004A7BD2" w:rsidRDefault="00CD7C70" w:rsidP="00FD6FEF">
            <w:pPr>
              <w:ind w:firstLine="0"/>
              <w:rPr>
                <w:b/>
                <w:sz w:val="20"/>
                <w:szCs w:val="20"/>
              </w:rPr>
            </w:pPr>
          </w:p>
        </w:tc>
      </w:tr>
      <w:tr w:rsidR="00CD7C70" w:rsidTr="00CD7C70">
        <w:tc>
          <w:tcPr>
            <w:tcW w:w="2836" w:type="dxa"/>
          </w:tcPr>
          <w:p w:rsidR="00CD7C70" w:rsidRPr="004A7BD2" w:rsidRDefault="00CD7C70" w:rsidP="00FD6FEF">
            <w:pPr>
              <w:ind w:firstLine="0"/>
              <w:rPr>
                <w:sz w:val="20"/>
              </w:rPr>
            </w:pPr>
            <w:r>
              <w:rPr>
                <w:sz w:val="20"/>
              </w:rPr>
              <w:t>Kolokium</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Pengumpulan Data</w:t>
            </w: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Analisis</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Implementasi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Fase Evaluasi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Penulisan Skripsi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326" w:type="dxa"/>
            <w:shd w:val="clear" w:color="auto" w:fill="BFBFBF" w:themeFill="background1" w:themeFillShade="BF"/>
          </w:tcPr>
          <w:p w:rsidR="00CD7C70" w:rsidRDefault="00CD7C70" w:rsidP="00FD6FEF">
            <w:pPr>
              <w:ind w:firstLine="0"/>
              <w:rPr>
                <w:b/>
              </w:rPr>
            </w:pPr>
          </w:p>
        </w:tc>
        <w:tc>
          <w:tcPr>
            <w:tcW w:w="241"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284" w:type="dxa"/>
            <w:shd w:val="clear" w:color="auto" w:fill="BFBFBF" w:themeFill="background1" w:themeFillShade="BF"/>
          </w:tcPr>
          <w:p w:rsidR="00CD7C70" w:rsidRDefault="00CD7C70" w:rsidP="00FD6FEF">
            <w:pPr>
              <w:ind w:firstLine="0"/>
              <w:rPr>
                <w:b/>
              </w:rPr>
            </w:pPr>
          </w:p>
        </w:tc>
        <w:tc>
          <w:tcPr>
            <w:tcW w:w="283" w:type="dxa"/>
            <w:shd w:val="clear" w:color="auto" w:fill="BFBFBF" w:themeFill="background1" w:themeFillShade="BF"/>
          </w:tcPr>
          <w:p w:rsidR="00CD7C70" w:rsidRDefault="00CD7C70" w:rsidP="00FD6FEF">
            <w:pPr>
              <w:ind w:firstLine="0"/>
              <w:rPr>
                <w:b/>
              </w:rPr>
            </w:pPr>
          </w:p>
        </w:tc>
        <w:tc>
          <w:tcPr>
            <w:tcW w:w="425" w:type="dxa"/>
            <w:shd w:val="clear" w:color="auto" w:fill="BFBFBF" w:themeFill="background1" w:themeFillShade="BF"/>
          </w:tcPr>
          <w:p w:rsidR="00CD7C70" w:rsidRDefault="00CD7C70" w:rsidP="00FD6FEF">
            <w:pPr>
              <w:ind w:firstLine="0"/>
              <w:rPr>
                <w:b/>
              </w:rPr>
            </w:pPr>
          </w:p>
        </w:tc>
        <w:tc>
          <w:tcPr>
            <w:tcW w:w="341" w:type="dxa"/>
            <w:shd w:val="clear" w:color="auto" w:fill="BFBFBF" w:themeFill="background1" w:themeFillShade="BF"/>
          </w:tcPr>
          <w:p w:rsidR="00CD7C70" w:rsidRDefault="00CD7C70" w:rsidP="00FD6FEF">
            <w:pPr>
              <w:ind w:firstLine="0"/>
              <w:rPr>
                <w:b/>
              </w:rPr>
            </w:pPr>
          </w:p>
        </w:tc>
        <w:tc>
          <w:tcPr>
            <w:tcW w:w="236" w:type="dxa"/>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Pr="004A7BD2" w:rsidRDefault="00CD7C70" w:rsidP="00FD6FEF">
            <w:pPr>
              <w:ind w:firstLine="0"/>
              <w:rPr>
                <w:sz w:val="20"/>
              </w:rPr>
            </w:pPr>
            <w:r>
              <w:rPr>
                <w:sz w:val="20"/>
              </w:rPr>
              <w:t>Seminar</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BFBFBF" w:themeFill="background1" w:themeFillShade="BF"/>
          </w:tcPr>
          <w:p w:rsidR="00CD7C70" w:rsidRDefault="00CD7C70" w:rsidP="00FD6FEF">
            <w:pPr>
              <w:ind w:firstLine="0"/>
              <w:rPr>
                <w:b/>
              </w:rPr>
            </w:pPr>
          </w:p>
        </w:tc>
        <w:tc>
          <w:tcPr>
            <w:tcW w:w="240" w:type="dxa"/>
          </w:tcPr>
          <w:p w:rsidR="00CD7C70" w:rsidRDefault="00CD7C70" w:rsidP="00FD6FEF">
            <w:pPr>
              <w:ind w:firstLine="0"/>
              <w:rPr>
                <w:b/>
              </w:rPr>
            </w:pPr>
          </w:p>
        </w:tc>
        <w:tc>
          <w:tcPr>
            <w:tcW w:w="267" w:type="dxa"/>
          </w:tcPr>
          <w:p w:rsidR="00CD7C70" w:rsidRDefault="00CD7C70" w:rsidP="00FD6FEF">
            <w:pPr>
              <w:ind w:firstLine="0"/>
              <w:rPr>
                <w:b/>
              </w:rPr>
            </w:pPr>
          </w:p>
        </w:tc>
        <w:tc>
          <w:tcPr>
            <w:tcW w:w="33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Sidang</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BFBFBF" w:themeFill="background1" w:themeFillShade="BF"/>
          </w:tcPr>
          <w:p w:rsidR="00CD7C70" w:rsidRDefault="00CD7C70" w:rsidP="00FD6FEF">
            <w:pPr>
              <w:ind w:firstLine="0"/>
              <w:rPr>
                <w:b/>
              </w:rPr>
            </w:pPr>
          </w:p>
        </w:tc>
        <w:tc>
          <w:tcPr>
            <w:tcW w:w="333"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r w:rsidR="00CD7C70" w:rsidTr="00CD7C70">
        <w:tc>
          <w:tcPr>
            <w:tcW w:w="2836" w:type="dxa"/>
          </w:tcPr>
          <w:p w:rsidR="00CD7C70" w:rsidRDefault="00CD7C70" w:rsidP="00FD6FEF">
            <w:pPr>
              <w:ind w:firstLine="0"/>
              <w:rPr>
                <w:sz w:val="20"/>
              </w:rPr>
            </w:pPr>
            <w:r>
              <w:rPr>
                <w:sz w:val="20"/>
              </w:rPr>
              <w:t>Revisi</w:t>
            </w: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326" w:type="dxa"/>
          </w:tcPr>
          <w:p w:rsidR="00CD7C70" w:rsidRDefault="00CD7C70" w:rsidP="00FD6FEF">
            <w:pPr>
              <w:ind w:firstLine="0"/>
              <w:rPr>
                <w:b/>
              </w:rPr>
            </w:pPr>
          </w:p>
        </w:tc>
        <w:tc>
          <w:tcPr>
            <w:tcW w:w="241"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284" w:type="dxa"/>
          </w:tcPr>
          <w:p w:rsidR="00CD7C70" w:rsidRDefault="00CD7C70" w:rsidP="00FD6FEF">
            <w:pPr>
              <w:ind w:firstLine="0"/>
              <w:rPr>
                <w:b/>
              </w:rPr>
            </w:pPr>
          </w:p>
        </w:tc>
        <w:tc>
          <w:tcPr>
            <w:tcW w:w="283" w:type="dxa"/>
          </w:tcPr>
          <w:p w:rsidR="00CD7C70" w:rsidRDefault="00CD7C70" w:rsidP="00FD6FEF">
            <w:pPr>
              <w:ind w:firstLine="0"/>
              <w:rPr>
                <w:b/>
              </w:rPr>
            </w:pPr>
          </w:p>
        </w:tc>
        <w:tc>
          <w:tcPr>
            <w:tcW w:w="425" w:type="dxa"/>
          </w:tcPr>
          <w:p w:rsidR="00CD7C70" w:rsidRDefault="00CD7C70" w:rsidP="00FD6FEF">
            <w:pPr>
              <w:ind w:firstLine="0"/>
              <w:rPr>
                <w:b/>
              </w:rPr>
            </w:pPr>
          </w:p>
        </w:tc>
        <w:tc>
          <w:tcPr>
            <w:tcW w:w="341" w:type="dxa"/>
          </w:tcPr>
          <w:p w:rsidR="00CD7C70" w:rsidRDefault="00CD7C70" w:rsidP="00FD6FEF">
            <w:pPr>
              <w:ind w:firstLine="0"/>
              <w:rPr>
                <w:b/>
              </w:rPr>
            </w:pPr>
          </w:p>
        </w:tc>
        <w:tc>
          <w:tcPr>
            <w:tcW w:w="236" w:type="dxa"/>
            <w:shd w:val="clear" w:color="auto" w:fill="FFFFFF" w:themeFill="background1"/>
          </w:tcPr>
          <w:p w:rsidR="00CD7C70" w:rsidRDefault="00CD7C70" w:rsidP="00FD6FEF">
            <w:pPr>
              <w:ind w:firstLine="0"/>
              <w:rPr>
                <w:b/>
              </w:rPr>
            </w:pPr>
          </w:p>
        </w:tc>
        <w:tc>
          <w:tcPr>
            <w:tcW w:w="240" w:type="dxa"/>
          </w:tcPr>
          <w:p w:rsidR="00CD7C70" w:rsidRDefault="00CD7C70" w:rsidP="00FD6FEF">
            <w:pPr>
              <w:ind w:firstLine="0"/>
              <w:rPr>
                <w:b/>
              </w:rPr>
            </w:pPr>
          </w:p>
        </w:tc>
        <w:tc>
          <w:tcPr>
            <w:tcW w:w="267" w:type="dxa"/>
            <w:shd w:val="clear" w:color="auto" w:fill="FFFFFF" w:themeFill="background1"/>
          </w:tcPr>
          <w:p w:rsidR="00CD7C70" w:rsidRDefault="00CD7C70" w:rsidP="00FD6FEF">
            <w:pPr>
              <w:ind w:firstLine="0"/>
              <w:rPr>
                <w:b/>
              </w:rPr>
            </w:pPr>
          </w:p>
        </w:tc>
        <w:tc>
          <w:tcPr>
            <w:tcW w:w="333" w:type="dxa"/>
            <w:shd w:val="clear" w:color="auto" w:fill="A6A6A6" w:themeFill="background1" w:themeFillShade="A6"/>
          </w:tcPr>
          <w:p w:rsidR="00CD7C70" w:rsidRDefault="00CD7C70" w:rsidP="00FD6FEF">
            <w:pPr>
              <w:ind w:firstLine="0"/>
              <w:rPr>
                <w:b/>
              </w:rPr>
            </w:pPr>
          </w:p>
        </w:tc>
        <w:tc>
          <w:tcPr>
            <w:tcW w:w="284" w:type="dxa"/>
            <w:shd w:val="clear" w:color="auto" w:fill="A6A6A6" w:themeFill="background1" w:themeFillShade="A6"/>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c>
          <w:tcPr>
            <w:tcW w:w="284" w:type="dxa"/>
            <w:shd w:val="clear" w:color="auto" w:fill="FFFFFF" w:themeFill="background1"/>
          </w:tcPr>
          <w:p w:rsidR="00CD7C70" w:rsidRDefault="00CD7C70" w:rsidP="00FD6FEF">
            <w:pPr>
              <w:ind w:firstLine="0"/>
              <w:rPr>
                <w:b/>
              </w:rPr>
            </w:pPr>
          </w:p>
        </w:tc>
      </w:tr>
    </w:tbl>
    <w:p w:rsidR="00FD6FEF" w:rsidRPr="00FD6FEF" w:rsidRDefault="00FD6FEF" w:rsidP="00FD6FEF">
      <w:pPr>
        <w:ind w:firstLine="0"/>
        <w:rPr>
          <w:b/>
        </w:rPr>
      </w:pPr>
    </w:p>
    <w:p w:rsidR="00FD6FEF" w:rsidRPr="00FD6FEF" w:rsidRDefault="00FD6FEF" w:rsidP="00FD6FEF">
      <w:pPr>
        <w:ind w:firstLine="0"/>
      </w:pPr>
    </w:p>
    <w:p w:rsidR="00BE5EEC" w:rsidRDefault="00AD4D38" w:rsidP="00600412">
      <w:pPr>
        <w:ind w:firstLine="0"/>
        <w:rPr>
          <w:b/>
          <w:sz w:val="28"/>
        </w:rPr>
      </w:pPr>
      <w:r>
        <w:rPr>
          <w:b/>
          <w:sz w:val="28"/>
        </w:rPr>
        <w:lastRenderedPageBreak/>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945D52">
      <w:pPr>
        <w:ind w:left="426" w:hanging="426"/>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945D52" w:rsidRPr="00945D52" w:rsidRDefault="00945D52" w:rsidP="00945D52">
      <w:pPr>
        <w:ind w:left="426" w:hanging="426"/>
        <w:rPr>
          <w:rFonts w:cs="Times New Roman"/>
          <w:color w:val="222222"/>
          <w:szCs w:val="24"/>
          <w:shd w:val="clear" w:color="auto" w:fill="FFFFFF"/>
        </w:rPr>
      </w:pPr>
      <w:r w:rsidRPr="00871E16">
        <w:rPr>
          <w:rFonts w:cs="Times New Roman"/>
          <w:color w:val="222222"/>
          <w:szCs w:val="24"/>
          <w:shd w:val="clear" w:color="auto" w:fill="FFFFFF"/>
        </w:rPr>
        <w:t xml:space="preserve">Guralnick R, Hill A. 2008. </w:t>
      </w:r>
      <w:r w:rsidRPr="00871E16">
        <w:rPr>
          <w:rFonts w:cs="Times New Roman"/>
          <w:i/>
          <w:iCs/>
          <w:color w:val="222222"/>
          <w:szCs w:val="24"/>
          <w:shd w:val="clear" w:color="auto" w:fill="FFFFFF"/>
        </w:rPr>
        <w:t xml:space="preserve">Biodiversity Informatics: Automated Approaches for Documenting Global Biodiversity Patterns and Processes. </w:t>
      </w:r>
      <w:r w:rsidRPr="00871E16">
        <w:rPr>
          <w:rFonts w:cs="Times New Roman"/>
          <w:color w:val="222222"/>
          <w:szCs w:val="24"/>
          <w:shd w:val="clear" w:color="auto" w:fill="FFFFFF"/>
        </w:rPr>
        <w:t>Boulder (CO): Department of Ecology and Evolutionary Biology University of Colorado.</w:t>
      </w:r>
    </w:p>
    <w:p w:rsidR="004F2752" w:rsidRDefault="004F2752" w:rsidP="003043AF">
      <w:pPr>
        <w:autoSpaceDE w:val="0"/>
        <w:autoSpaceDN w:val="0"/>
        <w:adjustRightInd w:val="0"/>
        <w:ind w:left="357" w:hanging="357"/>
        <w:rPr>
          <w:color w:val="000000"/>
        </w:rPr>
      </w:pPr>
      <w:r>
        <w:rPr>
          <w:color w:val="000000"/>
        </w:rPr>
        <w:t xml:space="preserve">Hamzari. 2008. Identifikasi tanaman obat-obatan yang dimanfaatkan oleh masyarakat sekitar hutan Tabo-tabo. </w:t>
      </w:r>
      <w:r>
        <w:rPr>
          <w:i/>
          <w:iCs/>
          <w:color w:val="000000"/>
        </w:rPr>
        <w:t>Jurnal Hutan dan Masyarakat</w:t>
      </w:r>
      <w:r>
        <w:rPr>
          <w:color w:val="000000"/>
        </w:rPr>
        <w:t>. 3(2):159-167.</w:t>
      </w:r>
    </w:p>
    <w:p w:rsidR="00F74A59" w:rsidRDefault="00F74A59" w:rsidP="003043AF">
      <w:pPr>
        <w:autoSpaceDE w:val="0"/>
        <w:autoSpaceDN w:val="0"/>
        <w:adjustRightInd w:val="0"/>
        <w:ind w:left="357" w:hanging="357"/>
        <w:rPr>
          <w:color w:val="222222"/>
          <w:szCs w:val="24"/>
          <w:shd w:val="clear" w:color="auto" w:fill="FFFFFF"/>
        </w:rPr>
      </w:pPr>
      <w:r>
        <w:rPr>
          <w:color w:val="000000"/>
        </w:rPr>
        <w:t xml:space="preserve">He G, An L. 2011. Ontology Language OWL Research Study. </w:t>
      </w:r>
      <w:r>
        <w:rPr>
          <w:i/>
          <w:iCs/>
          <w:color w:val="000000"/>
        </w:rPr>
        <w:t>MASS International</w:t>
      </w:r>
      <w:r>
        <w:rPr>
          <w:color w:val="000000"/>
        </w:rPr>
        <w:br/>
      </w:r>
      <w:r>
        <w:rPr>
          <w:i/>
          <w:iCs/>
          <w:color w:val="000000"/>
        </w:rPr>
        <w:t>Conference, IEEE</w:t>
      </w:r>
      <w:r>
        <w:rPr>
          <w:color w:val="000000"/>
        </w:rPr>
        <w:t>. 1-4. doi: 10.1109/ICMSS.2011.5999176.</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w:t>
      </w:r>
      <w:r w:rsidRPr="00341085">
        <w:rPr>
          <w:i/>
          <w:color w:val="222222"/>
          <w:szCs w:val="24"/>
          <w:shd w:val="clear" w:color="auto" w:fill="FFFFFF"/>
        </w:rPr>
        <w:t>Just What Is an Ontology, Anyway?</w:t>
      </w:r>
      <w:r>
        <w:rPr>
          <w:color w:val="222222"/>
          <w:szCs w:val="24"/>
          <w:shd w:val="clear" w:color="auto" w:fill="FFFFFF"/>
        </w:rPr>
        <w:t xml:space="preserve">.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592135" w:rsidRDefault="00592135" w:rsidP="00A440AD">
      <w:pPr>
        <w:autoSpaceDE w:val="0"/>
        <w:autoSpaceDN w:val="0"/>
        <w:adjustRightInd w:val="0"/>
        <w:ind w:left="357" w:hanging="357"/>
        <w:rPr>
          <w:color w:val="222222"/>
          <w:szCs w:val="24"/>
          <w:shd w:val="clear" w:color="auto" w:fill="FFFFFF"/>
        </w:rPr>
      </w:pPr>
      <w:r>
        <w:rPr>
          <w:color w:val="000000"/>
        </w:rPr>
        <w:t xml:space="preserve">Segaran T, Evans C, Taylor J. 2009. </w:t>
      </w:r>
      <w:r>
        <w:rPr>
          <w:i/>
          <w:iCs/>
          <w:color w:val="000000"/>
        </w:rPr>
        <w:t>Programming the semantic web</w:t>
      </w:r>
      <w:r>
        <w:rPr>
          <w:color w:val="000000"/>
        </w:rPr>
        <w:t>. United States: O’Reilly.</w:t>
      </w:r>
    </w:p>
    <w:p w:rsidR="00B337AD"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p w:rsidR="00557D3D" w:rsidRPr="003043AF" w:rsidRDefault="00557D3D" w:rsidP="00B337AD">
      <w:pPr>
        <w:autoSpaceDE w:val="0"/>
        <w:autoSpaceDN w:val="0"/>
        <w:adjustRightInd w:val="0"/>
        <w:ind w:left="357" w:hanging="357"/>
        <w:rPr>
          <w:color w:val="222222"/>
          <w:szCs w:val="24"/>
          <w:shd w:val="clear" w:color="auto" w:fill="FFFFFF"/>
        </w:rPr>
      </w:pPr>
      <w:r>
        <w:rPr>
          <w:color w:val="000000"/>
        </w:rPr>
        <w:t xml:space="preserve">Zuhud, EAM. 2008. </w:t>
      </w:r>
      <w:r>
        <w:rPr>
          <w:i/>
          <w:iCs/>
          <w:color w:val="000000"/>
        </w:rPr>
        <w:t>Potensi hutan tropika indonesia se</w:t>
      </w:r>
      <w:bookmarkStart w:id="0" w:name="_GoBack"/>
      <w:bookmarkEnd w:id="0"/>
      <w:r>
        <w:rPr>
          <w:i/>
          <w:iCs/>
          <w:color w:val="000000"/>
        </w:rPr>
        <w:t>bagai penyangga bahan</w:t>
      </w:r>
      <w:r>
        <w:rPr>
          <w:color w:val="000000"/>
        </w:rPr>
        <w:br/>
      </w:r>
      <w:r>
        <w:rPr>
          <w:i/>
          <w:iCs/>
          <w:color w:val="000000"/>
        </w:rPr>
        <w:t>obat alam untuk kesehatan bangsa</w:t>
      </w:r>
      <w:r>
        <w:rPr>
          <w:color w:val="000000"/>
        </w:rPr>
        <w:t>. Bogor(ID). Fakultas Kehutanan IPB.</w:t>
      </w:r>
    </w:p>
    <w:sectPr w:rsidR="00557D3D" w:rsidRPr="003043AF" w:rsidSect="007E0414">
      <w:headerReference w:type="even" r:id="rId10"/>
      <w:headerReference w:type="default" r:id="rId11"/>
      <w:footerReference w:type="even" r:id="rId12"/>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BD0" w:rsidRDefault="00E06BD0" w:rsidP="00BF6A67">
      <w:r>
        <w:separator/>
      </w:r>
    </w:p>
  </w:endnote>
  <w:endnote w:type="continuationSeparator" w:id="0">
    <w:p w:rsidR="00E06BD0" w:rsidRDefault="00E06BD0"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3CA" w:rsidRDefault="001B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BD0" w:rsidRDefault="00E06BD0" w:rsidP="00BF6A67">
      <w:r>
        <w:separator/>
      </w:r>
    </w:p>
  </w:footnote>
  <w:footnote w:type="continuationSeparator" w:id="0">
    <w:p w:rsidR="00E06BD0" w:rsidRDefault="00E06BD0" w:rsidP="00BF6A67">
      <w:r>
        <w:continuationSeparator/>
      </w:r>
    </w:p>
  </w:footnote>
  <w:footnote w:id="1">
    <w:p w:rsidR="001B63CA" w:rsidRDefault="001B63CA" w:rsidP="00CB089E">
      <w:pPr>
        <w:pStyle w:val="FootnoteText"/>
        <w:ind w:firstLine="0"/>
      </w:pPr>
      <w:r>
        <w:t>Departemen Ilmu Komputer, Fakultas Matematika dan Ilmu Pengetahuan Alam, Institut Pertanian Bogor, Bogor 16680</w:t>
      </w:r>
    </w:p>
    <w:p w:rsidR="001B63CA" w:rsidRDefault="001B63CA"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1B63CA" w:rsidRDefault="001B63CA">
        <w:pPr>
          <w:pStyle w:val="Header"/>
        </w:pPr>
        <w:r>
          <w:fldChar w:fldCharType="begin"/>
        </w:r>
        <w:r>
          <w:instrText xml:space="preserve"> PAGE   \* MERGEFORMAT </w:instrText>
        </w:r>
        <w:r>
          <w:fldChar w:fldCharType="separate"/>
        </w:r>
        <w:r w:rsidR="00341085">
          <w:rPr>
            <w:noProof/>
          </w:rPr>
          <w:t>6</w:t>
        </w:r>
        <w:r>
          <w:rPr>
            <w:noProof/>
          </w:rPr>
          <w:fldChar w:fldCharType="end"/>
        </w:r>
      </w:p>
    </w:sdtContent>
  </w:sdt>
  <w:p w:rsidR="001B63CA" w:rsidRDefault="001B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1B63CA" w:rsidRDefault="001B63CA">
        <w:pPr>
          <w:pStyle w:val="Header"/>
          <w:jc w:val="right"/>
        </w:pPr>
        <w:r>
          <w:fldChar w:fldCharType="begin"/>
        </w:r>
        <w:r>
          <w:instrText xml:space="preserve"> PAGE   \* MERGEFORMAT </w:instrText>
        </w:r>
        <w:r>
          <w:fldChar w:fldCharType="separate"/>
        </w:r>
        <w:r w:rsidR="00341085">
          <w:rPr>
            <w:noProof/>
          </w:rPr>
          <w:t>7</w:t>
        </w:r>
        <w:r>
          <w:rPr>
            <w:noProof/>
          </w:rPr>
          <w:fldChar w:fldCharType="end"/>
        </w:r>
      </w:p>
    </w:sdtContent>
  </w:sdt>
  <w:p w:rsidR="001B63CA" w:rsidRDefault="001B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9"/>
  </w:num>
  <w:num w:numId="4">
    <w:abstractNumId w:val="4"/>
  </w:num>
  <w:num w:numId="5">
    <w:abstractNumId w:val="18"/>
  </w:num>
  <w:num w:numId="6">
    <w:abstractNumId w:val="8"/>
  </w:num>
  <w:num w:numId="7">
    <w:abstractNumId w:val="25"/>
  </w:num>
  <w:num w:numId="8">
    <w:abstractNumId w:val="5"/>
  </w:num>
  <w:num w:numId="9">
    <w:abstractNumId w:val="11"/>
  </w:num>
  <w:num w:numId="10">
    <w:abstractNumId w:val="17"/>
  </w:num>
  <w:num w:numId="11">
    <w:abstractNumId w:val="22"/>
  </w:num>
  <w:num w:numId="12">
    <w:abstractNumId w:val="19"/>
  </w:num>
  <w:num w:numId="13">
    <w:abstractNumId w:val="10"/>
  </w:num>
  <w:num w:numId="14">
    <w:abstractNumId w:val="27"/>
  </w:num>
  <w:num w:numId="15">
    <w:abstractNumId w:val="6"/>
  </w:num>
  <w:num w:numId="16">
    <w:abstractNumId w:val="1"/>
  </w:num>
  <w:num w:numId="17">
    <w:abstractNumId w:val="24"/>
  </w:num>
  <w:num w:numId="18">
    <w:abstractNumId w:val="15"/>
  </w:num>
  <w:num w:numId="19">
    <w:abstractNumId w:val="21"/>
  </w:num>
  <w:num w:numId="20">
    <w:abstractNumId w:val="2"/>
  </w:num>
  <w:num w:numId="21">
    <w:abstractNumId w:val="23"/>
  </w:num>
  <w:num w:numId="22">
    <w:abstractNumId w:val="12"/>
  </w:num>
  <w:num w:numId="23">
    <w:abstractNumId w:val="26"/>
  </w:num>
  <w:num w:numId="24">
    <w:abstractNumId w:val="13"/>
  </w:num>
  <w:num w:numId="25">
    <w:abstractNumId w:val="14"/>
  </w:num>
  <w:num w:numId="26">
    <w:abstractNumId w:val="20"/>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01904"/>
    <w:rsid w:val="00011F86"/>
    <w:rsid w:val="00014633"/>
    <w:rsid w:val="00017E31"/>
    <w:rsid w:val="00043591"/>
    <w:rsid w:val="000451D2"/>
    <w:rsid w:val="00047856"/>
    <w:rsid w:val="00051EE1"/>
    <w:rsid w:val="00052DC7"/>
    <w:rsid w:val="00054869"/>
    <w:rsid w:val="0006403A"/>
    <w:rsid w:val="0008105E"/>
    <w:rsid w:val="00083C25"/>
    <w:rsid w:val="000851D0"/>
    <w:rsid w:val="000853AA"/>
    <w:rsid w:val="0008780D"/>
    <w:rsid w:val="00090EDD"/>
    <w:rsid w:val="000955B7"/>
    <w:rsid w:val="00096BD2"/>
    <w:rsid w:val="000A410F"/>
    <w:rsid w:val="000A447E"/>
    <w:rsid w:val="000A4B8C"/>
    <w:rsid w:val="000B2318"/>
    <w:rsid w:val="000B6048"/>
    <w:rsid w:val="000B7885"/>
    <w:rsid w:val="000C7026"/>
    <w:rsid w:val="000E0ED2"/>
    <w:rsid w:val="000E52B6"/>
    <w:rsid w:val="0010375D"/>
    <w:rsid w:val="00115CD8"/>
    <w:rsid w:val="00121B32"/>
    <w:rsid w:val="001231A2"/>
    <w:rsid w:val="001234D2"/>
    <w:rsid w:val="00125818"/>
    <w:rsid w:val="001278DE"/>
    <w:rsid w:val="00146F9B"/>
    <w:rsid w:val="00147CF8"/>
    <w:rsid w:val="00165834"/>
    <w:rsid w:val="00166D6F"/>
    <w:rsid w:val="001734F3"/>
    <w:rsid w:val="00177868"/>
    <w:rsid w:val="001815BA"/>
    <w:rsid w:val="00190D1F"/>
    <w:rsid w:val="00190F57"/>
    <w:rsid w:val="001A62E0"/>
    <w:rsid w:val="001A7800"/>
    <w:rsid w:val="001B561B"/>
    <w:rsid w:val="001B63CA"/>
    <w:rsid w:val="001C76B7"/>
    <w:rsid w:val="001E093A"/>
    <w:rsid w:val="001E1A7F"/>
    <w:rsid w:val="001E2D9D"/>
    <w:rsid w:val="001E6227"/>
    <w:rsid w:val="001F53A1"/>
    <w:rsid w:val="001F5CA0"/>
    <w:rsid w:val="0020172F"/>
    <w:rsid w:val="00206AC9"/>
    <w:rsid w:val="00211371"/>
    <w:rsid w:val="00213C46"/>
    <w:rsid w:val="00215BAD"/>
    <w:rsid w:val="00215D70"/>
    <w:rsid w:val="00226E04"/>
    <w:rsid w:val="002309FA"/>
    <w:rsid w:val="002370CC"/>
    <w:rsid w:val="00240A10"/>
    <w:rsid w:val="002508D5"/>
    <w:rsid w:val="00253AC2"/>
    <w:rsid w:val="00260CBB"/>
    <w:rsid w:val="0026377E"/>
    <w:rsid w:val="0028518F"/>
    <w:rsid w:val="00294A03"/>
    <w:rsid w:val="002A52F7"/>
    <w:rsid w:val="002B40AF"/>
    <w:rsid w:val="002B4B69"/>
    <w:rsid w:val="002B4F4E"/>
    <w:rsid w:val="002C0C74"/>
    <w:rsid w:val="002D5DC6"/>
    <w:rsid w:val="002D767D"/>
    <w:rsid w:val="002E0DB5"/>
    <w:rsid w:val="002E69BC"/>
    <w:rsid w:val="002F07DD"/>
    <w:rsid w:val="002F77CE"/>
    <w:rsid w:val="00300FE1"/>
    <w:rsid w:val="00303552"/>
    <w:rsid w:val="003043AF"/>
    <w:rsid w:val="00305340"/>
    <w:rsid w:val="00315502"/>
    <w:rsid w:val="00330157"/>
    <w:rsid w:val="00330DCE"/>
    <w:rsid w:val="00332AA2"/>
    <w:rsid w:val="00341085"/>
    <w:rsid w:val="003654CE"/>
    <w:rsid w:val="00365FE4"/>
    <w:rsid w:val="003663A6"/>
    <w:rsid w:val="0037086F"/>
    <w:rsid w:val="00370F86"/>
    <w:rsid w:val="00394483"/>
    <w:rsid w:val="00394F92"/>
    <w:rsid w:val="003A313B"/>
    <w:rsid w:val="003A3250"/>
    <w:rsid w:val="003B321A"/>
    <w:rsid w:val="003B4C15"/>
    <w:rsid w:val="003B4EA5"/>
    <w:rsid w:val="003B5611"/>
    <w:rsid w:val="003B7A16"/>
    <w:rsid w:val="003C3D0E"/>
    <w:rsid w:val="003C5BD4"/>
    <w:rsid w:val="003D006B"/>
    <w:rsid w:val="003D1741"/>
    <w:rsid w:val="003D4C34"/>
    <w:rsid w:val="003D79AC"/>
    <w:rsid w:val="003E392B"/>
    <w:rsid w:val="003E41BC"/>
    <w:rsid w:val="003E5529"/>
    <w:rsid w:val="00406E60"/>
    <w:rsid w:val="00420744"/>
    <w:rsid w:val="00421BCE"/>
    <w:rsid w:val="0043151F"/>
    <w:rsid w:val="00437E96"/>
    <w:rsid w:val="004427A0"/>
    <w:rsid w:val="0044544E"/>
    <w:rsid w:val="00453356"/>
    <w:rsid w:val="00457165"/>
    <w:rsid w:val="00472580"/>
    <w:rsid w:val="00474245"/>
    <w:rsid w:val="00480D70"/>
    <w:rsid w:val="00482206"/>
    <w:rsid w:val="004832D1"/>
    <w:rsid w:val="00483835"/>
    <w:rsid w:val="00483C50"/>
    <w:rsid w:val="00484160"/>
    <w:rsid w:val="0049276D"/>
    <w:rsid w:val="004A6CED"/>
    <w:rsid w:val="004A7BD2"/>
    <w:rsid w:val="004B0310"/>
    <w:rsid w:val="004B2156"/>
    <w:rsid w:val="004B3283"/>
    <w:rsid w:val="004B3945"/>
    <w:rsid w:val="004C429F"/>
    <w:rsid w:val="004C552A"/>
    <w:rsid w:val="004D7BE3"/>
    <w:rsid w:val="004E0E30"/>
    <w:rsid w:val="004E3CBD"/>
    <w:rsid w:val="004E4AE8"/>
    <w:rsid w:val="004F0055"/>
    <w:rsid w:val="004F2752"/>
    <w:rsid w:val="004F3174"/>
    <w:rsid w:val="004F57AF"/>
    <w:rsid w:val="004F7052"/>
    <w:rsid w:val="00505195"/>
    <w:rsid w:val="0050653E"/>
    <w:rsid w:val="00512840"/>
    <w:rsid w:val="00521D96"/>
    <w:rsid w:val="00537E8E"/>
    <w:rsid w:val="00544981"/>
    <w:rsid w:val="00544A07"/>
    <w:rsid w:val="00550211"/>
    <w:rsid w:val="0055438D"/>
    <w:rsid w:val="00554427"/>
    <w:rsid w:val="0055520B"/>
    <w:rsid w:val="00557D3D"/>
    <w:rsid w:val="00563222"/>
    <w:rsid w:val="005643EE"/>
    <w:rsid w:val="005647AB"/>
    <w:rsid w:val="00570DA0"/>
    <w:rsid w:val="00572A43"/>
    <w:rsid w:val="0057706F"/>
    <w:rsid w:val="005773D8"/>
    <w:rsid w:val="0058316D"/>
    <w:rsid w:val="0058771D"/>
    <w:rsid w:val="00592135"/>
    <w:rsid w:val="00593D40"/>
    <w:rsid w:val="005B1314"/>
    <w:rsid w:val="005B722F"/>
    <w:rsid w:val="005C0AF8"/>
    <w:rsid w:val="005C1F9A"/>
    <w:rsid w:val="005D5AEE"/>
    <w:rsid w:val="005E47B8"/>
    <w:rsid w:val="005E6E7E"/>
    <w:rsid w:val="005F210E"/>
    <w:rsid w:val="00600412"/>
    <w:rsid w:val="0063038F"/>
    <w:rsid w:val="00630719"/>
    <w:rsid w:val="00632264"/>
    <w:rsid w:val="00637C82"/>
    <w:rsid w:val="006421C4"/>
    <w:rsid w:val="0064356C"/>
    <w:rsid w:val="006512DD"/>
    <w:rsid w:val="00654AFF"/>
    <w:rsid w:val="00655144"/>
    <w:rsid w:val="00656AEB"/>
    <w:rsid w:val="00657211"/>
    <w:rsid w:val="00662F02"/>
    <w:rsid w:val="00666D5A"/>
    <w:rsid w:val="00673078"/>
    <w:rsid w:val="00675141"/>
    <w:rsid w:val="00694FD3"/>
    <w:rsid w:val="006951E8"/>
    <w:rsid w:val="006A4E3D"/>
    <w:rsid w:val="006B1C25"/>
    <w:rsid w:val="006B39F9"/>
    <w:rsid w:val="006C2752"/>
    <w:rsid w:val="006C2F93"/>
    <w:rsid w:val="006C7029"/>
    <w:rsid w:val="006D1E4D"/>
    <w:rsid w:val="006D5D2E"/>
    <w:rsid w:val="006E2334"/>
    <w:rsid w:val="006E3313"/>
    <w:rsid w:val="006F2AB1"/>
    <w:rsid w:val="00700936"/>
    <w:rsid w:val="007046DD"/>
    <w:rsid w:val="00705138"/>
    <w:rsid w:val="0070659A"/>
    <w:rsid w:val="0071189F"/>
    <w:rsid w:val="00720BA3"/>
    <w:rsid w:val="00721885"/>
    <w:rsid w:val="007248CC"/>
    <w:rsid w:val="0072627C"/>
    <w:rsid w:val="007309E7"/>
    <w:rsid w:val="00730E95"/>
    <w:rsid w:val="00737D1F"/>
    <w:rsid w:val="00745CD3"/>
    <w:rsid w:val="007470F9"/>
    <w:rsid w:val="00750313"/>
    <w:rsid w:val="007511D9"/>
    <w:rsid w:val="00751890"/>
    <w:rsid w:val="00756C65"/>
    <w:rsid w:val="00757A9D"/>
    <w:rsid w:val="0076200A"/>
    <w:rsid w:val="00762DFA"/>
    <w:rsid w:val="0076312E"/>
    <w:rsid w:val="00766489"/>
    <w:rsid w:val="007858F5"/>
    <w:rsid w:val="00790D2F"/>
    <w:rsid w:val="00795DEF"/>
    <w:rsid w:val="007A2CBB"/>
    <w:rsid w:val="007A372E"/>
    <w:rsid w:val="007A5A33"/>
    <w:rsid w:val="007B1FB5"/>
    <w:rsid w:val="007B427F"/>
    <w:rsid w:val="007B72DB"/>
    <w:rsid w:val="007D0041"/>
    <w:rsid w:val="007D0C1D"/>
    <w:rsid w:val="007D3532"/>
    <w:rsid w:val="007D65B4"/>
    <w:rsid w:val="007E0414"/>
    <w:rsid w:val="007E0C3C"/>
    <w:rsid w:val="007E35B4"/>
    <w:rsid w:val="00802CE1"/>
    <w:rsid w:val="00807DC3"/>
    <w:rsid w:val="00814C61"/>
    <w:rsid w:val="00815D33"/>
    <w:rsid w:val="008216B7"/>
    <w:rsid w:val="00833631"/>
    <w:rsid w:val="008343D5"/>
    <w:rsid w:val="008358DA"/>
    <w:rsid w:val="00836C1C"/>
    <w:rsid w:val="00841096"/>
    <w:rsid w:val="008428AE"/>
    <w:rsid w:val="008607FF"/>
    <w:rsid w:val="008676B2"/>
    <w:rsid w:val="00875312"/>
    <w:rsid w:val="0088112A"/>
    <w:rsid w:val="008A6DA8"/>
    <w:rsid w:val="008B572D"/>
    <w:rsid w:val="008C0438"/>
    <w:rsid w:val="008C103D"/>
    <w:rsid w:val="008C238E"/>
    <w:rsid w:val="008C34AF"/>
    <w:rsid w:val="008C460D"/>
    <w:rsid w:val="008C4FCA"/>
    <w:rsid w:val="008C67C0"/>
    <w:rsid w:val="008D1FAA"/>
    <w:rsid w:val="008D338A"/>
    <w:rsid w:val="008D3D58"/>
    <w:rsid w:val="008D7EE9"/>
    <w:rsid w:val="008E0C38"/>
    <w:rsid w:val="008E0DFC"/>
    <w:rsid w:val="008E2EE5"/>
    <w:rsid w:val="008F33DD"/>
    <w:rsid w:val="008F4385"/>
    <w:rsid w:val="00907B23"/>
    <w:rsid w:val="009104E1"/>
    <w:rsid w:val="009164B7"/>
    <w:rsid w:val="009226F5"/>
    <w:rsid w:val="00924BCE"/>
    <w:rsid w:val="0093446C"/>
    <w:rsid w:val="00944F50"/>
    <w:rsid w:val="00945D52"/>
    <w:rsid w:val="00951C35"/>
    <w:rsid w:val="00956F66"/>
    <w:rsid w:val="009624D1"/>
    <w:rsid w:val="009706E1"/>
    <w:rsid w:val="00975369"/>
    <w:rsid w:val="00981E35"/>
    <w:rsid w:val="0098305E"/>
    <w:rsid w:val="00984765"/>
    <w:rsid w:val="00990701"/>
    <w:rsid w:val="009961CF"/>
    <w:rsid w:val="009977E7"/>
    <w:rsid w:val="009A70C4"/>
    <w:rsid w:val="009B18B4"/>
    <w:rsid w:val="009B7A26"/>
    <w:rsid w:val="009C1F87"/>
    <w:rsid w:val="009E2E79"/>
    <w:rsid w:val="009E711A"/>
    <w:rsid w:val="009F11CF"/>
    <w:rsid w:val="009F40FC"/>
    <w:rsid w:val="00A001AA"/>
    <w:rsid w:val="00A01630"/>
    <w:rsid w:val="00A020A5"/>
    <w:rsid w:val="00A124C8"/>
    <w:rsid w:val="00A17B67"/>
    <w:rsid w:val="00A22B5B"/>
    <w:rsid w:val="00A2392A"/>
    <w:rsid w:val="00A25AD5"/>
    <w:rsid w:val="00A2610F"/>
    <w:rsid w:val="00A3037B"/>
    <w:rsid w:val="00A31BBD"/>
    <w:rsid w:val="00A35340"/>
    <w:rsid w:val="00A3612E"/>
    <w:rsid w:val="00A406CE"/>
    <w:rsid w:val="00A42A8A"/>
    <w:rsid w:val="00A440AD"/>
    <w:rsid w:val="00A46F97"/>
    <w:rsid w:val="00A56361"/>
    <w:rsid w:val="00A738B6"/>
    <w:rsid w:val="00A848E3"/>
    <w:rsid w:val="00A858C0"/>
    <w:rsid w:val="00A86518"/>
    <w:rsid w:val="00A90D9D"/>
    <w:rsid w:val="00A92C38"/>
    <w:rsid w:val="00A945A3"/>
    <w:rsid w:val="00A95E16"/>
    <w:rsid w:val="00A977C6"/>
    <w:rsid w:val="00AA2398"/>
    <w:rsid w:val="00AA3454"/>
    <w:rsid w:val="00AB394F"/>
    <w:rsid w:val="00AB49F0"/>
    <w:rsid w:val="00AB5531"/>
    <w:rsid w:val="00AB7B4E"/>
    <w:rsid w:val="00AC612B"/>
    <w:rsid w:val="00AC7253"/>
    <w:rsid w:val="00AC77D9"/>
    <w:rsid w:val="00AD2D0C"/>
    <w:rsid w:val="00AD4D38"/>
    <w:rsid w:val="00AD7532"/>
    <w:rsid w:val="00AE2347"/>
    <w:rsid w:val="00AE2C3F"/>
    <w:rsid w:val="00AE49FC"/>
    <w:rsid w:val="00AF0EFF"/>
    <w:rsid w:val="00AF1E98"/>
    <w:rsid w:val="00B03D96"/>
    <w:rsid w:val="00B04C35"/>
    <w:rsid w:val="00B06D96"/>
    <w:rsid w:val="00B221EC"/>
    <w:rsid w:val="00B2332D"/>
    <w:rsid w:val="00B24D77"/>
    <w:rsid w:val="00B25993"/>
    <w:rsid w:val="00B269EB"/>
    <w:rsid w:val="00B32F69"/>
    <w:rsid w:val="00B337AD"/>
    <w:rsid w:val="00B36541"/>
    <w:rsid w:val="00B42FCD"/>
    <w:rsid w:val="00B43AA8"/>
    <w:rsid w:val="00B43CEA"/>
    <w:rsid w:val="00B43DAE"/>
    <w:rsid w:val="00B472DD"/>
    <w:rsid w:val="00B5072B"/>
    <w:rsid w:val="00B5327A"/>
    <w:rsid w:val="00B637AD"/>
    <w:rsid w:val="00B641F1"/>
    <w:rsid w:val="00B757F0"/>
    <w:rsid w:val="00B764B8"/>
    <w:rsid w:val="00B84359"/>
    <w:rsid w:val="00B854DE"/>
    <w:rsid w:val="00B85E14"/>
    <w:rsid w:val="00B916CA"/>
    <w:rsid w:val="00B92576"/>
    <w:rsid w:val="00B95357"/>
    <w:rsid w:val="00B97111"/>
    <w:rsid w:val="00BA37B6"/>
    <w:rsid w:val="00BB72E0"/>
    <w:rsid w:val="00BC09C5"/>
    <w:rsid w:val="00BC1E0F"/>
    <w:rsid w:val="00BC4232"/>
    <w:rsid w:val="00BD47B8"/>
    <w:rsid w:val="00BD55AE"/>
    <w:rsid w:val="00BD791D"/>
    <w:rsid w:val="00BE027A"/>
    <w:rsid w:val="00BE5EEC"/>
    <w:rsid w:val="00BF6A67"/>
    <w:rsid w:val="00BF7F70"/>
    <w:rsid w:val="00C015DE"/>
    <w:rsid w:val="00C14F43"/>
    <w:rsid w:val="00C16BDD"/>
    <w:rsid w:val="00C37DA9"/>
    <w:rsid w:val="00C50A03"/>
    <w:rsid w:val="00C51A7B"/>
    <w:rsid w:val="00C56408"/>
    <w:rsid w:val="00C62EC2"/>
    <w:rsid w:val="00C77386"/>
    <w:rsid w:val="00C81001"/>
    <w:rsid w:val="00C812A9"/>
    <w:rsid w:val="00C87C53"/>
    <w:rsid w:val="00C9143A"/>
    <w:rsid w:val="00C95E9E"/>
    <w:rsid w:val="00C974E2"/>
    <w:rsid w:val="00CA2B69"/>
    <w:rsid w:val="00CA3BF8"/>
    <w:rsid w:val="00CA42B5"/>
    <w:rsid w:val="00CB089E"/>
    <w:rsid w:val="00CB1E8B"/>
    <w:rsid w:val="00CB50AA"/>
    <w:rsid w:val="00CB540A"/>
    <w:rsid w:val="00CB7D7A"/>
    <w:rsid w:val="00CC34EA"/>
    <w:rsid w:val="00CC41B4"/>
    <w:rsid w:val="00CD33CE"/>
    <w:rsid w:val="00CD359C"/>
    <w:rsid w:val="00CD49F1"/>
    <w:rsid w:val="00CD5192"/>
    <w:rsid w:val="00CD595F"/>
    <w:rsid w:val="00CD7C70"/>
    <w:rsid w:val="00CE17F7"/>
    <w:rsid w:val="00CE7F6E"/>
    <w:rsid w:val="00CF268F"/>
    <w:rsid w:val="00CF4A52"/>
    <w:rsid w:val="00CF7508"/>
    <w:rsid w:val="00D03ABE"/>
    <w:rsid w:val="00D04070"/>
    <w:rsid w:val="00D056D5"/>
    <w:rsid w:val="00D14BF7"/>
    <w:rsid w:val="00D15B95"/>
    <w:rsid w:val="00D2019A"/>
    <w:rsid w:val="00D2167A"/>
    <w:rsid w:val="00D231DE"/>
    <w:rsid w:val="00D2723D"/>
    <w:rsid w:val="00D3062C"/>
    <w:rsid w:val="00D353EF"/>
    <w:rsid w:val="00D36279"/>
    <w:rsid w:val="00D41B42"/>
    <w:rsid w:val="00D510FB"/>
    <w:rsid w:val="00D5698C"/>
    <w:rsid w:val="00D61A39"/>
    <w:rsid w:val="00D62304"/>
    <w:rsid w:val="00D65A94"/>
    <w:rsid w:val="00D672B9"/>
    <w:rsid w:val="00D74EDC"/>
    <w:rsid w:val="00D8001E"/>
    <w:rsid w:val="00D85FC6"/>
    <w:rsid w:val="00D93B78"/>
    <w:rsid w:val="00D9793C"/>
    <w:rsid w:val="00DA666A"/>
    <w:rsid w:val="00DB23DE"/>
    <w:rsid w:val="00DB3C79"/>
    <w:rsid w:val="00DB5631"/>
    <w:rsid w:val="00DB5656"/>
    <w:rsid w:val="00DB6A00"/>
    <w:rsid w:val="00DB6FCD"/>
    <w:rsid w:val="00DB748A"/>
    <w:rsid w:val="00DB771F"/>
    <w:rsid w:val="00DB77AF"/>
    <w:rsid w:val="00DC3D28"/>
    <w:rsid w:val="00DC691D"/>
    <w:rsid w:val="00DD0EC3"/>
    <w:rsid w:val="00DD0F0E"/>
    <w:rsid w:val="00DD692A"/>
    <w:rsid w:val="00DD6FF7"/>
    <w:rsid w:val="00DE2B60"/>
    <w:rsid w:val="00DE2D0E"/>
    <w:rsid w:val="00DE7033"/>
    <w:rsid w:val="00DE7218"/>
    <w:rsid w:val="00DF001B"/>
    <w:rsid w:val="00DF748C"/>
    <w:rsid w:val="00DF7C1B"/>
    <w:rsid w:val="00E004EF"/>
    <w:rsid w:val="00E06BD0"/>
    <w:rsid w:val="00E116D2"/>
    <w:rsid w:val="00E1193B"/>
    <w:rsid w:val="00E14103"/>
    <w:rsid w:val="00E155C0"/>
    <w:rsid w:val="00E23DC4"/>
    <w:rsid w:val="00E26855"/>
    <w:rsid w:val="00E311AB"/>
    <w:rsid w:val="00E312CC"/>
    <w:rsid w:val="00E31F24"/>
    <w:rsid w:val="00E36F7B"/>
    <w:rsid w:val="00E37005"/>
    <w:rsid w:val="00E50D90"/>
    <w:rsid w:val="00E60EB7"/>
    <w:rsid w:val="00E7307A"/>
    <w:rsid w:val="00E80B88"/>
    <w:rsid w:val="00E81CA9"/>
    <w:rsid w:val="00E950ED"/>
    <w:rsid w:val="00EC4757"/>
    <w:rsid w:val="00EC57D4"/>
    <w:rsid w:val="00EC6A17"/>
    <w:rsid w:val="00ED5F77"/>
    <w:rsid w:val="00ED61E0"/>
    <w:rsid w:val="00ED7104"/>
    <w:rsid w:val="00EE4E19"/>
    <w:rsid w:val="00EE7723"/>
    <w:rsid w:val="00EE7970"/>
    <w:rsid w:val="00EF16FF"/>
    <w:rsid w:val="00EF377E"/>
    <w:rsid w:val="00EF4424"/>
    <w:rsid w:val="00EF7E63"/>
    <w:rsid w:val="00F01204"/>
    <w:rsid w:val="00F0228A"/>
    <w:rsid w:val="00F07EA7"/>
    <w:rsid w:val="00F23092"/>
    <w:rsid w:val="00F42474"/>
    <w:rsid w:val="00F45254"/>
    <w:rsid w:val="00F54556"/>
    <w:rsid w:val="00F5578B"/>
    <w:rsid w:val="00F57312"/>
    <w:rsid w:val="00F709C8"/>
    <w:rsid w:val="00F72160"/>
    <w:rsid w:val="00F7357F"/>
    <w:rsid w:val="00F74A59"/>
    <w:rsid w:val="00F755FB"/>
    <w:rsid w:val="00F77111"/>
    <w:rsid w:val="00F806C9"/>
    <w:rsid w:val="00F80AC6"/>
    <w:rsid w:val="00F8146B"/>
    <w:rsid w:val="00F82E72"/>
    <w:rsid w:val="00F90B25"/>
    <w:rsid w:val="00F936FF"/>
    <w:rsid w:val="00F944CF"/>
    <w:rsid w:val="00F94650"/>
    <w:rsid w:val="00F9647C"/>
    <w:rsid w:val="00FA244D"/>
    <w:rsid w:val="00FA4D93"/>
    <w:rsid w:val="00FB69AC"/>
    <w:rsid w:val="00FC2D65"/>
    <w:rsid w:val="00FC6E93"/>
    <w:rsid w:val="00FD6FEF"/>
    <w:rsid w:val="00FF0677"/>
    <w:rsid w:val="00FF15E9"/>
    <w:rsid w:val="00FF410D"/>
    <w:rsid w:val="00FF4CDE"/>
    <w:rsid w:val="00FF68CF"/>
    <w:rsid w:val="00FF6999"/>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88342-8769-4646-B1AD-9B3513F5B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Bayu Santoso</dc:creator>
  <cp:lastModifiedBy>Bayu</cp:lastModifiedBy>
  <cp:revision>273</cp:revision>
  <cp:lastPrinted>2015-05-28T13:22:00Z</cp:lastPrinted>
  <dcterms:created xsi:type="dcterms:W3CDTF">2015-05-24T22:35:00Z</dcterms:created>
  <dcterms:modified xsi:type="dcterms:W3CDTF">2015-06-16T08:00:00Z</dcterms:modified>
</cp:coreProperties>
</file>