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12" w:rsidRPr="00590BF4" w:rsidRDefault="00DA3A12" w:rsidP="00DA3A12">
      <w:pPr>
        <w:jc w:val="center"/>
        <w:rPr>
          <w:sz w:val="28"/>
          <w:szCs w:val="28"/>
          <w:u w:val="single"/>
        </w:rPr>
      </w:pPr>
      <w:r w:rsidRPr="00590BF4">
        <w:rPr>
          <w:sz w:val="28"/>
          <w:szCs w:val="28"/>
          <w:u w:val="single"/>
        </w:rPr>
        <w:t>PG requirements understanding</w:t>
      </w:r>
    </w:p>
    <w:p w:rsidR="00DA3A12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Display PG location according to site name (e.g. MGKLA1) in which it is operating.</w:t>
      </w:r>
    </w:p>
    <w:p w:rsidR="00DA3A12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There is “circle” on top of “sub-center” to operate the PG movement and monitoring.</w:t>
      </w:r>
    </w:p>
    <w:p w:rsidR="00DA3A12" w:rsidRDefault="001F6BB5" w:rsidP="00DA3A12">
      <w:r>
        <w:pict>
          <v:group id="_x0000_s1105" style="position:absolute;margin-left:98.95pt;margin-top:3pt;width:282.9pt;height:159.8pt;z-index:251660288" coordorigin="3419,2768" coordsize="5658,3196">
            <v:oval id="_x0000_s1106" style="position:absolute;left:4819;top:2768;width:1973;height:457" fillcolor="white [3201]" strokecolor="#9cc2e5 [1940]" strokeweight="1pt">
              <v:fill color2="#bdd6ee [1300]" focusposition="1" focussize="" focus="100%" type="gradient"/>
              <v:shadow on="t" type="perspective" color="#1f4d78 [1604]" opacity=".5" offset="1pt" offset2="-3pt"/>
              <v:textbox>
                <w:txbxContent>
                  <w:p w:rsidR="00DA3A12" w:rsidRDefault="00DA3A12" w:rsidP="00DA3A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Circle/Zone</w:t>
                    </w:r>
                  </w:p>
                </w:txbxContent>
              </v:textbox>
            </v:oval>
            <v:oval id="_x0000_s1107" style="position:absolute;left:4900;top:3658;width:1973;height:457" fillcolor="white [3201]" strokecolor="#9cc2e5 [1940]" strokeweight="1pt">
              <v:fill color2="#bdd6ee [1300]" focusposition="1" focussize="" focus="100%" type="gradient"/>
              <v:shadow on="t" type="perspective" color="#1f4d78 [1604]" opacity=".5" offset="1pt" offset2="-3pt"/>
              <v:textbox>
                <w:txbxContent>
                  <w:p w:rsidR="00DA3A12" w:rsidRDefault="00DA3A12" w:rsidP="00DA3A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Sub-center</w:t>
                    </w:r>
                  </w:p>
                </w:txbxContent>
              </v:textbox>
            </v:oval>
            <v:oval id="_x0000_s1108" style="position:absolute;left:3419;top:4556;width:1973;height:457" fillcolor="white [3201]" strokecolor="#9cc2e5 [1940]" strokeweight="1pt">
              <v:fill color2="#bdd6ee [1300]" focusposition="1" focussize="" focus="100%" type="gradient"/>
              <v:shadow on="t" type="perspective" color="#1f4d78 [1604]" opacity=".5" offset="1pt" offset2="-3pt"/>
              <v:textbox>
                <w:txbxContent>
                  <w:p w:rsidR="00DA3A12" w:rsidRDefault="00DA3A12" w:rsidP="00DA3A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Site</w:t>
                    </w:r>
                  </w:p>
                </w:txbxContent>
              </v:textbox>
            </v:oval>
            <v:oval id="_x0000_s1109" style="position:absolute;left:6432;top:4556;width:1973;height:457" fillcolor="white [3201]" strokecolor="#9cc2e5 [1940]" strokeweight="1pt">
              <v:fill color2="#bdd6ee [1300]" focusposition="1" focussize="" focus="100%" type="gradient"/>
              <v:shadow on="t" type="perspective" color="#1f4d78 [1604]" opacity=".5" offset="1pt" offset2="-3pt"/>
              <v:textbox>
                <w:txbxContent>
                  <w:p w:rsidR="00DA3A12" w:rsidRDefault="00DA3A12" w:rsidP="00DA3A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PG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0" type="#_x0000_t32" style="position:absolute;left:7408;top:5013;width:8;height:951" o:connectortype="straight"/>
            <v:shape id="_x0000_s1111" type="#_x0000_t32" style="position:absolute;left:7408;top:5290;width:258;height:0" o:connectortype="straight"/>
            <v:shape id="_x0000_s1112" type="#_x0000_t32" style="position:absolute;left:7408;top:5530;width:258;height:0" o:connectortype="straight"/>
            <v:shape id="_x0000_s1113" type="#_x0000_t32" style="position:absolute;left:7416;top:5738;width:258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4" type="#_x0000_t202" style="position:absolute;left:7629;top:5110;width:1448;height:799">
              <v:textbox>
                <w:txbxContent>
                  <w:p w:rsidR="00DA3A12" w:rsidRDefault="00DA3A12" w:rsidP="00DA3A12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Running hour</w:t>
                    </w:r>
                  </w:p>
                  <w:p w:rsidR="00DA3A12" w:rsidRDefault="00DA3A12" w:rsidP="00DA3A12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Serial number</w:t>
                    </w:r>
                  </w:p>
                  <w:p w:rsidR="00DA3A12" w:rsidRDefault="00DA3A12" w:rsidP="00DA3A12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Nearest site</w:t>
                    </w:r>
                  </w:p>
                </w:txbxContent>
              </v:textbox>
            </v:shape>
            <v:shape id="_x0000_s1115" type="#_x0000_t32" style="position:absolute;left:5856;top:3225;width:0;height:433" o:connectortype="straight"/>
            <v:shape id="_x0000_s1116" type="#_x0000_t32" style="position:absolute;left:4378;top:4115;width:1532;height:410;flip:x" o:connectortype="straight"/>
            <v:shape id="_x0000_s1117" type="#_x0000_t32" style="position:absolute;left:5910;top:4115;width:1548;height:441" o:connectortype="straight"/>
          </v:group>
        </w:pict>
      </w:r>
    </w:p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Every “sub-center” has a list of sites and number of PGs.</w:t>
      </w:r>
    </w:p>
    <w:p w:rsidR="00DA3A12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PG data involves the following;</w:t>
      </w:r>
    </w:p>
    <w:p w:rsidR="00DA3A12" w:rsidRPr="0083690E" w:rsidRDefault="00DA3A12" w:rsidP="00DA3A1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Running hour.</w:t>
      </w:r>
    </w:p>
    <w:p w:rsidR="00DA3A12" w:rsidRPr="0083690E" w:rsidRDefault="00DA3A12" w:rsidP="00DA3A1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Individual PG’s serial number.</w:t>
      </w:r>
    </w:p>
    <w:p w:rsidR="00DA3A12" w:rsidRPr="0083690E" w:rsidRDefault="00DA3A12" w:rsidP="00DA3A1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Nearest site location of the individual PG under which the PG is operating.</w:t>
      </w:r>
    </w:p>
    <w:p w:rsidR="00DA3A12" w:rsidRPr="0083690E" w:rsidRDefault="00DA3A12" w:rsidP="00DA3A1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There is an issue to locate the site in which a PG is operating as two site’s geo-fence may intersect sometime.</w:t>
      </w:r>
    </w:p>
    <w:p w:rsidR="00DA3A12" w:rsidRDefault="001F6BB5" w:rsidP="00DA3A12">
      <w:r>
        <w:pict>
          <v:group id="_x0000_s1118" style="position:absolute;margin-left:66.6pt;margin-top:9.9pt;width:378.3pt;height:137.75pt;z-index:251661312" coordorigin="2772,8694" coordsize="7566,2755">
            <v:oval id="_x0000_s1119" style="position:absolute;left:2772;top:8694;width:3084;height:1840" filled="f">
              <v:textbox>
                <w:txbxContent>
                  <w:p w:rsidR="00DA3A12" w:rsidRDefault="00DA3A12" w:rsidP="00DA3A12">
                    <w:pPr>
                      <w:jc w:val="center"/>
                    </w:pPr>
                    <w:r>
                      <w:t>Site-XYZ</w:t>
                    </w:r>
                  </w:p>
                </w:txbxContent>
              </v:textbox>
            </v:oval>
            <v:oval id="_x0000_s1120" style="position:absolute;left:5109;top:8694;width:3084;height:1840" filled="f">
              <v:textbox>
                <w:txbxContent>
                  <w:p w:rsidR="00DA3A12" w:rsidRDefault="00DA3A12" w:rsidP="00DA3A12">
                    <w:pPr>
                      <w:jc w:val="center"/>
                    </w:pPr>
                    <w:r>
                      <w:t>Site-ABC</w:t>
                    </w:r>
                  </w:p>
                </w:txbxContent>
              </v:textbox>
            </v:oval>
            <v:shape id="_x0000_s1121" type="#_x0000_t202" style="position:absolute;left:5186;top:9445;width:607;height:616" filled="f" stroked="f">
              <v:textbox>
                <w:txbxContent>
                  <w:p w:rsidR="00DA3A12" w:rsidRDefault="00DA3A12" w:rsidP="00DA3A12">
                    <w:pPr>
                      <w:jc w:val="center"/>
                    </w:pPr>
                    <w:r>
                      <w:t>PG</w:t>
                    </w:r>
                  </w:p>
                </w:txbxContent>
              </v:textbox>
            </v:shape>
            <v:shape id="_x0000_s1122" type="#_x0000_t32" style="position:absolute;left:5510;top:9826;width:922;height:1232;flip:x y" o:connectortype="straight">
              <v:stroke endarrow="block"/>
            </v:shape>
            <v:shape id="_x0000_s1123" type="#_x0000_t202" style="position:absolute;left:6432;top:10891;width:3906;height:558">
              <v:textbox>
                <w:txbxContent>
                  <w:p w:rsidR="00DA3A12" w:rsidRDefault="00DA3A12" w:rsidP="00DA3A1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PG location needs to be same every time even though a PG’s location is inside of intersecting geo-fence</w:t>
                    </w:r>
                  </w:p>
                </w:txbxContent>
              </v:textbox>
            </v:shape>
          </v:group>
        </w:pict>
      </w:r>
    </w:p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Default="00DA3A12" w:rsidP="00DA3A12"/>
    <w:p w:rsidR="00DA3A12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Separate dashboard and Apps for “Tractor &amp; agent-money collection” and “DG &amp; PG”.</w:t>
      </w:r>
    </w:p>
    <w:p w:rsidR="007348D9" w:rsidRPr="0083690E" w:rsidRDefault="00DA3A12" w:rsidP="00DA3A1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83690E">
        <w:rPr>
          <w:sz w:val="24"/>
          <w:szCs w:val="24"/>
        </w:rPr>
        <w:t>Service provide for any kind of inconvenience of our system integrated in the field.</w:t>
      </w:r>
    </w:p>
    <w:sectPr w:rsidR="007348D9" w:rsidRPr="0083690E" w:rsidSect="00B532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D4A" w:rsidRDefault="00930D4A" w:rsidP="002C07C1">
      <w:pPr>
        <w:spacing w:after="0" w:line="240" w:lineRule="auto"/>
      </w:pPr>
      <w:r>
        <w:separator/>
      </w:r>
    </w:p>
  </w:endnote>
  <w:endnote w:type="continuationSeparator" w:id="1">
    <w:p w:rsidR="00930D4A" w:rsidRDefault="00930D4A" w:rsidP="002C0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D4A" w:rsidRDefault="00930D4A" w:rsidP="002C07C1">
      <w:pPr>
        <w:spacing w:after="0" w:line="240" w:lineRule="auto"/>
      </w:pPr>
      <w:r>
        <w:separator/>
      </w:r>
    </w:p>
  </w:footnote>
  <w:footnote w:type="continuationSeparator" w:id="1">
    <w:p w:rsidR="00930D4A" w:rsidRDefault="00930D4A" w:rsidP="002C0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243"/>
    <w:multiLevelType w:val="hybridMultilevel"/>
    <w:tmpl w:val="651A0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77CB"/>
    <w:multiLevelType w:val="hybridMultilevel"/>
    <w:tmpl w:val="6CD0DE92"/>
    <w:lvl w:ilvl="0" w:tplc="2A2AD4C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A1610"/>
    <w:multiLevelType w:val="hybridMultilevel"/>
    <w:tmpl w:val="4F76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14477"/>
    <w:multiLevelType w:val="hybridMultilevel"/>
    <w:tmpl w:val="063C68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31857065"/>
    <w:multiLevelType w:val="hybridMultilevel"/>
    <w:tmpl w:val="65945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63648"/>
    <w:multiLevelType w:val="hybridMultilevel"/>
    <w:tmpl w:val="CA22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11760"/>
    <w:multiLevelType w:val="hybridMultilevel"/>
    <w:tmpl w:val="42400F08"/>
    <w:lvl w:ilvl="0" w:tplc="77989F1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1ED755A"/>
    <w:multiLevelType w:val="hybridMultilevel"/>
    <w:tmpl w:val="644E90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D13831"/>
    <w:multiLevelType w:val="hybridMultilevel"/>
    <w:tmpl w:val="812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5464A"/>
    <w:multiLevelType w:val="hybridMultilevel"/>
    <w:tmpl w:val="858CD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6D6344"/>
    <w:multiLevelType w:val="hybridMultilevel"/>
    <w:tmpl w:val="1E12DB36"/>
    <w:lvl w:ilvl="0" w:tplc="E078E2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3A32C0"/>
    <w:multiLevelType w:val="hybridMultilevel"/>
    <w:tmpl w:val="E52C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80FD4"/>
    <w:multiLevelType w:val="hybridMultilevel"/>
    <w:tmpl w:val="E46E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97949"/>
    <w:multiLevelType w:val="hybridMultilevel"/>
    <w:tmpl w:val="10D060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3D37C4"/>
    <w:multiLevelType w:val="hybridMultilevel"/>
    <w:tmpl w:val="CD50F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14"/>
  </w:num>
  <w:num w:numId="6">
    <w:abstractNumId w:val="5"/>
  </w:num>
  <w:num w:numId="7">
    <w:abstractNumId w:val="13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3"/>
  </w:num>
  <w:num w:numId="13">
    <w:abstractNumId w:val="9"/>
  </w:num>
  <w:num w:numId="14">
    <w:abstractNumId w:val="1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1CB"/>
    <w:rsid w:val="000D6FE6"/>
    <w:rsid w:val="001245EE"/>
    <w:rsid w:val="00183E16"/>
    <w:rsid w:val="001A7F16"/>
    <w:rsid w:val="001B28A6"/>
    <w:rsid w:val="001F6BB5"/>
    <w:rsid w:val="0022537D"/>
    <w:rsid w:val="00230864"/>
    <w:rsid w:val="00236857"/>
    <w:rsid w:val="00294032"/>
    <w:rsid w:val="002B1D09"/>
    <w:rsid w:val="002C07C1"/>
    <w:rsid w:val="002F5B90"/>
    <w:rsid w:val="003069AA"/>
    <w:rsid w:val="00351441"/>
    <w:rsid w:val="0040150F"/>
    <w:rsid w:val="00414BAC"/>
    <w:rsid w:val="00460A2B"/>
    <w:rsid w:val="004B597E"/>
    <w:rsid w:val="004D2B11"/>
    <w:rsid w:val="004D57FE"/>
    <w:rsid w:val="004F43C9"/>
    <w:rsid w:val="00544C3B"/>
    <w:rsid w:val="005B1BEB"/>
    <w:rsid w:val="006448E7"/>
    <w:rsid w:val="006459B8"/>
    <w:rsid w:val="0068486E"/>
    <w:rsid w:val="006C10F7"/>
    <w:rsid w:val="006C2364"/>
    <w:rsid w:val="006D7430"/>
    <w:rsid w:val="007348D9"/>
    <w:rsid w:val="0076569D"/>
    <w:rsid w:val="007752E3"/>
    <w:rsid w:val="007850EF"/>
    <w:rsid w:val="007B5006"/>
    <w:rsid w:val="007B5D2D"/>
    <w:rsid w:val="007E43EA"/>
    <w:rsid w:val="007F14CC"/>
    <w:rsid w:val="0083690E"/>
    <w:rsid w:val="00847917"/>
    <w:rsid w:val="00920619"/>
    <w:rsid w:val="00930D4A"/>
    <w:rsid w:val="00976599"/>
    <w:rsid w:val="0098380F"/>
    <w:rsid w:val="009B4C6D"/>
    <w:rsid w:val="00A0393E"/>
    <w:rsid w:val="00A444B5"/>
    <w:rsid w:val="00A65BAE"/>
    <w:rsid w:val="00A9434C"/>
    <w:rsid w:val="00AC0C2A"/>
    <w:rsid w:val="00AE3907"/>
    <w:rsid w:val="00AE61CB"/>
    <w:rsid w:val="00B10469"/>
    <w:rsid w:val="00BD7D50"/>
    <w:rsid w:val="00BD7DE7"/>
    <w:rsid w:val="00C667AD"/>
    <w:rsid w:val="00C960FD"/>
    <w:rsid w:val="00CB7229"/>
    <w:rsid w:val="00D407C3"/>
    <w:rsid w:val="00D95342"/>
    <w:rsid w:val="00DA3A12"/>
    <w:rsid w:val="00DB1EF9"/>
    <w:rsid w:val="00DE05E4"/>
    <w:rsid w:val="00DF1D1B"/>
    <w:rsid w:val="00E63B48"/>
    <w:rsid w:val="00E83523"/>
    <w:rsid w:val="00EB4762"/>
    <w:rsid w:val="00EB64B2"/>
    <w:rsid w:val="00EE5807"/>
    <w:rsid w:val="00F119C4"/>
    <w:rsid w:val="00F81E26"/>
    <w:rsid w:val="00F94420"/>
    <w:rsid w:val="00FF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9" type="connector" idref="#_x0000_s1112"/>
        <o:r id="V:Rule10" type="connector" idref="#_x0000_s1116"/>
        <o:r id="V:Rule11" type="connector" idref="#_x0000_s1113"/>
        <o:r id="V:Rule12" type="connector" idref="#_x0000_s1115"/>
        <o:r id="V:Rule13" type="connector" idref="#_x0000_s1111"/>
        <o:r id="V:Rule14" type="connector" idref="#_x0000_s1110"/>
        <o:r id="V:Rule15" type="connector" idref="#_x0000_s1122"/>
        <o:r id="V:Rule16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C0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7C1"/>
  </w:style>
  <w:style w:type="paragraph" w:styleId="Footer">
    <w:name w:val="footer"/>
    <w:basedOn w:val="Normal"/>
    <w:link w:val="FooterChar"/>
    <w:uiPriority w:val="99"/>
    <w:semiHidden/>
    <w:unhideWhenUsed/>
    <w:rsid w:val="002C0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Mabia</dc:creator>
  <cp:keywords/>
  <dc:description/>
  <cp:lastModifiedBy>user</cp:lastModifiedBy>
  <cp:revision>57</cp:revision>
  <cp:lastPrinted>2020-01-14T07:54:00Z</cp:lastPrinted>
  <dcterms:created xsi:type="dcterms:W3CDTF">2020-01-13T10:16:00Z</dcterms:created>
  <dcterms:modified xsi:type="dcterms:W3CDTF">2020-08-22T14:28:00Z</dcterms:modified>
</cp:coreProperties>
</file>