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7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</w: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B3"/>
        </w:rPr>
        <w:t>COM3110/4115/6115: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B3"/>
        </w:rPr>
        <w:t>Text Processing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3333B3"/>
        </w:rPr>
        <w:t>Text Compression: Arithmetic coding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Rob Gaizauskas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Department of Computer Science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tabs>
          <w:tab w:leader="none" w:pos="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University of She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eld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919480</wp:posOffset>
                </wp:positionV>
                <wp:extent cx="1535430" cy="1098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20pt;margin-top:72.4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919480</wp:posOffset>
                </wp:positionV>
                <wp:extent cx="1536065" cy="10985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100.9pt;margin-top:72.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919480</wp:posOffset>
                </wp:positionV>
                <wp:extent cx="1536065" cy="10985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21.85pt;margin-top:72.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760"/>
          </w:cols>
          <w:pgMar w:left="400" w:top="1018" w:right="97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00" w:val="left"/>
          <w:tab w:leader="none" w:pos="2160" w:val="left"/>
          <w:tab w:leader="none" w:pos="6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FFFFFF"/>
        </w:rPr>
        <w:t>COM3110/4115/6115: Text Processing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1 / 12</w:t>
      </w:r>
    </w:p>
    <w:p>
      <w:pPr>
        <w:sectPr>
          <w:pgSz w:w="7260" w:h="5617" w:orient="landscape"/>
          <w:cols w:equalWidth="0" w:num="1">
            <w:col w:w="6760"/>
          </w:cols>
          <w:pgMar w:left="400" w:top="1018" w:right="97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Overview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Models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Static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5140"/>
        <w:spacing w:after="0" w:line="3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Semi-static Adaptive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Coding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454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Hu man Coding Arithmetic Coding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Further topics: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920" w:right="4420"/>
        <w:spacing w:after="0" w:line="3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Symbolwise Models Dictionary Methods Synchronisation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Performance Issues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1535430" cy="10985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9pt;margin-top:12.6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160020</wp:posOffset>
                </wp:positionV>
                <wp:extent cx="1536065" cy="10985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111.9pt;margin-top:12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160020</wp:posOffset>
                </wp:positionV>
                <wp:extent cx="1536065" cy="10985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232.85pt;margin-top:12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Arithmetic coding allows excellent compression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920" w:right="274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can code arbitrarily close to the entropy hence is </w:t>
      </w:r>
      <w:r>
        <w:rPr>
          <w:rFonts w:ascii="Arial" w:cs="Arial" w:eastAsia="Arial" w:hAnsi="Arial"/>
          <w:sz w:val="19"/>
          <w:szCs w:val="19"/>
          <w:color w:val="FF0000"/>
        </w:rPr>
        <w:t>optimal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terms of compression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4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Wins over Hu man coding if distribution is </w:t>
      </w:r>
      <w:r>
        <w:rPr>
          <w:rFonts w:ascii="Arial" w:cs="Arial" w:eastAsia="Arial" w:hAnsi="Arial"/>
          <w:sz w:val="22"/>
          <w:szCs w:val="22"/>
          <w:color w:val="FF0000"/>
        </w:rPr>
        <w:t>very skewed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for two letter alphabet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fa;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bg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where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Pr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[a] =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:99 and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Pr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[b] = 0:01</w:t>
      </w:r>
    </w:p>
    <w:p>
      <w:pPr>
        <w:ind w:left="1140"/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 can be coded in  log</w:t>
      </w:r>
      <w:r>
        <w:rPr>
          <w:rFonts w:ascii="Arial" w:cs="Arial" w:eastAsia="Arial" w:hAnsi="Arial"/>
          <w:sz w:val="23"/>
          <w:szCs w:val="23"/>
          <w:color w:val="auto"/>
          <w:vertAlign w:val="subscript"/>
        </w:rPr>
        <w:t>2</w:t>
      </w:r>
      <w:r>
        <w:rPr>
          <w:rFonts w:ascii="Arial" w:cs="Arial" w:eastAsia="Arial" w:hAnsi="Arial"/>
          <w:sz w:val="18"/>
          <w:szCs w:val="18"/>
          <w:color w:val="auto"/>
        </w:rPr>
        <w:t>Pr [s] = 0:015 bits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340" w:right="110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Hu man coding, however, requires at least one-bit/symbol same not true for arithmetic coding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80" w:right="100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Arithmetic coding suitable for sophisticated adaptive models Disadvantages: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slower than Hu man coding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20" w:right="120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not easy to start decoding in middle of compressed stream hence less suitable for full-text retrieval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92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(where random access to compressed text may be needed)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0000"/>
        </w:rPr>
        <w:t>Thus</w:t>
      </w:r>
      <w:r>
        <w:rPr>
          <w:rFonts w:ascii="Arial" w:cs="Arial" w:eastAsia="Arial" w:hAnsi="Arial"/>
          <w:sz w:val="22"/>
          <w:szCs w:val="22"/>
          <w:color w:val="000000"/>
        </w:rPr>
        <w:t>: Hu man most useful for text; arithmetic coding for images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109220</wp:posOffset>
                </wp:positionV>
                <wp:extent cx="1535430" cy="10985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9pt;margin-top:8.6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109220</wp:posOffset>
                </wp:positionV>
                <wp:extent cx="1536065" cy="10985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111.9pt;margin-top:8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109220</wp:posOffset>
                </wp:positionV>
                <wp:extent cx="1536065" cy="10985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32.85pt;margin-top:8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3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80" w:right="4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Output of arithmetic coder is a stream of bits, but think of it as a fractional binary number between 0 and 1: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0.1011001</w:t>
      </w: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5"/>
        </w:trPr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4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333B3"/>
                <w:w w:val="83"/>
              </w:rPr>
              <w:t>e.g.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76"/>
              </w:rPr>
              <w:t>1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71"/>
              </w:rPr>
              <w:t>1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8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1"/>
              </w:rPr>
              <w:t>=0:695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89"/>
              </w:rPr>
              <w:t>2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71"/>
              </w:rPr>
              <w:t>8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89"/>
              </w:rPr>
              <w:t>16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128</w:t>
            </w: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8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1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ind w:right="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7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860" w:type="dxa"/>
            <w:vAlign w:val="bottom"/>
          </w:tcPr>
          <w:p>
            <w:pPr>
              <w:jc w:val="right"/>
              <w:ind w:right="55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47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47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127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jc w:val="right"/>
              <w:ind w:right="180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127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667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/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860" w:type="dxa"/>
            <w:vAlign w:val="bottom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16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jc w:val="right"/>
              <w:ind w:right="4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32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64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447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128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can drop the "0." pre x, as same on all outputs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48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Suppose we have a ternary alphabet fa; b; cg, and want to compress text </w:t>
      </w:r>
      <w:r>
        <w:rPr>
          <w:rFonts w:ascii="Arial" w:cs="Arial" w:eastAsia="Arial" w:hAnsi="Arial"/>
          <w:sz w:val="22"/>
          <w:szCs w:val="22"/>
          <w:color w:val="FF0000"/>
        </w:rPr>
        <w:t>bab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160" w:val="left"/>
          <w:tab w:leader="none" w:pos="4360" w:val="left"/>
          <w:tab w:leader="none" w:pos="5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assume (static) model: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Pr(a)=0.5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Pr(b)=0.4</w:t>
        <w:tab/>
        <w:t>Pr(c)=0.1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480" w:right="1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Arithmetic coder stores two numbers { high and low { representing a subinterval of [0; 1] used to code next symbol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initially high = 1 and low = 0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4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480" w:right="24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Range between high and low sub-divided according to probability distribution of model: sub-intervals allocated for coding each symbol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C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)=0.1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1.000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B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)=0.4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ind w:right="95"/>
              <w:spacing w:after="0" w:line="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0.900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6"/>
                <w:szCs w:val="6"/>
                <w:color w:val="auto"/>
                <w:w w:val="77"/>
              </w:rPr>
              <w:t>INTERVAL 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6"/>
                <w:szCs w:val="6"/>
                <w:color w:val="auto"/>
                <w:w w:val="97"/>
              </w:rPr>
              <w:t>ENCODE   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A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)=0.5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0.500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1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9"/>
          <w:szCs w:val="9"/>
          <w:color w:val="auto"/>
        </w:rPr>
        <w:t>0.000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480" w:right="1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The </w:t>
      </w:r>
      <w:r>
        <w:rPr>
          <w:rFonts w:ascii="Arial" w:cs="Arial" w:eastAsia="Arial" w:hAnsi="Arial"/>
          <w:sz w:val="22"/>
          <w:szCs w:val="22"/>
          <w:color w:val="FF0000"/>
        </w:rPr>
        <w:t>coding step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involves resetting the high/low values to </w:t>
      </w:r>
      <w:r>
        <w:rPr>
          <w:rFonts w:ascii="Arial" w:cs="Arial" w:eastAsia="Arial" w:hAnsi="Arial"/>
          <w:sz w:val="22"/>
          <w:szCs w:val="22"/>
          <w:color w:val="FF0000"/>
        </w:rPr>
        <w:t>narrow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the recorded interval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here, to code b, set high = 0:9 and low = 0:5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5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480" w:right="70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Coding continues by sub-dividing new current interval (between high/low ) and narrowing to sub-interval for coded symbol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  <w:w w:val="98"/>
              </w:rPr>
              <w:t>1.000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C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)=0.1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  <w:w w:val="98"/>
              </w:rPr>
              <w:t>0.900</w:t>
            </w: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0.900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60"/>
              <w:spacing w:after="0" w:line="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"/>
                <w:szCs w:val="2"/>
                <w:color w:val="auto"/>
              </w:rPr>
              <w:t>PR(C)=0.1</w:t>
            </w:r>
          </w:p>
        </w:tc>
        <w:tc>
          <w:tcPr>
            <w:tcW w:w="6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39"/>
              <w:spacing w:after="0" w:line="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7"/>
                <w:szCs w:val="7"/>
                <w:color w:val="auto"/>
              </w:rPr>
              <w:t>0.860</w:t>
            </w: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B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B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)=0.4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0.700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A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)=0.5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6"/>
                <w:szCs w:val="6"/>
                <w:color w:val="auto"/>
                <w:w w:val="77"/>
              </w:rPr>
              <w:t>INTERVAL 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6"/>
                <w:szCs w:val="6"/>
                <w:color w:val="auto"/>
                <w:w w:val="96"/>
              </w:rPr>
              <w:t>ENCODE   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  <w:w w:val="98"/>
              </w:rPr>
              <w:t>0.500</w:t>
            </w: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jc w:val="right"/>
              <w:ind w:right="39"/>
              <w:spacing w:after="0" w:line="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7"/>
                <w:szCs w:val="7"/>
                <w:color w:val="auto"/>
              </w:rPr>
              <w:t>0.500</w:t>
            </w: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9"/>
          <w:szCs w:val="9"/>
          <w:color w:val="auto"/>
        </w:rPr>
        <w:t>P</w:t>
      </w:r>
      <w:r>
        <w:rPr>
          <w:rFonts w:ascii="Times" w:cs="Times" w:eastAsia="Times" w:hAnsi="Times"/>
          <w:sz w:val="6"/>
          <w:szCs w:val="6"/>
          <w:color w:val="auto"/>
        </w:rPr>
        <w:t>R</w:t>
      </w:r>
      <w:r>
        <w:rPr>
          <w:rFonts w:ascii="Times" w:cs="Times" w:eastAsia="Times" w:hAnsi="Times"/>
          <w:sz w:val="9"/>
          <w:szCs w:val="9"/>
          <w:color w:val="auto"/>
        </w:rPr>
        <w:t>(</w:t>
      </w:r>
      <w:r>
        <w:rPr>
          <w:rFonts w:ascii="Times" w:cs="Times" w:eastAsia="Times" w:hAnsi="Times"/>
          <w:sz w:val="6"/>
          <w:szCs w:val="6"/>
          <w:color w:val="auto"/>
        </w:rPr>
        <w:t>A</w:t>
      </w:r>
      <w:r>
        <w:rPr>
          <w:rFonts w:ascii="Times" w:cs="Times" w:eastAsia="Times" w:hAnsi="Times"/>
          <w:sz w:val="9"/>
          <w:szCs w:val="9"/>
          <w:color w:val="auto"/>
        </w:rPr>
        <w:t>)=0.5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9"/>
          <w:szCs w:val="9"/>
          <w:color w:val="auto"/>
        </w:rPr>
        <w:t>0.000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here, set high = 0:7 and low = 0:5, to code symbol a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6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Repeat process to code third symbol b: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1.000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C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0.900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0.900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60"/>
              <w:spacing w:after="0" w:line="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"/>
                <w:szCs w:val="2"/>
                <w:color w:val="auto"/>
              </w:rPr>
              <w:t>PR(C)=0.1</w:t>
            </w:r>
          </w:p>
        </w:tc>
        <w:tc>
          <w:tcPr>
            <w:tcW w:w="6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9"/>
              <w:spacing w:after="0" w:line="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7"/>
                <w:szCs w:val="7"/>
                <w:color w:val="auto"/>
              </w:rPr>
              <w:t>0.860</w:t>
            </w:r>
          </w:p>
        </w:tc>
        <w:tc>
          <w:tcPr>
            <w:tcW w:w="6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B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B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0.700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0.700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4"/>
                <w:szCs w:val="4"/>
                <w:color w:val="auto"/>
              </w:rPr>
              <w:t>P</w:t>
            </w:r>
            <w:r>
              <w:rPr>
                <w:rFonts w:ascii="Times" w:cs="Times" w:eastAsia="Times" w:hAnsi="Times"/>
                <w:sz w:val="3"/>
                <w:szCs w:val="3"/>
                <w:color w:val="auto"/>
              </w:rPr>
              <w:t>R</w:t>
            </w:r>
            <w:r>
              <w:rPr>
                <w:rFonts w:ascii="Times" w:cs="Times" w:eastAsia="Times" w:hAnsi="Times"/>
                <w:sz w:val="4"/>
                <w:szCs w:val="4"/>
                <w:color w:val="auto"/>
              </w:rPr>
              <w:t>(</w:t>
            </w:r>
            <w:r>
              <w:rPr>
                <w:rFonts w:ascii="Times" w:cs="Times" w:eastAsia="Times" w:hAnsi="Times"/>
                <w:sz w:val="3"/>
                <w:szCs w:val="3"/>
                <w:color w:val="auto"/>
              </w:rPr>
              <w:t>C</w:t>
            </w:r>
            <w:r>
              <w:rPr>
                <w:rFonts w:ascii="Times" w:cs="Times" w:eastAsia="Times" w:hAnsi="Times"/>
                <w:sz w:val="4"/>
                <w:szCs w:val="4"/>
                <w:color w:val="auto"/>
              </w:rPr>
              <w:t>)=0.1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2"/>
              <w:spacing w:after="0" w:line="4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5"/>
                <w:szCs w:val="5"/>
                <w:color w:val="auto"/>
              </w:rPr>
              <w:t>0.680</w:t>
            </w:r>
          </w:p>
        </w:tc>
        <w:tc>
          <w:tcPr>
            <w:tcW w:w="440" w:type="dxa"/>
            <w:vAlign w:val="bottom"/>
          </w:tcPr>
          <w:p>
            <w:pPr>
              <w:ind w:left="60"/>
              <w:spacing w:after="0" w:line="4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5"/>
                <w:szCs w:val="5"/>
                <w:color w:val="auto"/>
              </w:rPr>
              <w:t>INTERVAL 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A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)=0.5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80"/>
              <w:spacing w:after="0" w:line="9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B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)=0.4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0.600</w:t>
            </w:r>
          </w:p>
        </w:tc>
        <w:tc>
          <w:tcPr>
            <w:tcW w:w="4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7"/>
                <w:szCs w:val="7"/>
                <w:color w:val="auto"/>
                <w:w w:val="93"/>
              </w:rPr>
              <w:t>ENCODE   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P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R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(</w:t>
            </w:r>
            <w:r>
              <w:rPr>
                <w:rFonts w:ascii="Times" w:cs="Times" w:eastAsia="Times" w:hAnsi="Times"/>
                <w:sz w:val="6"/>
                <w:szCs w:val="6"/>
                <w:color w:val="auto"/>
              </w:rPr>
              <w:t>A</w:t>
            </w: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)=0.5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ind w:right="75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9"/>
                <w:szCs w:val="9"/>
                <w:color w:val="auto"/>
              </w:rPr>
              <w:t>0.500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19"/>
              <w:spacing w:after="0" w:line="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7"/>
                <w:szCs w:val="7"/>
                <w:color w:val="auto"/>
              </w:rPr>
              <w:t>0.500</w:t>
            </w:r>
          </w:p>
        </w:tc>
        <w:tc>
          <w:tcPr>
            <w:tcW w:w="6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  <w:vMerge w:val="restart"/>
          </w:tcPr>
          <w:p>
            <w:pPr>
              <w:jc w:val="right"/>
              <w:ind w:right="82"/>
              <w:spacing w:after="0" w:line="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7"/>
                <w:szCs w:val="7"/>
                <w:color w:val="auto"/>
              </w:rPr>
              <w:t>0.500</w:t>
            </w: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9"/>
          <w:szCs w:val="9"/>
          <w:color w:val="auto"/>
        </w:rPr>
        <w:t>P</w:t>
      </w:r>
      <w:r>
        <w:rPr>
          <w:rFonts w:ascii="Times" w:cs="Times" w:eastAsia="Times" w:hAnsi="Times"/>
          <w:sz w:val="6"/>
          <w:szCs w:val="6"/>
          <w:color w:val="auto"/>
        </w:rPr>
        <w:t>R</w:t>
      </w:r>
      <w:r>
        <w:rPr>
          <w:rFonts w:ascii="Times" w:cs="Times" w:eastAsia="Times" w:hAnsi="Times"/>
          <w:sz w:val="9"/>
          <w:szCs w:val="9"/>
          <w:color w:val="auto"/>
        </w:rPr>
        <w:t>(</w:t>
      </w:r>
      <w:r>
        <w:rPr>
          <w:rFonts w:ascii="Times" w:cs="Times" w:eastAsia="Times" w:hAnsi="Times"/>
          <w:sz w:val="6"/>
          <w:szCs w:val="6"/>
          <w:color w:val="auto"/>
        </w:rPr>
        <w:t>A</w:t>
      </w:r>
      <w:r>
        <w:rPr>
          <w:rFonts w:ascii="Times" w:cs="Times" w:eastAsia="Times" w:hAnsi="Times"/>
          <w:sz w:val="9"/>
          <w:szCs w:val="9"/>
          <w:color w:val="auto"/>
        </w:rPr>
        <w:t>)=0.5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9"/>
          <w:szCs w:val="9"/>
          <w:color w:val="auto"/>
        </w:rPr>
        <w:t>0.000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set high = 0:68 and low = 0:6, to code  nal symbol b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nal interval represents </w:t>
      </w:r>
      <w:r>
        <w:rPr>
          <w:rFonts w:ascii="Arial" w:cs="Arial" w:eastAsia="Arial" w:hAnsi="Arial"/>
          <w:sz w:val="20"/>
          <w:szCs w:val="20"/>
          <w:color w:val="FF0000"/>
        </w:rPr>
        <w:t>full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bab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7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Encoder has processed full input </w:t>
      </w:r>
      <w:r>
        <w:rPr>
          <w:rFonts w:ascii="Arial" w:cs="Arial" w:eastAsia="Arial" w:hAnsi="Arial"/>
          <w:sz w:val="22"/>
          <w:szCs w:val="22"/>
          <w:color w:val="FF0000"/>
        </w:rPr>
        <w:t>bab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coding process has narrowed interval so: high = 0:68, low = 0:6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80" w:right="1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Encoder now transmits this content by outputting any number in the range between high and low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choose number with </w:t>
      </w:r>
      <w:r>
        <w:rPr>
          <w:rFonts w:ascii="Arial" w:cs="Arial" w:eastAsia="Arial" w:hAnsi="Arial"/>
          <w:sz w:val="20"/>
          <w:szCs w:val="20"/>
          <w:color w:val="FF0000"/>
        </w:rPr>
        <w:t>shortest code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(of course!)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choose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101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(0.625), not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10101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(  0.656), though both in range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Transmitted code, plus model, is su  cient for decoding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20" w:right="242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decoder simulates steps in encoding process and as it does, recovers encoded content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80" w:right="24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 smaller the nal interval is, the more bits that will be needed to specify a number that falls within it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4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for our example, low probability input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ccc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has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nal interval width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0.001, and requires more bits to transmit, c.f. input aaa with interval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width 0.125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95250</wp:posOffset>
                </wp:positionV>
                <wp:extent cx="1535430" cy="10985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-9pt;margin-top:7.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95250</wp:posOffset>
                </wp:positionV>
                <wp:extent cx="1536065" cy="10985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111.9pt;margin-top:7.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95250</wp:posOffset>
                </wp:positionV>
                <wp:extent cx="1536065" cy="10985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232.85pt;margin-top:7.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8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480" w:righ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Intuitively, method works because high probability events narrow the interval much less than low probability events do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480" w:right="1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 number of bits required is proportional to the negative logarithm of the size of the interval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920" w:right="12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 interval size is the product of the probabilities of the coded symbols the logarithm of this quantity is the sum of the logarithms of the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92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individual probabilities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symbol s of probability P[s] contributes  log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>P[s] bits to output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this is equivalent to the symbol's information content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Hence method is near-optimal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20" w:right="70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code size identical to the theoretical bound given by the entropy high probability symbols can be coded in a fraction of a bit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319405</wp:posOffset>
                </wp:positionV>
                <wp:extent cx="1535430" cy="10985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-9pt;margin-top:25.1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319405</wp:posOffset>
                </wp:positionV>
                <wp:extent cx="1536065" cy="10985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111.9pt;margin-top:25.1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319405</wp:posOffset>
                </wp:positionV>
                <wp:extent cx="1536065" cy="10985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232.85pt;margin-top:25.1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9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Method is limited in practice by: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20" w:right="118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need to transmit, eventually, a whole number of bits/bytes limited precision arithmetic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560" w:right="440" w:hanging="8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As described, method produces no output until encoding complete 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i.e. </w:t>
      </w:r>
      <w:r>
        <w:rPr>
          <w:rFonts w:ascii="Arial" w:cs="Arial" w:eastAsia="Arial" w:hAnsi="Arial"/>
          <w:sz w:val="19"/>
          <w:szCs w:val="19"/>
          <w:color w:val="000000"/>
        </w:rPr>
        <w:t>until all input processed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In practice, possible to output bits </w:t>
      </w:r>
      <w:r>
        <w:rPr>
          <w:rFonts w:ascii="Arial" w:cs="Arial" w:eastAsia="Arial" w:hAnsi="Arial"/>
          <w:sz w:val="22"/>
          <w:szCs w:val="22"/>
          <w:color w:val="FF0000"/>
        </w:rPr>
        <w:t>during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coding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avoids having to work with higher and higher precision numbers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2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key observation: when range is </w:t>
      </w:r>
      <w:r>
        <w:rPr>
          <w:rFonts w:ascii="Arial" w:cs="Arial" w:eastAsia="Arial" w:hAnsi="Arial"/>
          <w:sz w:val="19"/>
          <w:szCs w:val="19"/>
          <w:color w:val="FF0000"/>
        </w:rPr>
        <w:t>small</w:t>
      </w:r>
      <w:r>
        <w:rPr>
          <w:rFonts w:ascii="Arial" w:cs="Arial" w:eastAsia="Arial" w:hAnsi="Arial"/>
          <w:sz w:val="19"/>
          <w:szCs w:val="19"/>
          <w:color w:val="auto"/>
        </w:rPr>
        <w:t xml:space="preserve">, high/low have </w:t>
      </w:r>
      <w:r>
        <w:rPr>
          <w:rFonts w:ascii="Arial" w:cs="Arial" w:eastAsia="Arial" w:hAnsi="Arial"/>
          <w:sz w:val="19"/>
          <w:szCs w:val="19"/>
          <w:color w:val="FF0000"/>
        </w:rPr>
        <w:t>common pre x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if range is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high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= 0:6667,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low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= 0:6334 might: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output bits for pre x (here 6)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140"/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reset range as high = 0:667, low = 0:334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allows output to be generated </w:t>
      </w:r>
      <w:r>
        <w:rPr>
          <w:rFonts w:ascii="Arial" w:cs="Arial" w:eastAsia="Arial" w:hAnsi="Arial"/>
          <w:sz w:val="20"/>
          <w:szCs w:val="20"/>
          <w:color w:val="FF0000"/>
        </w:rPr>
        <w:t>incrementally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341630</wp:posOffset>
                </wp:positionV>
                <wp:extent cx="1535430" cy="10985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-9pt;margin-top:26.9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341630</wp:posOffset>
                </wp:positionV>
                <wp:extent cx="1536065" cy="10985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111.9pt;margin-top:26.9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341630</wp:posOffset>
                </wp:positionV>
                <wp:extent cx="1536065" cy="10985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232.85pt;margin-top:26.9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10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Arithmetic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Arithmetic coding more commonly used with </w:t>
      </w:r>
      <w:r>
        <w:rPr>
          <w:rFonts w:ascii="Arial" w:cs="Arial" w:eastAsia="Arial" w:hAnsi="Arial"/>
          <w:sz w:val="22"/>
          <w:szCs w:val="22"/>
          <w:color w:val="FF0000"/>
        </w:rPr>
        <w:t>adaptive modelling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probabilities used based on counts observed in text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Consider earlier example with alphabet </w:t>
      </w:r>
      <w:r>
        <w:rPr>
          <w:rFonts w:ascii="Arial" w:cs="Arial" w:eastAsia="Arial" w:hAnsi="Arial"/>
          <w:sz w:val="22"/>
          <w:szCs w:val="22"/>
          <w:color w:val="FF0000"/>
        </w:rPr>
        <w:t>fa;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FF0000"/>
        </w:rPr>
        <w:t>b;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FF0000"/>
        </w:rPr>
        <w:t>cg</w:t>
      </w:r>
      <w:r>
        <w:rPr>
          <w:rFonts w:ascii="Arial" w:cs="Arial" w:eastAsia="Arial" w:hAnsi="Arial"/>
          <w:sz w:val="22"/>
          <w:szCs w:val="22"/>
          <w:color w:val="auto"/>
        </w:rPr>
        <w:t xml:space="preserve">, coding input </w:t>
      </w:r>
      <w:r>
        <w:rPr>
          <w:rFonts w:ascii="Arial" w:cs="Arial" w:eastAsia="Arial" w:hAnsi="Arial"/>
          <w:sz w:val="22"/>
          <w:szCs w:val="22"/>
          <w:color w:val="FF0000"/>
        </w:rPr>
        <w:t>bab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initialiase counts to 1 (avoid zero-frequency problem)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initial probabilities then: Pr (a)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3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Pr (b)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3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Pr (c)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3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920" w:right="640"/>
        <w:spacing w:after="0" w:line="2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this model used to code rst character b | then counts updated updated model then: Pr (a) = </w:t>
      </w:r>
      <w:r>
        <w:rPr>
          <w:rFonts w:ascii="Arial" w:cs="Arial" w:eastAsia="Arial" w:hAnsi="Arial"/>
          <w:sz w:val="26"/>
          <w:szCs w:val="26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4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Pr (b) = </w:t>
      </w:r>
      <w:r>
        <w:rPr>
          <w:rFonts w:ascii="Arial" w:cs="Arial" w:eastAsia="Arial" w:hAnsi="Arial"/>
          <w:sz w:val="26"/>
          <w:szCs w:val="26"/>
          <w:u w:val="single" w:color="auto"/>
          <w:color w:val="auto"/>
          <w:vertAlign w:val="superscript"/>
        </w:rPr>
        <w:t>2</w:t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4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Pr (c) = </w:t>
      </w:r>
      <w:r>
        <w:rPr>
          <w:rFonts w:ascii="Arial" w:cs="Arial" w:eastAsia="Arial" w:hAnsi="Arial"/>
          <w:sz w:val="26"/>
          <w:szCs w:val="26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4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80"/>
        <w:spacing w:after="0" w:line="1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after 2nd char a coded, model: Pr (a)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2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5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Pr (b)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2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5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Pr (c)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5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920" w:right="560"/>
        <w:spacing w:after="0" w:line="1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after 3nd char b coded, model: Pr (a)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2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Pr (b)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3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Pr (c) =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and so on . . .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see Witten et al. for a worked example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80" w:right="2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As before, given output, decoder can simulate the encoding process, including all the counting/model update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222250</wp:posOffset>
                </wp:positionV>
                <wp:extent cx="1535430" cy="10985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-9pt;margin-top:17.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222250</wp:posOffset>
                </wp:positionV>
                <wp:extent cx="1536065" cy="10985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111.9pt;margin-top:17.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222250</wp:posOffset>
                </wp:positionV>
                <wp:extent cx="1536065" cy="10985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232.85pt;margin-top:17.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11 / 12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Reading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80" w:right="32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I. H. Witten, A. Mo at, T. C. Bell. Managing Gigabytes: Compressing and Indexing Documents and Images, 2nd ed. Morgan Kaufmann. 1999.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80" w:right="8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Baeza-Yates and Ribeiro-Neto, Modern Information Retrieval, Addison Wesley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right"/>
        <w:ind w:left="480" w:right="238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 Phamdo. Theory of Data Compression. www.data-compression.com/theory.html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915670</wp:posOffset>
                </wp:positionV>
                <wp:extent cx="1535430" cy="10985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-9pt;margin-top:72.1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915670</wp:posOffset>
                </wp:positionV>
                <wp:extent cx="1536065" cy="10985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111.9pt;margin-top:72.1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915670</wp:posOffset>
                </wp:positionV>
                <wp:extent cx="1536065" cy="10985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232.85pt;margin-top:72.1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12 / 12</w:t>
      </w:r>
    </w:p>
    <w:sectPr>
      <w:pgSz w:w="7260" w:h="5617" w:orient="landscape"/>
      <w:cols w:equalWidth="0" w:num="1">
        <w:col w:w="6980"/>
      </w:cols>
      <w:pgMar w:left="180" w:top="184" w:right="97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">
    <w:panose1 w:val="02020603050405020304"/>
    <w:charset w:val="00"/>
    <w:family w:val="roman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24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">
    <w:nsid w:val="305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">
    <w:nsid w:val="440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">
    <w:nsid w:val="491C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4D0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5">
    <w:nsid w:val="4DB7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6">
    <w:nsid w:val="1547"/>
    <w:multiLevelType w:val="hybridMultilevel"/>
    <w:lvl w:ilvl="0">
      <w:lvlJc w:val="left"/>
      <w:lvlText w:val=" "/>
      <w:numFmt w:val="bullet"/>
      <w:start w:val="1"/>
    </w:lvl>
  </w:abstractNum>
  <w:abstractNum w:abstractNumId="7">
    <w:nsid w:val="54D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8">
    <w:nsid w:val="39B3"/>
    <w:multiLevelType w:val="hybridMultilevel"/>
    <w:lvl w:ilvl="0">
      <w:lvlJc w:val="left"/>
      <w:lvlText w:val=" "/>
      <w:numFmt w:val="bullet"/>
      <w:start w:val="1"/>
    </w:lvl>
  </w:abstractNum>
  <w:abstractNum w:abstractNumId="9">
    <w:nsid w:val="2D12"/>
    <w:multiLevelType w:val="hybridMultilevel"/>
    <w:lvl w:ilvl="0">
      <w:lvlJc w:val="left"/>
      <w:lvlText w:val=" "/>
      <w:numFmt w:val="bullet"/>
      <w:start w:val="1"/>
    </w:lvl>
  </w:abstractNum>
  <w:abstractNum w:abstractNumId="10">
    <w:nsid w:val="74D"/>
    <w:multiLevelType w:val="hybridMultilevel"/>
    <w:lvl w:ilvl="0">
      <w:lvlJc w:val="left"/>
      <w:lvlText w:val=" "/>
      <w:numFmt w:val="bullet"/>
      <w:start w:val="1"/>
    </w:lvl>
  </w:abstractNum>
  <w:abstractNum w:abstractNumId="11">
    <w:nsid w:val="4DC8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2">
    <w:nsid w:val="6443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3">
    <w:nsid w:val="66B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4">
    <w:nsid w:val="428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5">
    <w:nsid w:val="26A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6">
    <w:nsid w:val="701F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7">
    <w:nsid w:val="5D03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2017-11-27T19:54:07Z</dcterms:created>
  <dcterms:modified xsi:type="dcterms:W3CDTF">2017-11-27T19:54:07Z</dcterms:modified>
</cp:coreProperties>
</file>