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6126" w:rsidRDefault="00A539AC">
      <w:pPr>
        <w:spacing w:line="440" w:lineRule="exact"/>
        <w:rPr>
          <w:rFonts w:eastAsia="华文仿宋"/>
          <w:b/>
          <w:sz w:val="24"/>
        </w:rPr>
      </w:pPr>
      <w:r>
        <w:rPr>
          <w:rFonts w:eastAsia="华文仿宋"/>
          <w:b/>
          <w:noProof/>
          <w:sz w:val="24"/>
        </w:rPr>
        <w:drawing>
          <wp:anchor distT="0" distB="0" distL="114300" distR="114300" simplePos="0" relativeHeight="251658240" behindDoc="0" locked="0" layoutInCell="1" allowOverlap="1">
            <wp:simplePos x="0" y="0"/>
            <wp:positionH relativeFrom="column">
              <wp:posOffset>1455420</wp:posOffset>
            </wp:positionH>
            <wp:positionV relativeFrom="paragraph">
              <wp:posOffset>198120</wp:posOffset>
            </wp:positionV>
            <wp:extent cx="2832100" cy="508000"/>
            <wp:effectExtent l="0" t="0" r="6350" b="6350"/>
            <wp:wrapNone/>
            <wp:docPr id="1" name="Picture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学校文字徽标"/>
                    <pic:cNvPicPr>
                      <a:picLocks noChangeAspect="1"/>
                    </pic:cNvPicPr>
                  </pic:nvPicPr>
                  <pic:blipFill>
                    <a:blip r:embed="rId8"/>
                    <a:stretch>
                      <a:fillRect/>
                    </a:stretch>
                  </pic:blipFill>
                  <pic:spPr>
                    <a:xfrm>
                      <a:off x="0" y="0"/>
                      <a:ext cx="2832100" cy="508000"/>
                    </a:xfrm>
                    <a:prstGeom prst="rect">
                      <a:avLst/>
                    </a:prstGeom>
                    <a:noFill/>
                    <a:ln w="9525">
                      <a:noFill/>
                    </a:ln>
                  </pic:spPr>
                </pic:pic>
              </a:graphicData>
            </a:graphic>
          </wp:anchor>
        </w:drawing>
      </w:r>
    </w:p>
    <w:p w:rsidR="00776126" w:rsidRDefault="00776126">
      <w:pPr>
        <w:ind w:firstLine="4200"/>
        <w:rPr>
          <w:rFonts w:eastAsia="华文仿宋"/>
          <w:sz w:val="24"/>
        </w:rPr>
      </w:pPr>
    </w:p>
    <w:p w:rsidR="00776126" w:rsidRDefault="00776126">
      <w:pPr>
        <w:spacing w:line="400" w:lineRule="atLeast"/>
        <w:jc w:val="center"/>
        <w:rPr>
          <w:rFonts w:ascii="宋体" w:hAnsi="宋体"/>
          <w:b/>
          <w:bCs/>
          <w:sz w:val="13"/>
        </w:rPr>
      </w:pPr>
    </w:p>
    <w:p w:rsidR="00776126" w:rsidRDefault="00776126">
      <w:pPr>
        <w:spacing w:line="400" w:lineRule="atLeast"/>
        <w:jc w:val="center"/>
        <w:rPr>
          <w:rFonts w:ascii="宋体" w:hAnsi="宋体"/>
          <w:b/>
          <w:bCs/>
          <w:sz w:val="13"/>
        </w:rPr>
      </w:pPr>
    </w:p>
    <w:p w:rsidR="00776126" w:rsidRDefault="00776126">
      <w:pPr>
        <w:spacing w:line="400" w:lineRule="atLeast"/>
        <w:jc w:val="center"/>
        <w:rPr>
          <w:rFonts w:ascii="宋体" w:hAnsi="宋体"/>
          <w:b/>
          <w:bCs/>
          <w:sz w:val="13"/>
        </w:rPr>
      </w:pPr>
    </w:p>
    <w:p w:rsidR="00776126" w:rsidRDefault="00A539AC">
      <w:pPr>
        <w:spacing w:line="400" w:lineRule="atLeast"/>
        <w:jc w:val="center"/>
        <w:rPr>
          <w:rFonts w:ascii="黑体" w:eastAsia="黑体" w:hAnsi="宋体"/>
          <w:b/>
          <w:bCs/>
          <w:sz w:val="48"/>
        </w:rPr>
      </w:pPr>
      <w:r>
        <w:rPr>
          <w:rFonts w:ascii="黑体" w:eastAsia="黑体" w:hAnsi="宋体" w:hint="eastAsia"/>
          <w:b/>
          <w:bCs/>
          <w:sz w:val="48"/>
        </w:rPr>
        <w:t>本</w:t>
      </w:r>
      <w:r>
        <w:rPr>
          <w:rFonts w:ascii="黑体" w:eastAsia="黑体" w:hAnsi="宋体" w:hint="eastAsia"/>
          <w:b/>
          <w:bCs/>
          <w:sz w:val="48"/>
        </w:rPr>
        <w:t xml:space="preserve"> </w:t>
      </w:r>
      <w:r>
        <w:rPr>
          <w:rFonts w:ascii="黑体" w:eastAsia="黑体" w:hAnsi="宋体" w:hint="eastAsia"/>
          <w:b/>
          <w:bCs/>
          <w:sz w:val="48"/>
        </w:rPr>
        <w:t>科</w:t>
      </w:r>
      <w:r>
        <w:rPr>
          <w:rFonts w:ascii="黑体" w:eastAsia="黑体" w:hAnsi="宋体" w:hint="eastAsia"/>
          <w:b/>
          <w:bCs/>
          <w:sz w:val="48"/>
        </w:rPr>
        <w:t xml:space="preserve"> </w:t>
      </w:r>
      <w:r>
        <w:rPr>
          <w:rFonts w:ascii="黑体" w:eastAsia="黑体" w:hAnsi="宋体" w:hint="eastAsia"/>
          <w:b/>
          <w:bCs/>
          <w:sz w:val="48"/>
        </w:rPr>
        <w:t>生</w:t>
      </w:r>
      <w:r>
        <w:rPr>
          <w:rFonts w:ascii="黑体" w:eastAsia="黑体" w:hAnsi="宋体" w:hint="eastAsia"/>
          <w:b/>
          <w:bCs/>
          <w:sz w:val="48"/>
        </w:rPr>
        <w:t xml:space="preserve"> </w:t>
      </w:r>
      <w:r>
        <w:rPr>
          <w:rFonts w:ascii="黑体" w:eastAsia="黑体" w:hAnsi="宋体" w:hint="eastAsia"/>
          <w:b/>
          <w:bCs/>
          <w:sz w:val="48"/>
        </w:rPr>
        <w:t>毕</w:t>
      </w:r>
      <w:r>
        <w:rPr>
          <w:rFonts w:ascii="黑体" w:eastAsia="黑体" w:hAnsi="宋体" w:hint="eastAsia"/>
          <w:b/>
          <w:bCs/>
          <w:sz w:val="48"/>
        </w:rPr>
        <w:t xml:space="preserve"> </w:t>
      </w:r>
      <w:r>
        <w:rPr>
          <w:rFonts w:ascii="黑体" w:eastAsia="黑体" w:hAnsi="宋体" w:hint="eastAsia"/>
          <w:b/>
          <w:bCs/>
          <w:sz w:val="48"/>
        </w:rPr>
        <w:t>业</w:t>
      </w:r>
      <w:r>
        <w:rPr>
          <w:rFonts w:ascii="黑体" w:eastAsia="黑体" w:hAnsi="宋体" w:hint="eastAsia"/>
          <w:b/>
          <w:bCs/>
          <w:sz w:val="48"/>
        </w:rPr>
        <w:t xml:space="preserve"> </w:t>
      </w:r>
      <w:r>
        <w:rPr>
          <w:rFonts w:ascii="黑体" w:eastAsia="黑体" w:hAnsi="宋体" w:hint="eastAsia"/>
          <w:b/>
          <w:bCs/>
          <w:sz w:val="48"/>
        </w:rPr>
        <w:t>设</w:t>
      </w:r>
      <w:r>
        <w:rPr>
          <w:rFonts w:ascii="黑体" w:eastAsia="黑体" w:hAnsi="宋体" w:hint="eastAsia"/>
          <w:b/>
          <w:bCs/>
          <w:sz w:val="48"/>
        </w:rPr>
        <w:t xml:space="preserve"> </w:t>
      </w:r>
      <w:r>
        <w:rPr>
          <w:rFonts w:ascii="黑体" w:eastAsia="黑体" w:hAnsi="宋体" w:hint="eastAsia"/>
          <w:b/>
          <w:bCs/>
          <w:sz w:val="48"/>
        </w:rPr>
        <w:t>计</w:t>
      </w:r>
    </w:p>
    <w:p w:rsidR="00776126" w:rsidRDefault="00776126">
      <w:pPr>
        <w:spacing w:line="400" w:lineRule="atLeast"/>
        <w:jc w:val="center"/>
        <w:rPr>
          <w:rFonts w:ascii="黑体" w:eastAsia="黑体" w:hAnsi="宋体"/>
          <w:b/>
          <w:bCs/>
          <w:sz w:val="48"/>
        </w:rPr>
      </w:pPr>
    </w:p>
    <w:p w:rsidR="00776126" w:rsidRDefault="00A539AC">
      <w:pPr>
        <w:spacing w:line="400" w:lineRule="atLeast"/>
        <w:jc w:val="center"/>
        <w:rPr>
          <w:rFonts w:ascii="黑体" w:eastAsia="黑体" w:hAnsi="宋体"/>
          <w:b/>
          <w:bCs/>
          <w:sz w:val="48"/>
        </w:rPr>
      </w:pPr>
      <w:r>
        <w:rPr>
          <w:rFonts w:ascii="黑体" w:eastAsia="黑体" w:hAnsi="宋体" w:hint="eastAsia"/>
          <w:b/>
          <w:bCs/>
          <w:sz w:val="48"/>
        </w:rPr>
        <w:t>开题报告</w:t>
      </w:r>
    </w:p>
    <w:p w:rsidR="00776126" w:rsidRDefault="00A539AC">
      <w:pPr>
        <w:spacing w:line="400" w:lineRule="atLeast"/>
        <w:rPr>
          <w:rFonts w:ascii="黑体" w:eastAsia="黑体" w:hAnsi="宋体"/>
          <w:b/>
          <w:bCs/>
          <w:sz w:val="48"/>
        </w:rPr>
      </w:pPr>
      <w:r>
        <w:rPr>
          <w:rFonts w:ascii="黑体" w:eastAsia="黑体" w:hAnsi="宋体"/>
          <w:b/>
          <w:bCs/>
          <w:noProof/>
          <w:sz w:val="48"/>
        </w:rPr>
        <w:drawing>
          <wp:anchor distT="0" distB="0" distL="114300" distR="114300" simplePos="0" relativeHeight="251659264" behindDoc="0" locked="0" layoutInCell="1" allowOverlap="1">
            <wp:simplePos x="0" y="0"/>
            <wp:positionH relativeFrom="column">
              <wp:posOffset>2148840</wp:posOffset>
            </wp:positionH>
            <wp:positionV relativeFrom="paragraph">
              <wp:posOffset>345440</wp:posOffset>
            </wp:positionV>
            <wp:extent cx="1485900" cy="1394460"/>
            <wp:effectExtent l="0" t="0" r="0" b="15240"/>
            <wp:wrapNone/>
            <wp:docPr id="2" name="Picture 3"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学校图形徽标"/>
                    <pic:cNvPicPr>
                      <a:picLocks noChangeAspect="1"/>
                    </pic:cNvPicPr>
                  </pic:nvPicPr>
                  <pic:blipFill>
                    <a:blip r:embed="rId9"/>
                    <a:stretch>
                      <a:fillRect/>
                    </a:stretch>
                  </pic:blipFill>
                  <pic:spPr>
                    <a:xfrm>
                      <a:off x="0" y="0"/>
                      <a:ext cx="1485900" cy="1394460"/>
                    </a:xfrm>
                    <a:prstGeom prst="rect">
                      <a:avLst/>
                    </a:prstGeom>
                    <a:noFill/>
                    <a:ln w="9525">
                      <a:noFill/>
                    </a:ln>
                  </pic:spPr>
                </pic:pic>
              </a:graphicData>
            </a:graphic>
          </wp:anchor>
        </w:drawing>
      </w:r>
    </w:p>
    <w:p w:rsidR="00776126" w:rsidRDefault="00776126">
      <w:pPr>
        <w:spacing w:line="400" w:lineRule="atLeast"/>
        <w:rPr>
          <w:rFonts w:ascii="宋体" w:hAnsi="宋体"/>
          <w:b/>
          <w:bCs/>
          <w:sz w:val="13"/>
        </w:rPr>
      </w:pPr>
    </w:p>
    <w:p w:rsidR="00776126" w:rsidRDefault="00776126">
      <w:pPr>
        <w:spacing w:line="400" w:lineRule="atLeast"/>
        <w:rPr>
          <w:rFonts w:ascii="宋体" w:hAnsi="宋体"/>
          <w:b/>
          <w:bCs/>
          <w:sz w:val="44"/>
        </w:rPr>
      </w:pPr>
    </w:p>
    <w:p w:rsidR="00776126" w:rsidRDefault="00776126">
      <w:pPr>
        <w:spacing w:line="400" w:lineRule="atLeast"/>
        <w:rPr>
          <w:rFonts w:ascii="宋体" w:hAnsi="宋体"/>
          <w:b/>
          <w:bCs/>
          <w:sz w:val="44"/>
        </w:rPr>
      </w:pPr>
    </w:p>
    <w:p w:rsidR="00776126" w:rsidRDefault="00776126">
      <w:pPr>
        <w:spacing w:line="400" w:lineRule="atLeast"/>
        <w:rPr>
          <w:rFonts w:ascii="宋体" w:hAnsi="宋体"/>
          <w:b/>
          <w:bCs/>
          <w:sz w:val="44"/>
        </w:rPr>
      </w:pPr>
    </w:p>
    <w:p w:rsidR="00776126" w:rsidRDefault="00776126">
      <w:pPr>
        <w:spacing w:line="400" w:lineRule="atLeast"/>
        <w:rPr>
          <w:rFonts w:ascii="宋体" w:hAnsi="宋体"/>
          <w:b/>
          <w:bCs/>
          <w:sz w:val="44"/>
        </w:rPr>
      </w:pPr>
    </w:p>
    <w:p w:rsidR="00776126" w:rsidRDefault="00776126">
      <w:pPr>
        <w:spacing w:line="400" w:lineRule="atLeast"/>
        <w:rPr>
          <w:rFonts w:ascii="宋体" w:hAnsi="宋体"/>
          <w:b/>
          <w:bCs/>
          <w:sz w:val="44"/>
        </w:rPr>
      </w:pPr>
    </w:p>
    <w:p w:rsidR="00776126" w:rsidRDefault="00776126">
      <w:pPr>
        <w:spacing w:line="400" w:lineRule="atLeast"/>
        <w:rPr>
          <w:rFonts w:ascii="宋体" w:hAnsi="宋体"/>
          <w:b/>
          <w:bCs/>
          <w:sz w:val="44"/>
        </w:rPr>
      </w:pPr>
    </w:p>
    <w:p w:rsidR="00776126" w:rsidRDefault="00A539AC">
      <w:pPr>
        <w:spacing w:line="400" w:lineRule="atLeast"/>
        <w:ind w:firstLineChars="400" w:firstLine="1285"/>
        <w:rPr>
          <w:rFonts w:ascii="宋体" w:hAnsi="宋体"/>
          <w:sz w:val="28"/>
          <w:szCs w:val="28"/>
          <w:u w:val="single"/>
        </w:rPr>
      </w:pPr>
      <w:r>
        <w:rPr>
          <w:rFonts w:ascii="宋体" w:hAnsi="宋体" w:hint="eastAsia"/>
          <w:b/>
          <w:bCs/>
          <w:sz w:val="32"/>
          <w:szCs w:val="32"/>
        </w:rPr>
        <w:t>题目：</w:t>
      </w:r>
      <w:r>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hint="eastAsia"/>
          <w:sz w:val="28"/>
          <w:szCs w:val="28"/>
          <w:u w:val="single"/>
        </w:rPr>
        <w:t xml:space="preserve"> </w:t>
      </w:r>
      <w:r>
        <w:rPr>
          <w:rFonts w:eastAsia="黑体" w:hint="eastAsia"/>
          <w:bCs/>
          <w:color w:val="000000"/>
          <w:sz w:val="28"/>
          <w:u w:val="single"/>
        </w:rPr>
        <w:t>金宝贝早教中心管理系统设计与实现</w:t>
      </w:r>
      <w:r>
        <w:rPr>
          <w:rFonts w:ascii="宋体" w:hAnsi="宋体" w:hint="eastAsia"/>
          <w:sz w:val="28"/>
          <w:szCs w:val="28"/>
          <w:u w:val="single"/>
        </w:rPr>
        <w:t xml:space="preserve">   </w:t>
      </w:r>
      <w:r>
        <w:rPr>
          <w:rFonts w:ascii="宋体" w:hAnsi="宋体" w:hint="eastAsia"/>
          <w:sz w:val="28"/>
          <w:szCs w:val="28"/>
          <w:u w:val="single"/>
        </w:rPr>
        <w:t xml:space="preserve">    </w:t>
      </w:r>
    </w:p>
    <w:p w:rsidR="00776126" w:rsidRDefault="00776126">
      <w:pPr>
        <w:spacing w:line="400" w:lineRule="atLeast"/>
        <w:rPr>
          <w:rFonts w:ascii="宋体" w:hAnsi="宋体"/>
          <w:b/>
          <w:bCs/>
          <w:sz w:val="44"/>
        </w:rPr>
      </w:pPr>
    </w:p>
    <w:p w:rsidR="00776126" w:rsidRDefault="00A539AC">
      <w:pPr>
        <w:spacing w:line="700" w:lineRule="exact"/>
        <w:ind w:firstLineChars="500" w:firstLine="1506"/>
        <w:rPr>
          <w:rFonts w:ascii="宋体" w:hAnsi="宋体"/>
          <w:bCs/>
          <w:sz w:val="30"/>
          <w:szCs w:val="30"/>
          <w:u w:val="single"/>
        </w:rPr>
      </w:pPr>
      <w:r>
        <w:rPr>
          <w:rFonts w:ascii="宋体" w:hAnsi="宋体" w:hint="eastAsia"/>
          <w:b/>
          <w:bCs/>
          <w:sz w:val="30"/>
          <w:szCs w:val="30"/>
        </w:rPr>
        <w:t xml:space="preserve">   </w:t>
      </w:r>
      <w:r>
        <w:rPr>
          <w:rFonts w:ascii="宋体" w:hAnsi="宋体" w:hint="eastAsia"/>
          <w:b/>
          <w:bCs/>
          <w:sz w:val="30"/>
          <w:szCs w:val="30"/>
        </w:rPr>
        <w:t>姓</w:t>
      </w:r>
      <w:r>
        <w:rPr>
          <w:rFonts w:ascii="宋体" w:hAnsi="宋体" w:hint="eastAsia"/>
          <w:b/>
          <w:bCs/>
          <w:sz w:val="30"/>
          <w:szCs w:val="30"/>
        </w:rPr>
        <w:t xml:space="preserve">    </w:t>
      </w:r>
      <w:r>
        <w:rPr>
          <w:rFonts w:ascii="宋体" w:hAnsi="宋体" w:hint="eastAsia"/>
          <w:b/>
          <w:bCs/>
          <w:sz w:val="30"/>
          <w:szCs w:val="30"/>
        </w:rPr>
        <w:t>名：</w:t>
      </w:r>
      <w:r>
        <w:rPr>
          <w:rFonts w:ascii="宋体" w:hAnsi="宋体" w:hint="eastAsia"/>
          <w:bCs/>
          <w:sz w:val="30"/>
          <w:szCs w:val="30"/>
          <w:u w:val="single"/>
        </w:rPr>
        <w:t xml:space="preserve">       </w:t>
      </w:r>
      <w:r>
        <w:rPr>
          <w:rFonts w:ascii="宋体" w:hAnsi="宋体" w:hint="eastAsia"/>
          <w:bCs/>
          <w:sz w:val="30"/>
          <w:szCs w:val="30"/>
          <w:u w:val="single"/>
        </w:rPr>
        <w:t>闫雪纯</w:t>
      </w:r>
      <w:r>
        <w:rPr>
          <w:rFonts w:ascii="宋体" w:hAnsi="宋体" w:hint="eastAsia"/>
          <w:bCs/>
          <w:sz w:val="30"/>
          <w:szCs w:val="30"/>
          <w:u w:val="single"/>
        </w:rPr>
        <w:t xml:space="preserve">         </w:t>
      </w:r>
    </w:p>
    <w:p w:rsidR="00776126" w:rsidRDefault="00A539AC">
      <w:pPr>
        <w:spacing w:line="700" w:lineRule="exact"/>
        <w:ind w:firstLineChars="500" w:firstLine="1506"/>
        <w:rPr>
          <w:rFonts w:ascii="宋体" w:hAnsi="宋体"/>
          <w:bCs/>
          <w:sz w:val="30"/>
          <w:szCs w:val="30"/>
          <w:u w:val="single"/>
        </w:rPr>
      </w:pPr>
      <w:r>
        <w:rPr>
          <w:rFonts w:ascii="宋体" w:hAnsi="宋体" w:hint="eastAsia"/>
          <w:b/>
          <w:bCs/>
          <w:sz w:val="30"/>
          <w:szCs w:val="30"/>
        </w:rPr>
        <w:t xml:space="preserve">   </w:t>
      </w:r>
      <w:r>
        <w:rPr>
          <w:rFonts w:ascii="宋体" w:hAnsi="宋体" w:hint="eastAsia"/>
          <w:b/>
          <w:bCs/>
          <w:sz w:val="30"/>
          <w:szCs w:val="30"/>
        </w:rPr>
        <w:t>学</w:t>
      </w:r>
      <w:r>
        <w:rPr>
          <w:rFonts w:ascii="宋体" w:hAnsi="宋体" w:hint="eastAsia"/>
          <w:b/>
          <w:bCs/>
          <w:sz w:val="30"/>
          <w:szCs w:val="30"/>
        </w:rPr>
        <w:t xml:space="preserve">    </w:t>
      </w:r>
      <w:r>
        <w:rPr>
          <w:rFonts w:ascii="宋体" w:hAnsi="宋体" w:hint="eastAsia"/>
          <w:b/>
          <w:bCs/>
          <w:sz w:val="30"/>
          <w:szCs w:val="30"/>
        </w:rPr>
        <w:t>号：</w:t>
      </w:r>
      <w:r>
        <w:rPr>
          <w:rFonts w:ascii="宋体" w:hAnsi="宋体" w:hint="eastAsia"/>
          <w:b/>
          <w:bCs/>
          <w:sz w:val="30"/>
          <w:szCs w:val="30"/>
          <w:u w:val="single"/>
        </w:rPr>
        <w:t xml:space="preserve">     </w:t>
      </w:r>
      <w:r>
        <w:rPr>
          <w:rFonts w:ascii="宋体" w:hAnsi="宋体" w:hint="eastAsia"/>
          <w:sz w:val="30"/>
          <w:szCs w:val="30"/>
          <w:u w:val="single"/>
        </w:rPr>
        <w:t>201</w:t>
      </w:r>
      <w:r>
        <w:rPr>
          <w:rFonts w:ascii="宋体" w:hAnsi="宋体" w:hint="eastAsia"/>
          <w:sz w:val="30"/>
          <w:szCs w:val="30"/>
          <w:u w:val="single"/>
        </w:rPr>
        <w:t>5</w:t>
      </w:r>
      <w:r>
        <w:rPr>
          <w:rFonts w:ascii="宋体" w:hAnsi="宋体" w:hint="eastAsia"/>
          <w:sz w:val="30"/>
          <w:szCs w:val="30"/>
          <w:u w:val="single"/>
        </w:rPr>
        <w:t>12010</w:t>
      </w:r>
      <w:r>
        <w:rPr>
          <w:rFonts w:ascii="宋体" w:hAnsi="宋体" w:hint="eastAsia"/>
          <w:sz w:val="30"/>
          <w:szCs w:val="30"/>
          <w:u w:val="single"/>
        </w:rPr>
        <w:t>220</w:t>
      </w:r>
      <w:r>
        <w:rPr>
          <w:rFonts w:ascii="宋体" w:hAnsi="宋体" w:hint="eastAsia"/>
          <w:sz w:val="30"/>
          <w:szCs w:val="30"/>
          <w:u w:val="single"/>
        </w:rPr>
        <w:t xml:space="preserve"> </w:t>
      </w:r>
      <w:r>
        <w:rPr>
          <w:rFonts w:ascii="宋体" w:hAnsi="宋体" w:hint="eastAsia"/>
          <w:b/>
          <w:bCs/>
          <w:sz w:val="30"/>
          <w:szCs w:val="30"/>
          <w:u w:val="single"/>
        </w:rPr>
        <w:t xml:space="preserve">    </w:t>
      </w:r>
    </w:p>
    <w:p w:rsidR="00776126" w:rsidRDefault="00A539AC">
      <w:pPr>
        <w:spacing w:line="700" w:lineRule="exact"/>
        <w:ind w:firstLineChars="500" w:firstLine="1506"/>
        <w:rPr>
          <w:rFonts w:ascii="宋体" w:hAnsi="宋体"/>
          <w:bCs/>
          <w:sz w:val="30"/>
          <w:szCs w:val="30"/>
          <w:u w:val="single"/>
        </w:rPr>
      </w:pPr>
      <w:r>
        <w:rPr>
          <w:rFonts w:ascii="宋体" w:hAnsi="宋体" w:hint="eastAsia"/>
          <w:b/>
          <w:bCs/>
          <w:sz w:val="30"/>
          <w:szCs w:val="30"/>
        </w:rPr>
        <w:t xml:space="preserve">   </w:t>
      </w:r>
      <w:r>
        <w:rPr>
          <w:rFonts w:ascii="宋体" w:hAnsi="宋体" w:hint="eastAsia"/>
          <w:b/>
          <w:bCs/>
          <w:sz w:val="30"/>
          <w:szCs w:val="30"/>
        </w:rPr>
        <w:t>指导教师：</w:t>
      </w:r>
      <w:r>
        <w:rPr>
          <w:rFonts w:ascii="宋体" w:hAnsi="宋体" w:hint="eastAsia"/>
          <w:bCs/>
          <w:sz w:val="30"/>
          <w:szCs w:val="30"/>
          <w:u w:val="single"/>
        </w:rPr>
        <w:t xml:space="preserve">       </w:t>
      </w:r>
      <w:r w:rsidRPr="006F5B38">
        <w:rPr>
          <w:rFonts w:ascii="宋体" w:hAnsi="宋体" w:hint="eastAsia"/>
          <w:bCs/>
          <w:sz w:val="30"/>
          <w:szCs w:val="30"/>
          <w:u w:val="single"/>
        </w:rPr>
        <w:t>谭宏武</w:t>
      </w:r>
      <w:r>
        <w:rPr>
          <w:rFonts w:ascii="宋体" w:hAnsi="宋体" w:hint="eastAsia"/>
          <w:bCs/>
          <w:sz w:val="30"/>
          <w:szCs w:val="30"/>
          <w:u w:val="single"/>
        </w:rPr>
        <w:t xml:space="preserve">         </w:t>
      </w:r>
    </w:p>
    <w:p w:rsidR="00776126" w:rsidRDefault="00A539AC">
      <w:pPr>
        <w:spacing w:line="700" w:lineRule="exact"/>
        <w:ind w:firstLineChars="500" w:firstLine="1506"/>
        <w:rPr>
          <w:rFonts w:ascii="宋体" w:hAnsi="宋体"/>
          <w:sz w:val="30"/>
          <w:szCs w:val="30"/>
          <w:u w:val="single"/>
        </w:rPr>
      </w:pPr>
      <w:r>
        <w:rPr>
          <w:rFonts w:ascii="宋体" w:hAnsi="宋体" w:hint="eastAsia"/>
          <w:b/>
          <w:bCs/>
          <w:sz w:val="30"/>
          <w:szCs w:val="30"/>
        </w:rPr>
        <w:t xml:space="preserve">   </w:t>
      </w:r>
      <w:r>
        <w:rPr>
          <w:rFonts w:ascii="宋体" w:hAnsi="宋体" w:hint="eastAsia"/>
          <w:b/>
          <w:bCs/>
          <w:sz w:val="30"/>
          <w:szCs w:val="30"/>
        </w:rPr>
        <w:t>班</w:t>
      </w:r>
      <w:r>
        <w:rPr>
          <w:rFonts w:ascii="宋体" w:hAnsi="宋体" w:hint="eastAsia"/>
          <w:b/>
          <w:bCs/>
          <w:sz w:val="30"/>
          <w:szCs w:val="30"/>
        </w:rPr>
        <w:t xml:space="preserve">    </w:t>
      </w:r>
      <w:r>
        <w:rPr>
          <w:rFonts w:ascii="宋体" w:hAnsi="宋体" w:hint="eastAsia"/>
          <w:b/>
          <w:bCs/>
          <w:sz w:val="30"/>
          <w:szCs w:val="30"/>
        </w:rPr>
        <w:t>级：</w:t>
      </w:r>
      <w:r>
        <w:rPr>
          <w:rFonts w:ascii="宋体" w:hAnsi="宋体" w:hint="eastAsia"/>
          <w:bCs/>
          <w:sz w:val="30"/>
          <w:szCs w:val="30"/>
          <w:u w:val="single"/>
        </w:rPr>
        <w:t xml:space="preserve">     </w:t>
      </w:r>
      <w:r>
        <w:rPr>
          <w:rFonts w:ascii="宋体" w:hAnsi="宋体" w:hint="eastAsia"/>
          <w:bCs/>
          <w:sz w:val="30"/>
          <w:szCs w:val="30"/>
          <w:u w:val="single"/>
        </w:rPr>
        <w:t>数学</w:t>
      </w:r>
      <w:r>
        <w:rPr>
          <w:rFonts w:ascii="宋体" w:hAnsi="宋体" w:hint="eastAsia"/>
          <w:bCs/>
          <w:sz w:val="30"/>
          <w:szCs w:val="30"/>
          <w:u w:val="single"/>
        </w:rPr>
        <w:t>1</w:t>
      </w:r>
      <w:r>
        <w:rPr>
          <w:rFonts w:ascii="宋体" w:hAnsi="宋体" w:hint="eastAsia"/>
          <w:bCs/>
          <w:sz w:val="30"/>
          <w:szCs w:val="30"/>
          <w:u w:val="single"/>
        </w:rPr>
        <w:t>52</w:t>
      </w:r>
      <w:r>
        <w:rPr>
          <w:rFonts w:ascii="宋体" w:hAnsi="宋体" w:hint="eastAsia"/>
          <w:bCs/>
          <w:sz w:val="30"/>
          <w:szCs w:val="30"/>
          <w:u w:val="single"/>
        </w:rPr>
        <w:t>班</w:t>
      </w:r>
      <w:r>
        <w:rPr>
          <w:rFonts w:ascii="宋体" w:hAnsi="宋体" w:hint="eastAsia"/>
          <w:bCs/>
          <w:sz w:val="30"/>
          <w:szCs w:val="30"/>
          <w:u w:val="single"/>
        </w:rPr>
        <w:t xml:space="preserve">       </w:t>
      </w:r>
    </w:p>
    <w:p w:rsidR="00776126" w:rsidRDefault="00A539AC">
      <w:pPr>
        <w:spacing w:line="700" w:lineRule="exact"/>
        <w:ind w:firstLineChars="500" w:firstLine="1506"/>
        <w:rPr>
          <w:rFonts w:ascii="宋体" w:hAnsi="宋体"/>
          <w:bCs/>
          <w:sz w:val="30"/>
          <w:szCs w:val="30"/>
          <w:u w:val="single"/>
        </w:rPr>
      </w:pPr>
      <w:r>
        <w:rPr>
          <w:rFonts w:ascii="宋体" w:hAnsi="宋体" w:hint="eastAsia"/>
          <w:b/>
          <w:bCs/>
          <w:sz w:val="30"/>
          <w:szCs w:val="30"/>
        </w:rPr>
        <w:t xml:space="preserve">   </w:t>
      </w:r>
      <w:r>
        <w:rPr>
          <w:rFonts w:ascii="宋体" w:hAnsi="宋体" w:hint="eastAsia"/>
          <w:b/>
          <w:bCs/>
          <w:sz w:val="30"/>
          <w:szCs w:val="30"/>
        </w:rPr>
        <w:t>所在院系：</w:t>
      </w:r>
      <w:r>
        <w:rPr>
          <w:rFonts w:ascii="宋体" w:hAnsi="宋体" w:hint="eastAsia"/>
          <w:bCs/>
          <w:sz w:val="30"/>
          <w:szCs w:val="30"/>
          <w:u w:val="single"/>
        </w:rPr>
        <w:t xml:space="preserve">      </w:t>
      </w:r>
      <w:r>
        <w:rPr>
          <w:rFonts w:ascii="宋体" w:hAnsi="宋体" w:hint="eastAsia"/>
          <w:bCs/>
          <w:sz w:val="30"/>
          <w:szCs w:val="30"/>
          <w:u w:val="single"/>
        </w:rPr>
        <w:t>文理学院</w:t>
      </w:r>
      <w:r>
        <w:rPr>
          <w:rFonts w:ascii="宋体" w:hAnsi="宋体" w:hint="eastAsia"/>
          <w:bCs/>
          <w:sz w:val="30"/>
          <w:szCs w:val="30"/>
          <w:u w:val="single"/>
        </w:rPr>
        <w:t xml:space="preserve">        </w:t>
      </w:r>
    </w:p>
    <w:p w:rsidR="00776126" w:rsidRDefault="00776126">
      <w:pPr>
        <w:rPr>
          <w:rFonts w:eastAsia="华文仿宋"/>
          <w:b/>
          <w:sz w:val="24"/>
        </w:rPr>
      </w:pPr>
    </w:p>
    <w:p w:rsidR="00776126" w:rsidRDefault="00776126">
      <w:pPr>
        <w:rPr>
          <w:rFonts w:eastAsia="华文仿宋"/>
          <w:b/>
          <w:sz w:val="24"/>
        </w:rPr>
      </w:pPr>
    </w:p>
    <w:p w:rsidR="00776126" w:rsidRDefault="00A539AC">
      <w:pPr>
        <w:pStyle w:val="a7"/>
        <w:spacing w:before="0" w:afterLines="100" w:after="312"/>
        <w:rPr>
          <w:rFonts w:eastAsia="黑体"/>
        </w:rPr>
      </w:pPr>
      <w:r>
        <w:rPr>
          <w:rFonts w:eastAsia="黑体" w:hint="eastAsia"/>
          <w:b w:val="0"/>
          <w:color w:val="000000"/>
          <w:sz w:val="28"/>
        </w:rPr>
        <w:lastRenderedPageBreak/>
        <w:t>金宝贝早教中心管理系统设计与实现</w:t>
      </w:r>
    </w:p>
    <w:p w:rsidR="00776126" w:rsidRDefault="00A539AC">
      <w:pPr>
        <w:pStyle w:val="4"/>
        <w:numPr>
          <w:ilvl w:val="3"/>
          <w:numId w:val="0"/>
        </w:numPr>
        <w:spacing w:beforeLines="50" w:before="156" w:afterLines="50" w:after="156" w:line="240" w:lineRule="auto"/>
        <w:rPr>
          <w:rFonts w:ascii="黑体" w:hAnsi="黑体" w:cs="黑体"/>
          <w:b w:val="0"/>
          <w:bCs/>
        </w:rPr>
      </w:pPr>
      <w:r>
        <w:rPr>
          <w:rFonts w:ascii="黑体" w:hAnsi="黑体" w:cs="黑体" w:hint="eastAsia"/>
          <w:b w:val="0"/>
          <w:bCs/>
        </w:rPr>
        <w:t xml:space="preserve">1 </w:t>
      </w:r>
      <w:r>
        <w:rPr>
          <w:rFonts w:ascii="黑体" w:hAnsi="黑体" w:cs="黑体" w:hint="eastAsia"/>
          <w:b w:val="0"/>
          <w:bCs/>
        </w:rPr>
        <w:t>课题的背景、目的、意义和任务</w:t>
      </w:r>
    </w:p>
    <w:p w:rsidR="00776126" w:rsidRDefault="00A539AC">
      <w:pPr>
        <w:pStyle w:val="5"/>
        <w:spacing w:beforeLines="50" w:before="156" w:afterLines="50" w:after="156" w:line="240" w:lineRule="auto"/>
        <w:ind w:left="420"/>
        <w:rPr>
          <w:rFonts w:ascii="黑体" w:eastAsia="黑体" w:hAnsi="黑体" w:cs="黑体"/>
          <w:b w:val="0"/>
          <w:bCs/>
        </w:rPr>
      </w:pPr>
      <w:r>
        <w:rPr>
          <w:rFonts w:ascii="黑体" w:eastAsia="黑体" w:hAnsi="黑体" w:cs="黑体" w:hint="eastAsia"/>
          <w:b w:val="0"/>
          <w:bCs/>
        </w:rPr>
        <w:t>1.1</w:t>
      </w:r>
      <w:r>
        <w:rPr>
          <w:rFonts w:ascii="黑体" w:eastAsia="黑体" w:hAnsi="黑体" w:cs="黑体" w:hint="eastAsia"/>
          <w:b w:val="0"/>
          <w:bCs/>
        </w:rPr>
        <w:t xml:space="preserve"> </w:t>
      </w:r>
      <w:r>
        <w:rPr>
          <w:rFonts w:ascii="黑体" w:eastAsia="黑体" w:hAnsi="黑体" w:cs="黑体" w:hint="eastAsia"/>
          <w:b w:val="0"/>
          <w:bCs/>
        </w:rPr>
        <w:t>课题研究背景</w:t>
      </w:r>
    </w:p>
    <w:p w:rsidR="00776126" w:rsidRDefault="00A539AC">
      <w:pPr>
        <w:spacing w:line="400" w:lineRule="exact"/>
        <w:ind w:firstLineChars="200" w:firstLine="480"/>
        <w:rPr>
          <w:sz w:val="24"/>
          <w:szCs w:val="24"/>
        </w:rPr>
      </w:pPr>
      <w:r>
        <w:rPr>
          <w:rFonts w:hint="eastAsia"/>
          <w:sz w:val="24"/>
          <w:szCs w:val="24"/>
        </w:rPr>
        <w:t>近年来，随着</w:t>
      </w:r>
      <w:r>
        <w:rPr>
          <w:rFonts w:hint="eastAsia"/>
          <w:sz w:val="24"/>
          <w:szCs w:val="24"/>
        </w:rPr>
        <w:t>Internet</w:t>
      </w:r>
      <w:r>
        <w:rPr>
          <w:rFonts w:hint="eastAsia"/>
          <w:sz w:val="24"/>
          <w:szCs w:val="24"/>
        </w:rPr>
        <w:t>的迅速崛起，互联网已日益成为收集提供信息的最佳最快渠道，并迅速进入传统的教育领域。互联网的跨地域性，可交互性，全天候性使其在传统教育行业的竞争中具有不可抗拒的优势，因而发展十分迅速。随着社会的迅速发展，对于孩子的培养也要从小抓起，因此在互联网迅速发展的大环境下，一些注重孩子启蒙教育的早教中心应运而生。所以，如何充分利用现有计算机技术和通信网络来为教育教学提供更好的服务，是我们需要考虑的问题。</w:t>
      </w:r>
    </w:p>
    <w:p w:rsidR="00776126" w:rsidRDefault="00A539AC">
      <w:pPr>
        <w:spacing w:line="400" w:lineRule="exact"/>
        <w:ind w:firstLineChars="200" w:firstLine="480"/>
        <w:rPr>
          <w:sz w:val="24"/>
        </w:rPr>
      </w:pPr>
      <w:r>
        <w:rPr>
          <w:rFonts w:hint="eastAsia"/>
          <w:sz w:val="24"/>
          <w:szCs w:val="24"/>
        </w:rPr>
        <w:t>教学过程中学生信息，教师信息，课程信息等对于早教中心的管理者来说至关重要</w:t>
      </w:r>
      <w:r>
        <w:rPr>
          <w:rFonts w:hint="eastAsia"/>
          <w:sz w:val="24"/>
          <w:szCs w:val="24"/>
        </w:rPr>
        <w:t>。学生信息是早教中心非常重要的一项数据资源，是一个教育单位不可缺少的一部分。其包含的数据量大，涉及的人员面广，而且需要及时更新，故较为复杂，难以单纯的依靠人工管理，而且传统的人工管理方式既不易于规范化，管理效率也不高，随着科学技术的不断提高，计算机科学与技术日渐成熟，计算机应用的普及已进入人类社会生活的各个领域，并发挥着越来越重要的作用。这种传统的手工管理模式必然被以计算机为物质基础的信息管理方法所取代。作为计算机应用的一部分，使用计算机对学生，教师，课程进行管理，有着手工管理所无法比拟的优点，如：检索迅速</w:t>
      </w:r>
      <w:r>
        <w:rPr>
          <w:rFonts w:hint="eastAsia"/>
          <w:sz w:val="24"/>
          <w:szCs w:val="24"/>
        </w:rPr>
        <w:t>、查找方便、可靠性高、存储量大、保密性好、寿命长、成本低等。这些优点能够极大地提高学生档案管理的效率，也是早教中心向科学化、正规化管理发展的必要条件，更是学生更好发展的重要条件。</w:t>
      </w:r>
    </w:p>
    <w:p w:rsidR="00776126" w:rsidRDefault="00A539AC">
      <w:pPr>
        <w:pStyle w:val="5"/>
        <w:spacing w:beforeLines="50" w:before="156" w:afterLines="50" w:after="156" w:line="240" w:lineRule="auto"/>
        <w:ind w:left="420"/>
        <w:rPr>
          <w:rFonts w:ascii="黑体" w:eastAsia="黑体" w:hAnsi="黑体" w:cs="黑体"/>
          <w:b w:val="0"/>
          <w:bCs/>
        </w:rPr>
      </w:pPr>
      <w:r>
        <w:rPr>
          <w:rFonts w:ascii="黑体" w:eastAsia="黑体" w:hAnsi="黑体" w:cs="黑体" w:hint="eastAsia"/>
          <w:b w:val="0"/>
          <w:bCs/>
        </w:rPr>
        <w:t xml:space="preserve">1.2 </w:t>
      </w:r>
      <w:r>
        <w:rPr>
          <w:rFonts w:ascii="黑体" w:eastAsia="黑体" w:hAnsi="黑体" w:cs="黑体" w:hint="eastAsia"/>
          <w:b w:val="0"/>
          <w:bCs/>
        </w:rPr>
        <w:t>课题研究目的</w:t>
      </w:r>
      <w:r>
        <w:rPr>
          <w:rFonts w:ascii="黑体" w:eastAsia="黑体" w:hAnsi="黑体" w:cs="黑体" w:hint="eastAsia"/>
          <w:b w:val="0"/>
          <w:bCs/>
        </w:rPr>
        <w:t xml:space="preserve">  </w:t>
      </w:r>
    </w:p>
    <w:p w:rsidR="00776126" w:rsidRDefault="00A539AC">
      <w:pPr>
        <w:pStyle w:val="a0"/>
        <w:spacing w:line="400" w:lineRule="exact"/>
        <w:ind w:firstLine="480"/>
        <w:rPr>
          <w:rFonts w:ascii="宋体" w:hAnsi="宋体"/>
          <w:sz w:val="24"/>
        </w:rPr>
      </w:pPr>
      <w:r>
        <w:rPr>
          <w:rFonts w:ascii="宋体" w:hAnsi="宋体" w:hint="eastAsia"/>
          <w:sz w:val="24"/>
        </w:rPr>
        <w:t>本课题旨在设计早教中心管理系统，主要围绕以孩子的全面，多元化发展来进行研究。在早教中心管理系统的设计过程中，应包括学生信息，教师信息，家长信息，课程信息等相关资源。利用互联网的特性，使管理者能够更好的管理学生，教师能够更好的管理学生。培养孩子多元化的发展，在不断变化的环境中，着重培养孩子的全面能力。帮助家</w:t>
      </w:r>
      <w:r>
        <w:rPr>
          <w:rFonts w:ascii="宋体" w:hAnsi="宋体" w:hint="eastAsia"/>
          <w:sz w:val="24"/>
        </w:rPr>
        <w:t>长智慧自信育儿，建立健康和谐的原生家庭。</w:t>
      </w:r>
    </w:p>
    <w:p w:rsidR="00776126" w:rsidRDefault="00A539AC">
      <w:pPr>
        <w:pStyle w:val="5"/>
        <w:spacing w:beforeLines="50" w:before="156" w:afterLines="50" w:after="156" w:line="240" w:lineRule="auto"/>
        <w:ind w:left="420"/>
        <w:rPr>
          <w:rFonts w:ascii="黑体" w:eastAsia="黑体" w:hAnsi="黑体" w:cs="黑体"/>
          <w:b w:val="0"/>
          <w:bCs/>
        </w:rPr>
      </w:pPr>
      <w:r>
        <w:rPr>
          <w:rFonts w:ascii="黑体" w:eastAsia="黑体" w:hAnsi="黑体" w:cs="黑体" w:hint="eastAsia"/>
          <w:b w:val="0"/>
          <w:bCs/>
        </w:rPr>
        <w:t xml:space="preserve">1.3 </w:t>
      </w:r>
      <w:r>
        <w:rPr>
          <w:rFonts w:ascii="黑体" w:eastAsia="黑体" w:hAnsi="黑体" w:cs="黑体" w:hint="eastAsia"/>
          <w:b w:val="0"/>
          <w:bCs/>
        </w:rPr>
        <w:t>课题研究意义</w:t>
      </w:r>
    </w:p>
    <w:p w:rsidR="00776126" w:rsidRDefault="00A539AC">
      <w:pPr>
        <w:pStyle w:val="a0"/>
        <w:spacing w:line="400" w:lineRule="exact"/>
        <w:ind w:firstLineChars="0" w:firstLine="480"/>
        <w:rPr>
          <w:rFonts w:ascii="宋体" w:hAnsi="宋体"/>
          <w:sz w:val="24"/>
        </w:rPr>
      </w:pPr>
      <w:r>
        <w:rPr>
          <w:rFonts w:ascii="宋体" w:hAnsi="宋体" w:hint="eastAsia"/>
          <w:sz w:val="24"/>
        </w:rPr>
        <w:t>随着时代的发展，特别是信息时代的来临，基于网络环境下的教学已经成为教学发展的趋势，网络教学获得了普遍关注，同时丰富了以往的教育模式。早教系统把教师的基本信息，课程信息清晰化，使家长能够清楚的了解孩子的所知所学。同时，教育者可以提供更多适龄课程，跨界融合多种学科与能力，管理者能够更加方便的进行管理，从</w:t>
      </w:r>
      <w:r>
        <w:rPr>
          <w:rFonts w:ascii="宋体" w:hAnsi="宋体" w:hint="eastAsia"/>
          <w:sz w:val="24"/>
        </w:rPr>
        <w:lastRenderedPageBreak/>
        <w:t>而使宝贝在自主探索和体验中实现个性情商，体能感知，智能认知的多元发展。</w:t>
      </w:r>
    </w:p>
    <w:p w:rsidR="00776126" w:rsidRDefault="00A539AC">
      <w:pPr>
        <w:pStyle w:val="5"/>
        <w:spacing w:beforeLines="50" w:before="156" w:afterLines="50" w:after="156" w:line="240" w:lineRule="auto"/>
        <w:ind w:left="420"/>
        <w:rPr>
          <w:rFonts w:ascii="黑体" w:eastAsia="黑体" w:hAnsi="黑体" w:cs="黑体"/>
          <w:b w:val="0"/>
          <w:bCs/>
        </w:rPr>
      </w:pPr>
      <w:r>
        <w:rPr>
          <w:rFonts w:ascii="黑体" w:eastAsia="黑体" w:hAnsi="黑体" w:cs="黑体" w:hint="eastAsia"/>
          <w:b w:val="0"/>
          <w:bCs/>
        </w:rPr>
        <w:t>1.</w:t>
      </w:r>
      <w:r>
        <w:rPr>
          <w:rFonts w:ascii="黑体" w:eastAsia="黑体" w:hAnsi="黑体" w:cs="黑体" w:hint="eastAsia"/>
          <w:b w:val="0"/>
          <w:bCs/>
        </w:rPr>
        <w:t>4</w:t>
      </w:r>
      <w:r>
        <w:rPr>
          <w:rFonts w:ascii="黑体" w:eastAsia="黑体" w:hAnsi="黑体" w:cs="黑体" w:hint="eastAsia"/>
          <w:b w:val="0"/>
          <w:bCs/>
        </w:rPr>
        <w:t xml:space="preserve"> </w:t>
      </w:r>
      <w:r>
        <w:rPr>
          <w:rFonts w:ascii="黑体" w:eastAsia="黑体" w:hAnsi="黑体" w:cs="黑体" w:hint="eastAsia"/>
          <w:b w:val="0"/>
          <w:bCs/>
        </w:rPr>
        <w:t>课题预期目标</w:t>
      </w:r>
    </w:p>
    <w:p w:rsidR="00776126" w:rsidRDefault="00A539AC">
      <w:pPr>
        <w:pStyle w:val="a0"/>
        <w:spacing w:line="400" w:lineRule="exact"/>
        <w:ind w:firstLineChars="0" w:firstLine="480"/>
        <w:rPr>
          <w:rFonts w:ascii="宋体" w:hAnsi="宋体"/>
          <w:sz w:val="24"/>
        </w:rPr>
      </w:pPr>
      <w:r>
        <w:rPr>
          <w:rFonts w:ascii="宋体" w:hAnsi="宋体" w:hint="eastAsia"/>
          <w:sz w:val="24"/>
        </w:rPr>
        <w:t>早教中心教育系统的教学设计是网站开发的关键，本网站针对</w:t>
      </w:r>
      <w:r>
        <w:rPr>
          <w:rFonts w:ascii="宋体" w:hAnsi="宋体" w:hint="eastAsia"/>
          <w:sz w:val="24"/>
        </w:rPr>
        <w:t>不同类型的用户，将模块分为以下四种：注册用户模块、普通用户模块、管理员模块以及教师模块。其中，根据是否在早教中心购买过相关课时将用户分为注册用户和普通用户。</w:t>
      </w:r>
    </w:p>
    <w:p w:rsidR="00776126" w:rsidRDefault="00A539AC">
      <w:pPr>
        <w:pStyle w:val="a0"/>
        <w:spacing w:line="400" w:lineRule="exact"/>
        <w:ind w:firstLineChars="0" w:firstLine="480"/>
        <w:rPr>
          <w:rFonts w:ascii="宋体" w:hAnsi="宋体"/>
          <w:sz w:val="24"/>
        </w:rPr>
      </w:pPr>
      <w:r>
        <w:rPr>
          <w:rFonts w:ascii="宋体" w:hAnsi="宋体" w:hint="eastAsia"/>
          <w:sz w:val="24"/>
        </w:rPr>
        <w:t>对于注册用户模块，分为以下</w:t>
      </w:r>
      <w:r>
        <w:rPr>
          <w:rFonts w:ascii="宋体" w:hAnsi="宋体" w:hint="eastAsia"/>
          <w:sz w:val="24"/>
        </w:rPr>
        <w:t>4</w:t>
      </w:r>
      <w:r>
        <w:rPr>
          <w:rFonts w:ascii="宋体" w:hAnsi="宋体" w:hint="eastAsia"/>
          <w:sz w:val="24"/>
        </w:rPr>
        <w:t>个模块：查询模块、选课模块、请假模块以及课程预约模块。查询模块中，注册用户可以查询最近一周的课表以及用户可用剩余课时。选课模块中，根据注册用户信息，将孩子年龄段分为以下</w:t>
      </w:r>
      <w:r>
        <w:rPr>
          <w:rFonts w:ascii="宋体" w:hAnsi="宋体" w:hint="eastAsia"/>
          <w:sz w:val="24"/>
        </w:rPr>
        <w:t>6</w:t>
      </w:r>
      <w:r>
        <w:rPr>
          <w:rFonts w:ascii="宋体" w:hAnsi="宋体" w:hint="eastAsia"/>
          <w:sz w:val="24"/>
        </w:rPr>
        <w:t>类：</w:t>
      </w:r>
      <w:r>
        <w:rPr>
          <w:rFonts w:ascii="宋体" w:hAnsi="宋体" w:hint="eastAsia"/>
          <w:sz w:val="24"/>
        </w:rPr>
        <w:t>6</w:t>
      </w:r>
      <w:r>
        <w:rPr>
          <w:rFonts w:ascii="宋体" w:hAnsi="宋体" w:hint="eastAsia"/>
          <w:sz w:val="24"/>
        </w:rPr>
        <w:t>个月</w:t>
      </w:r>
      <w:r>
        <w:rPr>
          <w:rFonts w:ascii="宋体" w:hAnsi="宋体" w:hint="eastAsia"/>
          <w:sz w:val="24"/>
        </w:rPr>
        <w:t>-1</w:t>
      </w:r>
      <w:r>
        <w:rPr>
          <w:rFonts w:ascii="宋体" w:hAnsi="宋体" w:hint="eastAsia"/>
          <w:sz w:val="24"/>
        </w:rPr>
        <w:t>岁、</w:t>
      </w:r>
      <w:r>
        <w:rPr>
          <w:rFonts w:ascii="宋体" w:hAnsi="宋体" w:hint="eastAsia"/>
          <w:sz w:val="24"/>
        </w:rPr>
        <w:t>1-2</w:t>
      </w:r>
      <w:r>
        <w:rPr>
          <w:rFonts w:ascii="宋体" w:hAnsi="宋体" w:hint="eastAsia"/>
          <w:sz w:val="24"/>
        </w:rPr>
        <w:t>岁、</w:t>
      </w:r>
      <w:r>
        <w:rPr>
          <w:rFonts w:ascii="宋体" w:hAnsi="宋体" w:hint="eastAsia"/>
          <w:sz w:val="24"/>
        </w:rPr>
        <w:t>2-3</w:t>
      </w:r>
      <w:r>
        <w:rPr>
          <w:rFonts w:ascii="宋体" w:hAnsi="宋体" w:hint="eastAsia"/>
          <w:sz w:val="24"/>
        </w:rPr>
        <w:t>岁、</w:t>
      </w:r>
      <w:r>
        <w:rPr>
          <w:rFonts w:ascii="宋体" w:hAnsi="宋体" w:hint="eastAsia"/>
          <w:sz w:val="24"/>
        </w:rPr>
        <w:t>3-4</w:t>
      </w:r>
      <w:r>
        <w:rPr>
          <w:rFonts w:ascii="宋体" w:hAnsi="宋体" w:hint="eastAsia"/>
          <w:sz w:val="24"/>
        </w:rPr>
        <w:t>岁、</w:t>
      </w:r>
      <w:r>
        <w:rPr>
          <w:rFonts w:ascii="宋体" w:hAnsi="宋体" w:hint="eastAsia"/>
          <w:sz w:val="24"/>
        </w:rPr>
        <w:t>4-5</w:t>
      </w:r>
      <w:r>
        <w:rPr>
          <w:rFonts w:ascii="宋体" w:hAnsi="宋体" w:hint="eastAsia"/>
          <w:sz w:val="24"/>
        </w:rPr>
        <w:t>岁以及</w:t>
      </w:r>
      <w:r>
        <w:rPr>
          <w:rFonts w:ascii="宋体" w:hAnsi="宋体" w:hint="eastAsia"/>
          <w:sz w:val="24"/>
        </w:rPr>
        <w:t>5-6</w:t>
      </w:r>
      <w:r>
        <w:rPr>
          <w:rFonts w:ascii="宋体" w:hAnsi="宋体" w:hint="eastAsia"/>
          <w:sz w:val="24"/>
        </w:rPr>
        <w:t>岁。根据孩子年龄段的不同为用户提供不同的可选课程。同时，选课模块中为注册用户展示近三个月的</w:t>
      </w:r>
      <w:r>
        <w:rPr>
          <w:rFonts w:ascii="宋体" w:hAnsi="宋体" w:hint="eastAsia"/>
          <w:sz w:val="24"/>
        </w:rPr>
        <w:t>可选课程，并提供代课教师、课程介绍、已选课人数以及可选课人数信息。并且系统将课程分为两类：常规课以及主题课。常规课包括：艺术课、欢动课以及音乐课等。该类课程的特点是课程时间跨度大，历时一年左右。主题课的课程时间跨度小，围绕相关主题开展课程，例如“全明星”课程，围绕体育主题，涉及篮球、网球、羽毛球、排球等体育相关课程。系统会根据课程的这种分类方法向注册用户展示课程。请假模块和课程预约模块则实现注册用户请假以及课程预约功能。</w:t>
      </w:r>
    </w:p>
    <w:p w:rsidR="00776126" w:rsidRDefault="00A539AC">
      <w:pPr>
        <w:pStyle w:val="a0"/>
        <w:spacing w:line="400" w:lineRule="exact"/>
        <w:ind w:firstLineChars="0" w:firstLine="480"/>
        <w:rPr>
          <w:rFonts w:ascii="宋体" w:hAnsi="宋体"/>
          <w:sz w:val="24"/>
        </w:rPr>
      </w:pPr>
      <w:r>
        <w:rPr>
          <w:rFonts w:ascii="宋体" w:hAnsi="宋体" w:hint="eastAsia"/>
          <w:sz w:val="24"/>
        </w:rPr>
        <w:t>对于普通用户模块，一般用户可以用手机号在线注册即可成为普通用户。对于普通用户</w:t>
      </w:r>
      <w:r>
        <w:rPr>
          <w:rFonts w:ascii="宋体" w:hAnsi="宋体" w:hint="eastAsia"/>
          <w:sz w:val="24"/>
        </w:rPr>
        <w:t>，</w:t>
      </w:r>
      <w:r>
        <w:rPr>
          <w:rFonts w:ascii="宋体" w:hAnsi="宋体" w:hint="eastAsia"/>
          <w:sz w:val="24"/>
        </w:rPr>
        <w:t>系统将向</w:t>
      </w:r>
      <w:r>
        <w:rPr>
          <w:rFonts w:ascii="宋体" w:hAnsi="宋体" w:hint="eastAsia"/>
          <w:sz w:val="24"/>
        </w:rPr>
        <w:t>用户展示一些视频课程，该类视频课程主要是向用户展示课程成果，提升用户兴趣。并且早教中心会不定期推出一些活动，系统会将这些活动推荐给普通用户。同时，普通用户可以查询到课程的资费信息，进一步决定是否购买课程。</w:t>
      </w:r>
    </w:p>
    <w:p w:rsidR="00776126" w:rsidRDefault="00A539AC">
      <w:pPr>
        <w:pStyle w:val="a0"/>
        <w:spacing w:line="400" w:lineRule="exact"/>
        <w:ind w:firstLineChars="0" w:firstLine="480"/>
        <w:rPr>
          <w:rFonts w:ascii="宋体" w:hAnsi="宋体"/>
          <w:sz w:val="24"/>
        </w:rPr>
      </w:pPr>
      <w:r>
        <w:rPr>
          <w:rFonts w:ascii="宋体" w:hAnsi="宋体" w:hint="eastAsia"/>
          <w:sz w:val="24"/>
        </w:rPr>
        <w:t>对于管理员模块，管理员可以添加、删除以及查看用户信息；可以添加、删除活动和新课程信息。在用户信息中，管理员可以查看注册用户的剩余课时、参加课程开课时间以及电子邮件等信息。在注册用户剩余课时较少以及即将开课时，管理员可以发邮件给这些用户提醒他们。</w:t>
      </w:r>
    </w:p>
    <w:p w:rsidR="00776126" w:rsidRDefault="00A539AC">
      <w:pPr>
        <w:pStyle w:val="a0"/>
        <w:spacing w:line="400" w:lineRule="exact"/>
        <w:ind w:firstLineChars="0" w:firstLine="480"/>
        <w:rPr>
          <w:rFonts w:ascii="宋体" w:hAnsi="宋体"/>
          <w:sz w:val="24"/>
        </w:rPr>
      </w:pPr>
      <w:r>
        <w:rPr>
          <w:rFonts w:ascii="宋体" w:hAnsi="宋体" w:hint="eastAsia"/>
          <w:sz w:val="24"/>
        </w:rPr>
        <w:t>对于教师模块，早教中心教师可以编辑个人信息以及编辑相关课程信</w:t>
      </w:r>
      <w:r>
        <w:rPr>
          <w:rFonts w:ascii="宋体" w:hAnsi="宋体" w:hint="eastAsia"/>
          <w:sz w:val="24"/>
        </w:rPr>
        <w:t>息。</w:t>
      </w:r>
    </w:p>
    <w:p w:rsidR="00776126" w:rsidRDefault="00A539AC">
      <w:pPr>
        <w:pStyle w:val="a0"/>
        <w:spacing w:line="400" w:lineRule="exact"/>
        <w:ind w:firstLineChars="0" w:firstLine="480"/>
        <w:rPr>
          <w:rFonts w:ascii="宋体" w:hAnsi="宋体"/>
          <w:sz w:val="24"/>
        </w:rPr>
      </w:pPr>
      <w:r>
        <w:rPr>
          <w:rFonts w:ascii="宋体" w:hAnsi="宋体" w:hint="eastAsia"/>
          <w:sz w:val="24"/>
        </w:rPr>
        <w:t>课题采用</w:t>
      </w:r>
      <w:r>
        <w:rPr>
          <w:rFonts w:ascii="宋体" w:hAnsi="宋体" w:hint="eastAsia"/>
          <w:sz w:val="24"/>
        </w:rPr>
        <w:t>python</w:t>
      </w:r>
      <w:r>
        <w:rPr>
          <w:rFonts w:ascii="宋体" w:hAnsi="宋体" w:hint="eastAsia"/>
          <w:sz w:val="24"/>
          <w:vertAlign w:val="superscript"/>
        </w:rPr>
        <w:t>[1,2]</w:t>
      </w:r>
      <w:r>
        <w:rPr>
          <w:rFonts w:ascii="宋体" w:hAnsi="宋体" w:hint="eastAsia"/>
          <w:sz w:val="24"/>
        </w:rPr>
        <w:t>，</w:t>
      </w:r>
      <w:r>
        <w:rPr>
          <w:rFonts w:ascii="宋体" w:hAnsi="宋体" w:hint="eastAsia"/>
          <w:sz w:val="24"/>
        </w:rPr>
        <w:t>django</w:t>
      </w:r>
      <w:r>
        <w:rPr>
          <w:rFonts w:ascii="宋体" w:hAnsi="宋体" w:hint="eastAsia"/>
          <w:sz w:val="24"/>
        </w:rPr>
        <w:t>开发一个早教中心管理系统，本网站在</w:t>
      </w:r>
      <w:r>
        <w:rPr>
          <w:rFonts w:ascii="宋体" w:hAnsi="宋体" w:hint="eastAsia"/>
          <w:sz w:val="24"/>
        </w:rPr>
        <w:t>Python</w:t>
      </w:r>
      <w:r>
        <w:rPr>
          <w:rFonts w:ascii="宋体" w:hAnsi="宋体" w:hint="eastAsia"/>
          <w:sz w:val="24"/>
        </w:rPr>
        <w:t>语言的基础上结合</w:t>
      </w:r>
      <w:r>
        <w:rPr>
          <w:rFonts w:ascii="宋体" w:hAnsi="宋体" w:hint="eastAsia"/>
          <w:sz w:val="24"/>
        </w:rPr>
        <w:t>django</w:t>
      </w:r>
      <w:r>
        <w:rPr>
          <w:rFonts w:ascii="宋体" w:hAnsi="宋体" w:hint="eastAsia"/>
          <w:sz w:val="24"/>
        </w:rPr>
        <w:t>进行界面设计，同时配合采用</w:t>
      </w:r>
      <w:r>
        <w:rPr>
          <w:rFonts w:ascii="宋体" w:hAnsi="宋体" w:hint="eastAsia"/>
          <w:sz w:val="24"/>
        </w:rPr>
        <w:t>MySql</w:t>
      </w:r>
      <w:r>
        <w:rPr>
          <w:rFonts w:ascii="宋体" w:hAnsi="宋体" w:hint="eastAsia"/>
          <w:sz w:val="24"/>
        </w:rPr>
        <w:t>数据库</w:t>
      </w:r>
      <w:r>
        <w:rPr>
          <w:rFonts w:ascii="宋体" w:hAnsi="宋体" w:hint="eastAsia"/>
          <w:sz w:val="24"/>
          <w:vertAlign w:val="superscript"/>
        </w:rPr>
        <w:t>[5,6]</w:t>
      </w:r>
      <w:r>
        <w:rPr>
          <w:rFonts w:ascii="宋体" w:hAnsi="宋体" w:hint="eastAsia"/>
          <w:sz w:val="24"/>
        </w:rPr>
        <w:t>。在该集成开发环境中，进行软件工程界面的设计和相应程序代码的编写与调试</w:t>
      </w:r>
      <w:r>
        <w:rPr>
          <w:rFonts w:ascii="宋体" w:hAnsi="宋体" w:hint="eastAsia"/>
          <w:sz w:val="24"/>
          <w:vertAlign w:val="superscript"/>
        </w:rPr>
        <w:t>[7,8]</w:t>
      </w:r>
      <w:r>
        <w:rPr>
          <w:rFonts w:ascii="宋体" w:hAnsi="宋体" w:hint="eastAsia"/>
          <w:sz w:val="24"/>
        </w:rPr>
        <w:t>。</w:t>
      </w:r>
    </w:p>
    <w:p w:rsidR="00776126" w:rsidRDefault="00A539AC">
      <w:pPr>
        <w:pStyle w:val="4"/>
        <w:numPr>
          <w:ilvl w:val="3"/>
          <w:numId w:val="0"/>
        </w:numPr>
        <w:spacing w:beforeLines="50" w:before="156" w:afterLines="50" w:after="156" w:line="240" w:lineRule="auto"/>
        <w:rPr>
          <w:rFonts w:ascii="黑体" w:hAnsi="黑体" w:cs="黑体"/>
          <w:b w:val="0"/>
          <w:bCs/>
        </w:rPr>
      </w:pPr>
      <w:r>
        <w:rPr>
          <w:rFonts w:ascii="黑体" w:hAnsi="黑体" w:cs="黑体" w:hint="eastAsia"/>
          <w:b w:val="0"/>
          <w:bCs/>
        </w:rPr>
        <w:t>2</w:t>
      </w:r>
      <w:r>
        <w:rPr>
          <w:rFonts w:ascii="黑体" w:hAnsi="黑体" w:cs="黑体" w:hint="eastAsia"/>
          <w:b w:val="0"/>
          <w:bCs/>
        </w:rPr>
        <w:t xml:space="preserve"> </w:t>
      </w:r>
      <w:r>
        <w:rPr>
          <w:rFonts w:ascii="黑体" w:hAnsi="黑体" w:cs="黑体" w:hint="eastAsia"/>
          <w:b w:val="0"/>
          <w:bCs/>
        </w:rPr>
        <w:t>课题研究计划与方案</w:t>
      </w:r>
    </w:p>
    <w:p w:rsidR="00776126" w:rsidRDefault="00A539AC">
      <w:pPr>
        <w:pStyle w:val="a0"/>
        <w:spacing w:line="300" w:lineRule="auto"/>
        <w:ind w:firstLine="480"/>
        <w:rPr>
          <w:rFonts w:ascii="宋体" w:hAnsi="宋体"/>
          <w:sz w:val="24"/>
        </w:rPr>
      </w:pPr>
      <w:r>
        <w:rPr>
          <w:rFonts w:ascii="宋体" w:hAnsi="宋体" w:hint="eastAsia"/>
          <w:sz w:val="24"/>
        </w:rPr>
        <w:t>本课题的研究分为以下几个阶段（单位为教学周）：</w:t>
      </w:r>
    </w:p>
    <w:p w:rsidR="00776126" w:rsidRDefault="00776126">
      <w:pPr>
        <w:pStyle w:val="a0"/>
      </w:pP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6"/>
        <w:gridCol w:w="6574"/>
      </w:tblGrid>
      <w:tr w:rsidR="00776126">
        <w:trPr>
          <w:trHeight w:hRule="exact" w:val="539"/>
          <w:jc w:val="center"/>
        </w:trPr>
        <w:tc>
          <w:tcPr>
            <w:tcW w:w="1216" w:type="dxa"/>
            <w:vAlign w:val="center"/>
          </w:tcPr>
          <w:p w:rsidR="00776126" w:rsidRDefault="00A539AC">
            <w:pPr>
              <w:spacing w:line="540" w:lineRule="exact"/>
              <w:jc w:val="center"/>
              <w:rPr>
                <w:rFonts w:ascii="宋体" w:hAnsi="宋体" w:cs="宋体"/>
                <w:sz w:val="24"/>
                <w:szCs w:val="24"/>
              </w:rPr>
            </w:pPr>
            <w:r>
              <w:rPr>
                <w:rFonts w:eastAsia="楷体_GB2312" w:hint="eastAsia"/>
                <w:b/>
                <w:bCs/>
                <w:color w:val="000000"/>
                <w:sz w:val="28"/>
              </w:rPr>
              <w:t>周</w:t>
            </w:r>
            <w:r>
              <w:rPr>
                <w:rFonts w:eastAsia="楷体_GB2312" w:hint="eastAsia"/>
                <w:b/>
                <w:bCs/>
                <w:color w:val="000000"/>
                <w:sz w:val="28"/>
              </w:rPr>
              <w:t xml:space="preserve"> </w:t>
            </w:r>
            <w:r>
              <w:rPr>
                <w:rFonts w:eastAsia="楷体_GB2312" w:hint="eastAsia"/>
                <w:b/>
                <w:bCs/>
                <w:color w:val="000000"/>
                <w:sz w:val="28"/>
              </w:rPr>
              <w:t>次</w:t>
            </w:r>
          </w:p>
        </w:tc>
        <w:tc>
          <w:tcPr>
            <w:tcW w:w="6574" w:type="dxa"/>
            <w:vAlign w:val="center"/>
          </w:tcPr>
          <w:p w:rsidR="00776126" w:rsidRDefault="00A539AC">
            <w:pPr>
              <w:spacing w:line="540" w:lineRule="exact"/>
              <w:jc w:val="center"/>
              <w:rPr>
                <w:rFonts w:ascii="宋体" w:hAnsi="宋体" w:cs="宋体"/>
                <w:sz w:val="24"/>
                <w:szCs w:val="24"/>
              </w:rPr>
            </w:pPr>
            <w:r>
              <w:rPr>
                <w:rFonts w:eastAsia="楷体_GB2312" w:hint="eastAsia"/>
                <w:b/>
                <w:bCs/>
                <w:color w:val="000000"/>
                <w:sz w:val="28"/>
              </w:rPr>
              <w:t>论文任务及要求</w:t>
            </w:r>
          </w:p>
        </w:tc>
      </w:tr>
      <w:tr w:rsidR="00776126">
        <w:trPr>
          <w:trHeight w:hRule="exact" w:val="539"/>
          <w:jc w:val="center"/>
        </w:trPr>
        <w:tc>
          <w:tcPr>
            <w:tcW w:w="1216" w:type="dxa"/>
          </w:tcPr>
          <w:p w:rsidR="00776126" w:rsidRDefault="00A539AC">
            <w:pPr>
              <w:spacing w:line="540" w:lineRule="exact"/>
              <w:jc w:val="center"/>
              <w:rPr>
                <w:rFonts w:eastAsia="楷体_GB2312"/>
                <w:b/>
                <w:bCs/>
                <w:color w:val="000000"/>
                <w:sz w:val="28"/>
              </w:rPr>
            </w:pPr>
            <w:r>
              <w:rPr>
                <w:rFonts w:ascii="宋体" w:hAnsi="宋体" w:cs="宋体" w:hint="eastAsia"/>
                <w:sz w:val="24"/>
                <w:szCs w:val="24"/>
              </w:rPr>
              <w:lastRenderedPageBreak/>
              <w:t>1</w:t>
            </w:r>
            <w:r>
              <w:rPr>
                <w:rFonts w:ascii="宋体" w:hAnsi="宋体" w:cs="宋体" w:hint="eastAsia"/>
                <w:sz w:val="24"/>
                <w:szCs w:val="24"/>
              </w:rPr>
              <w:t>—</w:t>
            </w:r>
            <w:r>
              <w:rPr>
                <w:rFonts w:ascii="宋体" w:hAnsi="宋体" w:cs="宋体" w:hint="eastAsia"/>
                <w:sz w:val="24"/>
                <w:szCs w:val="24"/>
              </w:rPr>
              <w:t>2</w:t>
            </w:r>
          </w:p>
        </w:tc>
        <w:tc>
          <w:tcPr>
            <w:tcW w:w="6574" w:type="dxa"/>
          </w:tcPr>
          <w:p w:rsidR="00776126" w:rsidRDefault="00A539AC">
            <w:pPr>
              <w:spacing w:line="540" w:lineRule="exact"/>
              <w:rPr>
                <w:rFonts w:eastAsia="楷体_GB2312"/>
                <w:b/>
                <w:bCs/>
                <w:color w:val="000000"/>
                <w:sz w:val="28"/>
              </w:rPr>
            </w:pPr>
            <w:r>
              <w:rPr>
                <w:rFonts w:ascii="宋体" w:hAnsi="宋体" w:cs="宋体" w:hint="eastAsia"/>
                <w:sz w:val="24"/>
                <w:szCs w:val="24"/>
              </w:rPr>
              <w:t>查找资料</w:t>
            </w:r>
            <w:r>
              <w:rPr>
                <w:rFonts w:ascii="宋体" w:hAnsi="宋体" w:cs="宋体" w:hint="eastAsia"/>
                <w:sz w:val="24"/>
                <w:szCs w:val="24"/>
              </w:rPr>
              <w:t xml:space="preserve">, </w:t>
            </w:r>
            <w:r>
              <w:rPr>
                <w:rFonts w:ascii="宋体" w:hAnsi="宋体" w:cs="宋体" w:hint="eastAsia"/>
                <w:sz w:val="24"/>
                <w:szCs w:val="24"/>
              </w:rPr>
              <w:t>进行需求分析</w:t>
            </w:r>
          </w:p>
        </w:tc>
      </w:tr>
      <w:tr w:rsidR="00776126">
        <w:trPr>
          <w:trHeight w:hRule="exact" w:val="539"/>
          <w:jc w:val="center"/>
        </w:trPr>
        <w:tc>
          <w:tcPr>
            <w:tcW w:w="1216" w:type="dxa"/>
          </w:tcPr>
          <w:p w:rsidR="00776126" w:rsidRDefault="00A539AC">
            <w:pPr>
              <w:spacing w:line="540" w:lineRule="exact"/>
              <w:jc w:val="center"/>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4</w:t>
            </w:r>
          </w:p>
        </w:tc>
        <w:tc>
          <w:tcPr>
            <w:tcW w:w="6574" w:type="dxa"/>
          </w:tcPr>
          <w:p w:rsidR="00776126" w:rsidRDefault="00A539AC">
            <w:pPr>
              <w:spacing w:line="540" w:lineRule="exact"/>
              <w:rPr>
                <w:rFonts w:ascii="宋体" w:hAnsi="宋体" w:cs="宋体"/>
                <w:sz w:val="24"/>
                <w:szCs w:val="24"/>
              </w:rPr>
            </w:pPr>
            <w:r>
              <w:rPr>
                <w:rFonts w:ascii="宋体" w:hAnsi="宋体" w:cs="宋体" w:hint="eastAsia"/>
                <w:sz w:val="24"/>
                <w:szCs w:val="24"/>
              </w:rPr>
              <w:t>确定课题目的以及意义，写开题报告</w:t>
            </w:r>
          </w:p>
        </w:tc>
      </w:tr>
      <w:tr w:rsidR="00776126">
        <w:trPr>
          <w:trHeight w:hRule="exact" w:val="539"/>
          <w:jc w:val="center"/>
        </w:trPr>
        <w:tc>
          <w:tcPr>
            <w:tcW w:w="1216" w:type="dxa"/>
          </w:tcPr>
          <w:p w:rsidR="00776126" w:rsidRDefault="00A539AC">
            <w:pPr>
              <w:spacing w:line="540" w:lineRule="exact"/>
              <w:jc w:val="center"/>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7</w:t>
            </w:r>
          </w:p>
        </w:tc>
        <w:tc>
          <w:tcPr>
            <w:tcW w:w="6574" w:type="dxa"/>
          </w:tcPr>
          <w:p w:rsidR="00776126" w:rsidRDefault="00A539AC">
            <w:pPr>
              <w:spacing w:line="540" w:lineRule="exact"/>
              <w:rPr>
                <w:rFonts w:ascii="宋体" w:hAnsi="宋体" w:cs="宋体"/>
                <w:sz w:val="24"/>
                <w:szCs w:val="24"/>
              </w:rPr>
            </w:pPr>
            <w:r>
              <w:rPr>
                <w:rFonts w:hint="eastAsia"/>
                <w:sz w:val="24"/>
              </w:rPr>
              <w:t>概要设计，数据库设计，完善各模块功能</w:t>
            </w:r>
          </w:p>
        </w:tc>
      </w:tr>
      <w:tr w:rsidR="00776126">
        <w:trPr>
          <w:trHeight w:hRule="exact" w:val="539"/>
          <w:jc w:val="center"/>
        </w:trPr>
        <w:tc>
          <w:tcPr>
            <w:tcW w:w="1216" w:type="dxa"/>
          </w:tcPr>
          <w:p w:rsidR="00776126" w:rsidRDefault="00A539AC">
            <w:pPr>
              <w:spacing w:line="540" w:lineRule="exact"/>
              <w:jc w:val="center"/>
              <w:rPr>
                <w:rFonts w:ascii="宋体" w:hAnsi="宋体" w:cs="宋体"/>
                <w:sz w:val="24"/>
                <w:szCs w:val="24"/>
              </w:rPr>
            </w:pPr>
            <w:r>
              <w:rPr>
                <w:rFonts w:ascii="宋体" w:hAnsi="宋体" w:cs="宋体" w:hint="eastAsia"/>
                <w:sz w:val="24"/>
                <w:szCs w:val="24"/>
              </w:rPr>
              <w:t>8</w:t>
            </w:r>
            <w:r>
              <w:rPr>
                <w:rFonts w:ascii="宋体" w:hAnsi="宋体" w:cs="宋体" w:hint="eastAsia"/>
                <w:sz w:val="24"/>
                <w:szCs w:val="24"/>
              </w:rPr>
              <w:t>—</w:t>
            </w:r>
            <w:r>
              <w:rPr>
                <w:rFonts w:ascii="宋体" w:hAnsi="宋体" w:cs="宋体" w:hint="eastAsia"/>
                <w:sz w:val="24"/>
                <w:szCs w:val="24"/>
              </w:rPr>
              <w:t>9</w:t>
            </w:r>
          </w:p>
        </w:tc>
        <w:tc>
          <w:tcPr>
            <w:tcW w:w="6574" w:type="dxa"/>
          </w:tcPr>
          <w:p w:rsidR="00776126" w:rsidRDefault="00A539AC">
            <w:pPr>
              <w:spacing w:line="540" w:lineRule="exact"/>
              <w:rPr>
                <w:rFonts w:ascii="宋体" w:hAnsi="宋体" w:cs="宋体"/>
                <w:sz w:val="24"/>
                <w:szCs w:val="24"/>
              </w:rPr>
            </w:pPr>
            <w:r>
              <w:rPr>
                <w:rFonts w:ascii="宋体" w:hAnsi="宋体" w:cs="宋体" w:hint="eastAsia"/>
                <w:sz w:val="24"/>
              </w:rPr>
              <w:t>详细设计以及编码</w:t>
            </w:r>
          </w:p>
        </w:tc>
      </w:tr>
      <w:tr w:rsidR="00776126">
        <w:trPr>
          <w:trHeight w:hRule="exact" w:val="539"/>
          <w:jc w:val="center"/>
        </w:trPr>
        <w:tc>
          <w:tcPr>
            <w:tcW w:w="1216" w:type="dxa"/>
          </w:tcPr>
          <w:p w:rsidR="00776126" w:rsidRDefault="00A539AC">
            <w:pPr>
              <w:spacing w:line="540" w:lineRule="exact"/>
              <w:jc w:val="center"/>
              <w:rPr>
                <w:rFonts w:ascii="宋体" w:hAnsi="宋体" w:cs="宋体"/>
                <w:sz w:val="24"/>
                <w:szCs w:val="24"/>
              </w:rPr>
            </w:pP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1</w:t>
            </w:r>
          </w:p>
        </w:tc>
        <w:tc>
          <w:tcPr>
            <w:tcW w:w="6574" w:type="dxa"/>
          </w:tcPr>
          <w:p w:rsidR="00776126" w:rsidRDefault="00A539AC">
            <w:pPr>
              <w:spacing w:line="540" w:lineRule="exact"/>
              <w:rPr>
                <w:rFonts w:ascii="宋体" w:hAnsi="宋体" w:cs="宋体"/>
                <w:sz w:val="24"/>
                <w:szCs w:val="24"/>
              </w:rPr>
            </w:pPr>
            <w:r>
              <w:rPr>
                <w:rFonts w:hint="eastAsia"/>
                <w:sz w:val="24"/>
              </w:rPr>
              <w:t>系统测试，撰写毕业设计</w:t>
            </w:r>
          </w:p>
        </w:tc>
      </w:tr>
      <w:tr w:rsidR="00776126">
        <w:trPr>
          <w:trHeight w:hRule="exact" w:val="539"/>
          <w:jc w:val="center"/>
        </w:trPr>
        <w:tc>
          <w:tcPr>
            <w:tcW w:w="1216" w:type="dxa"/>
          </w:tcPr>
          <w:p w:rsidR="00776126" w:rsidRDefault="00A539AC">
            <w:pPr>
              <w:spacing w:line="540" w:lineRule="exact"/>
              <w:jc w:val="center"/>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3</w:t>
            </w:r>
          </w:p>
        </w:tc>
        <w:tc>
          <w:tcPr>
            <w:tcW w:w="6574" w:type="dxa"/>
          </w:tcPr>
          <w:p w:rsidR="00776126" w:rsidRDefault="00A539AC">
            <w:pPr>
              <w:spacing w:line="540" w:lineRule="exact"/>
              <w:rPr>
                <w:sz w:val="24"/>
              </w:rPr>
            </w:pPr>
            <w:r>
              <w:rPr>
                <w:rFonts w:ascii="宋体" w:hAnsi="宋体" w:cs="宋体" w:hint="eastAsia"/>
                <w:sz w:val="24"/>
              </w:rPr>
              <w:t>修改、完善设计</w:t>
            </w:r>
          </w:p>
        </w:tc>
      </w:tr>
      <w:tr w:rsidR="00776126">
        <w:trPr>
          <w:trHeight w:hRule="exact" w:val="539"/>
          <w:jc w:val="center"/>
        </w:trPr>
        <w:tc>
          <w:tcPr>
            <w:tcW w:w="1216" w:type="dxa"/>
          </w:tcPr>
          <w:p w:rsidR="00776126" w:rsidRDefault="00A539AC">
            <w:pPr>
              <w:spacing w:line="540" w:lineRule="exact"/>
              <w:jc w:val="center"/>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5</w:t>
            </w:r>
          </w:p>
        </w:tc>
        <w:tc>
          <w:tcPr>
            <w:tcW w:w="6574" w:type="dxa"/>
          </w:tcPr>
          <w:p w:rsidR="00776126" w:rsidRDefault="00A539AC">
            <w:pPr>
              <w:spacing w:line="540" w:lineRule="exact"/>
              <w:rPr>
                <w:rFonts w:ascii="宋体" w:hAnsi="宋体" w:cs="宋体"/>
                <w:sz w:val="24"/>
              </w:rPr>
            </w:pPr>
            <w:r>
              <w:rPr>
                <w:rFonts w:ascii="宋体" w:hAnsi="宋体" w:cs="宋体" w:hint="eastAsia"/>
                <w:sz w:val="24"/>
                <w:szCs w:val="24"/>
              </w:rPr>
              <w:t>格式修改，毕业设计说明书装订，准备答辩</w:t>
            </w:r>
          </w:p>
        </w:tc>
      </w:tr>
    </w:tbl>
    <w:p w:rsidR="00776126" w:rsidRDefault="00776126"/>
    <w:p w:rsidR="00776126" w:rsidRDefault="00A539AC">
      <w:pPr>
        <w:pStyle w:val="4"/>
        <w:numPr>
          <w:ilvl w:val="3"/>
          <w:numId w:val="0"/>
        </w:numPr>
        <w:spacing w:beforeLines="50" w:before="156" w:afterLines="50" w:after="156" w:line="240" w:lineRule="auto"/>
        <w:jc w:val="center"/>
        <w:rPr>
          <w:rFonts w:ascii="黑体" w:hAnsi="黑体" w:cs="黑体"/>
          <w:b w:val="0"/>
          <w:bCs/>
        </w:rPr>
      </w:pPr>
      <w:r>
        <w:rPr>
          <w:rFonts w:ascii="黑体" w:hAnsi="黑体" w:cs="黑体" w:hint="eastAsia"/>
          <w:b w:val="0"/>
          <w:bCs/>
        </w:rPr>
        <w:t>参</w:t>
      </w:r>
      <w:r>
        <w:rPr>
          <w:rFonts w:ascii="黑体" w:hAnsi="黑体" w:cs="黑体" w:hint="eastAsia"/>
          <w:b w:val="0"/>
          <w:bCs/>
        </w:rPr>
        <w:t xml:space="preserve"> </w:t>
      </w:r>
      <w:r>
        <w:rPr>
          <w:rFonts w:ascii="黑体" w:hAnsi="黑体" w:cs="黑体" w:hint="eastAsia"/>
          <w:b w:val="0"/>
          <w:bCs/>
        </w:rPr>
        <w:t>考</w:t>
      </w:r>
      <w:r>
        <w:rPr>
          <w:rFonts w:ascii="黑体" w:hAnsi="黑体" w:cs="黑体" w:hint="eastAsia"/>
          <w:b w:val="0"/>
          <w:bCs/>
        </w:rPr>
        <w:t xml:space="preserve"> </w:t>
      </w:r>
      <w:r>
        <w:rPr>
          <w:rFonts w:ascii="黑体" w:hAnsi="黑体" w:cs="黑体" w:hint="eastAsia"/>
          <w:b w:val="0"/>
          <w:bCs/>
        </w:rPr>
        <w:t>文</w:t>
      </w:r>
      <w:r>
        <w:rPr>
          <w:rFonts w:ascii="黑体" w:hAnsi="黑体" w:cs="黑体" w:hint="eastAsia"/>
          <w:b w:val="0"/>
          <w:bCs/>
        </w:rPr>
        <w:t xml:space="preserve"> </w:t>
      </w:r>
      <w:r>
        <w:rPr>
          <w:rFonts w:ascii="黑体" w:hAnsi="黑体" w:cs="黑体" w:hint="eastAsia"/>
          <w:b w:val="0"/>
          <w:bCs/>
        </w:rPr>
        <w:t>献</w:t>
      </w:r>
    </w:p>
    <w:p w:rsidR="00776126" w:rsidRDefault="00A539AC">
      <w:pPr>
        <w:autoSpaceDE w:val="0"/>
        <w:autoSpaceDN w:val="0"/>
        <w:adjustRightInd w:val="0"/>
        <w:snapToGrid w:val="0"/>
        <w:spacing w:line="300" w:lineRule="auto"/>
        <w:rPr>
          <w:rFonts w:cs="宋体"/>
          <w:kern w:val="0"/>
          <w:sz w:val="24"/>
        </w:rPr>
      </w:pPr>
      <w:r>
        <w:rPr>
          <w:rFonts w:cs="宋体" w:hint="eastAsia"/>
          <w:kern w:val="0"/>
          <w:sz w:val="24"/>
        </w:rPr>
        <w:t xml:space="preserve">[1] Magnus Lie Hetland. </w:t>
      </w:r>
      <w:r>
        <w:rPr>
          <w:rFonts w:cs="宋体" w:hint="eastAsia"/>
          <w:kern w:val="0"/>
          <w:sz w:val="24"/>
        </w:rPr>
        <w:t>P</w:t>
      </w:r>
      <w:r>
        <w:rPr>
          <w:rFonts w:cs="宋体" w:hint="eastAsia"/>
          <w:kern w:val="0"/>
          <w:sz w:val="24"/>
        </w:rPr>
        <w:t>ython</w:t>
      </w:r>
      <w:r>
        <w:rPr>
          <w:rFonts w:cs="宋体" w:hint="eastAsia"/>
          <w:kern w:val="0"/>
          <w:sz w:val="24"/>
        </w:rPr>
        <w:t>基础教程</w:t>
      </w:r>
      <w:r>
        <w:rPr>
          <w:rFonts w:cs="宋体" w:hint="eastAsia"/>
          <w:kern w:val="0"/>
          <w:sz w:val="24"/>
        </w:rPr>
        <w:t>[</w:t>
      </w:r>
      <w:r>
        <w:rPr>
          <w:rFonts w:cs="宋体" w:hint="eastAsia"/>
          <w:kern w:val="0"/>
          <w:sz w:val="24"/>
        </w:rPr>
        <w:t>M</w:t>
      </w:r>
      <w:r>
        <w:rPr>
          <w:rFonts w:cs="宋体" w:hint="eastAsia"/>
          <w:kern w:val="0"/>
          <w:sz w:val="24"/>
        </w:rPr>
        <w:t>].</w:t>
      </w:r>
      <w:r>
        <w:rPr>
          <w:rFonts w:cs="宋体" w:hint="eastAsia"/>
          <w:kern w:val="0"/>
          <w:sz w:val="24"/>
        </w:rPr>
        <w:t xml:space="preserve"> </w:t>
      </w:r>
      <w:r>
        <w:rPr>
          <w:rFonts w:cs="宋体" w:hint="eastAsia"/>
          <w:kern w:val="0"/>
          <w:sz w:val="24"/>
        </w:rPr>
        <w:t>北京</w:t>
      </w:r>
      <w:r>
        <w:rPr>
          <w:rFonts w:cs="宋体" w:hint="eastAsia"/>
          <w:kern w:val="0"/>
          <w:sz w:val="24"/>
        </w:rPr>
        <w:t xml:space="preserve">: </w:t>
      </w:r>
      <w:r>
        <w:rPr>
          <w:rFonts w:cs="宋体" w:hint="eastAsia"/>
          <w:kern w:val="0"/>
          <w:sz w:val="24"/>
        </w:rPr>
        <w:t>人民邮电出版社</w:t>
      </w:r>
      <w:r>
        <w:rPr>
          <w:rFonts w:cs="宋体" w:hint="eastAsia"/>
          <w:kern w:val="0"/>
          <w:sz w:val="24"/>
        </w:rPr>
        <w:t>,</w:t>
      </w:r>
      <w:r>
        <w:rPr>
          <w:rFonts w:cs="宋体" w:hint="eastAsia"/>
          <w:kern w:val="0"/>
          <w:sz w:val="24"/>
        </w:rPr>
        <w:t xml:space="preserve"> </w:t>
      </w:r>
      <w:r>
        <w:rPr>
          <w:rFonts w:cs="宋体" w:hint="eastAsia"/>
          <w:kern w:val="0"/>
          <w:sz w:val="24"/>
        </w:rPr>
        <w:t>2010.</w:t>
      </w:r>
    </w:p>
    <w:p w:rsidR="00776126" w:rsidRDefault="00A539AC">
      <w:pPr>
        <w:autoSpaceDE w:val="0"/>
        <w:autoSpaceDN w:val="0"/>
        <w:adjustRightInd w:val="0"/>
        <w:snapToGrid w:val="0"/>
        <w:spacing w:line="300" w:lineRule="auto"/>
        <w:rPr>
          <w:rFonts w:cs="宋体"/>
          <w:kern w:val="0"/>
          <w:sz w:val="24"/>
        </w:rPr>
      </w:pPr>
      <w:r>
        <w:rPr>
          <w:rFonts w:cs="宋体" w:hint="eastAsia"/>
          <w:kern w:val="0"/>
          <w:sz w:val="24"/>
        </w:rPr>
        <w:t>[2] Eric Matthes. Python</w:t>
      </w:r>
      <w:r>
        <w:rPr>
          <w:rFonts w:cs="宋体" w:hint="eastAsia"/>
          <w:kern w:val="0"/>
          <w:sz w:val="24"/>
        </w:rPr>
        <w:t>编程：从入门到实践</w:t>
      </w:r>
      <w:r>
        <w:rPr>
          <w:rFonts w:cs="宋体" w:hint="eastAsia"/>
          <w:kern w:val="0"/>
          <w:sz w:val="24"/>
        </w:rPr>
        <w:t>[</w:t>
      </w:r>
      <w:r>
        <w:rPr>
          <w:rFonts w:cs="宋体" w:hint="eastAsia"/>
          <w:kern w:val="0"/>
          <w:sz w:val="24"/>
        </w:rPr>
        <w:t>M</w:t>
      </w:r>
      <w:r>
        <w:rPr>
          <w:rFonts w:cs="宋体" w:hint="eastAsia"/>
          <w:kern w:val="0"/>
          <w:sz w:val="24"/>
        </w:rPr>
        <w:t xml:space="preserve">]. </w:t>
      </w:r>
      <w:r>
        <w:rPr>
          <w:rFonts w:cs="宋体" w:hint="eastAsia"/>
          <w:kern w:val="0"/>
          <w:sz w:val="24"/>
        </w:rPr>
        <w:t>北京</w:t>
      </w:r>
      <w:r>
        <w:rPr>
          <w:rFonts w:cs="宋体" w:hint="eastAsia"/>
          <w:kern w:val="0"/>
          <w:sz w:val="24"/>
        </w:rPr>
        <w:t xml:space="preserve">: </w:t>
      </w:r>
      <w:r>
        <w:rPr>
          <w:rFonts w:cs="宋体" w:hint="eastAsia"/>
          <w:kern w:val="0"/>
          <w:sz w:val="24"/>
        </w:rPr>
        <w:t>人民邮电出版社</w:t>
      </w:r>
      <w:r>
        <w:rPr>
          <w:rFonts w:cs="宋体" w:hint="eastAsia"/>
          <w:kern w:val="0"/>
          <w:sz w:val="24"/>
        </w:rPr>
        <w:t xml:space="preserve">, </w:t>
      </w:r>
      <w:r>
        <w:rPr>
          <w:rFonts w:cs="宋体" w:hint="eastAsia"/>
          <w:kern w:val="0"/>
          <w:sz w:val="24"/>
        </w:rPr>
        <w:t>2016.</w:t>
      </w:r>
    </w:p>
    <w:p w:rsidR="00776126" w:rsidRPr="004106D6" w:rsidRDefault="00A539AC">
      <w:pPr>
        <w:autoSpaceDE w:val="0"/>
        <w:autoSpaceDN w:val="0"/>
        <w:adjustRightInd w:val="0"/>
        <w:snapToGrid w:val="0"/>
        <w:spacing w:line="300" w:lineRule="auto"/>
        <w:rPr>
          <w:rFonts w:cs="宋体"/>
          <w:kern w:val="0"/>
          <w:sz w:val="24"/>
          <w:highlight w:val="yellow"/>
        </w:rPr>
      </w:pPr>
      <w:r w:rsidRPr="004106D6">
        <w:rPr>
          <w:rFonts w:cs="宋体" w:hint="eastAsia"/>
          <w:kern w:val="0"/>
          <w:sz w:val="24"/>
        </w:rPr>
        <w:t xml:space="preserve">[3] </w:t>
      </w:r>
      <w:r w:rsidR="004106D6" w:rsidRPr="004106D6">
        <w:rPr>
          <w:rFonts w:cs="宋体" w:hint="eastAsia"/>
          <w:kern w:val="0"/>
          <w:sz w:val="24"/>
        </w:rPr>
        <w:t>明日科技</w:t>
      </w:r>
      <w:r w:rsidRPr="004106D6">
        <w:rPr>
          <w:rFonts w:cs="宋体" w:hint="eastAsia"/>
          <w:kern w:val="0"/>
          <w:sz w:val="24"/>
        </w:rPr>
        <w:t>.</w:t>
      </w:r>
      <w:r w:rsidR="004106D6" w:rsidRPr="004106D6">
        <w:rPr>
          <w:rFonts w:cs="宋体"/>
          <w:kern w:val="0"/>
          <w:sz w:val="24"/>
        </w:rPr>
        <w:t xml:space="preserve"> </w:t>
      </w:r>
      <w:r w:rsidR="004106D6" w:rsidRPr="004106D6">
        <w:rPr>
          <w:rFonts w:cs="宋体" w:hint="eastAsia"/>
          <w:kern w:val="0"/>
          <w:sz w:val="24"/>
        </w:rPr>
        <w:t>零基础学</w:t>
      </w:r>
      <w:r w:rsidR="004106D6" w:rsidRPr="004106D6">
        <w:rPr>
          <w:rFonts w:cs="宋体" w:hint="eastAsia"/>
          <w:kern w:val="0"/>
          <w:sz w:val="24"/>
        </w:rPr>
        <w:t>P</w:t>
      </w:r>
      <w:r w:rsidR="004106D6" w:rsidRPr="004106D6">
        <w:rPr>
          <w:rFonts w:cs="宋体"/>
          <w:kern w:val="0"/>
          <w:sz w:val="24"/>
        </w:rPr>
        <w:t>ython</w:t>
      </w:r>
      <w:r w:rsidRPr="004106D6">
        <w:rPr>
          <w:rFonts w:cs="宋体" w:hint="eastAsia"/>
          <w:kern w:val="0"/>
          <w:sz w:val="24"/>
        </w:rPr>
        <w:t xml:space="preserve"> </w:t>
      </w:r>
      <w:r w:rsidRPr="004106D6">
        <w:rPr>
          <w:rFonts w:cs="宋体" w:hint="eastAsia"/>
          <w:kern w:val="0"/>
          <w:sz w:val="24"/>
        </w:rPr>
        <w:t>[</w:t>
      </w:r>
      <w:r w:rsidRPr="004106D6">
        <w:rPr>
          <w:rFonts w:cs="宋体" w:hint="eastAsia"/>
          <w:kern w:val="0"/>
          <w:sz w:val="24"/>
        </w:rPr>
        <w:t>M</w:t>
      </w:r>
      <w:r w:rsidRPr="004106D6">
        <w:rPr>
          <w:rFonts w:cs="宋体" w:hint="eastAsia"/>
          <w:kern w:val="0"/>
          <w:sz w:val="24"/>
        </w:rPr>
        <w:t>].</w:t>
      </w:r>
      <w:r w:rsidRPr="004106D6">
        <w:rPr>
          <w:rFonts w:cs="宋体" w:hint="eastAsia"/>
          <w:kern w:val="0"/>
          <w:sz w:val="24"/>
        </w:rPr>
        <w:t xml:space="preserve"> </w:t>
      </w:r>
      <w:r w:rsidR="004106D6" w:rsidRPr="004106D6">
        <w:rPr>
          <w:rFonts w:cs="宋体" w:hint="eastAsia"/>
          <w:kern w:val="0"/>
          <w:sz w:val="24"/>
        </w:rPr>
        <w:t>吉林</w:t>
      </w:r>
      <w:r w:rsidRPr="004106D6">
        <w:rPr>
          <w:rFonts w:cs="宋体" w:hint="eastAsia"/>
          <w:kern w:val="0"/>
          <w:sz w:val="24"/>
        </w:rPr>
        <w:t xml:space="preserve">: </w:t>
      </w:r>
      <w:r w:rsidR="004106D6" w:rsidRPr="004106D6">
        <w:rPr>
          <w:rFonts w:cs="宋体" w:hint="eastAsia"/>
          <w:kern w:val="0"/>
          <w:sz w:val="24"/>
        </w:rPr>
        <w:t>吉林</w:t>
      </w:r>
      <w:r w:rsidRPr="004106D6">
        <w:rPr>
          <w:rFonts w:cs="宋体" w:hint="eastAsia"/>
          <w:kern w:val="0"/>
          <w:sz w:val="24"/>
        </w:rPr>
        <w:t>大学出版社</w:t>
      </w:r>
      <w:r w:rsidR="004106D6" w:rsidRPr="004106D6">
        <w:rPr>
          <w:rFonts w:cs="宋体" w:hint="eastAsia"/>
          <w:kern w:val="0"/>
          <w:sz w:val="24"/>
        </w:rPr>
        <w:t>,</w:t>
      </w:r>
      <w:r w:rsidR="004106D6">
        <w:rPr>
          <w:rFonts w:cs="宋体"/>
          <w:kern w:val="0"/>
          <w:sz w:val="24"/>
        </w:rPr>
        <w:t xml:space="preserve"> 2018</w:t>
      </w:r>
      <w:r w:rsidR="004106D6" w:rsidRPr="004106D6">
        <w:rPr>
          <w:rFonts w:cs="宋体"/>
          <w:kern w:val="0"/>
          <w:sz w:val="24"/>
        </w:rPr>
        <w:t>.</w:t>
      </w:r>
    </w:p>
    <w:p w:rsidR="00776126" w:rsidRDefault="00A539AC">
      <w:pPr>
        <w:autoSpaceDE w:val="0"/>
        <w:autoSpaceDN w:val="0"/>
        <w:adjustRightInd w:val="0"/>
        <w:snapToGrid w:val="0"/>
        <w:spacing w:line="300" w:lineRule="auto"/>
        <w:rPr>
          <w:rFonts w:cs="宋体"/>
          <w:color w:val="1F497D" w:themeColor="text2"/>
          <w:kern w:val="0"/>
          <w:szCs w:val="16"/>
          <w:u w:val="wave" w:color="1F497D" w:themeColor="text2"/>
        </w:rPr>
      </w:pPr>
      <w:r w:rsidRPr="004106D6">
        <w:rPr>
          <w:rFonts w:cs="宋体" w:hint="eastAsia"/>
          <w:kern w:val="0"/>
          <w:sz w:val="24"/>
        </w:rPr>
        <w:t xml:space="preserve">[4] </w:t>
      </w:r>
      <w:r w:rsidRPr="004106D6">
        <w:rPr>
          <w:rFonts w:cs="宋体" w:hint="eastAsia"/>
          <w:kern w:val="0"/>
          <w:sz w:val="24"/>
        </w:rPr>
        <w:t>李健</w:t>
      </w:r>
      <w:r w:rsidRPr="004106D6">
        <w:rPr>
          <w:rFonts w:cs="宋体" w:hint="eastAsia"/>
          <w:kern w:val="0"/>
          <w:sz w:val="24"/>
        </w:rPr>
        <w:t>.</w:t>
      </w:r>
      <w:r w:rsidRPr="004106D6">
        <w:rPr>
          <w:rFonts w:cs="宋体" w:hint="eastAsia"/>
          <w:kern w:val="0"/>
          <w:sz w:val="24"/>
        </w:rPr>
        <w:t xml:space="preserve"> </w:t>
      </w:r>
      <w:r w:rsidRPr="004106D6">
        <w:rPr>
          <w:rFonts w:cs="宋体" w:hint="eastAsia"/>
          <w:kern w:val="0"/>
          <w:sz w:val="24"/>
        </w:rPr>
        <w:t>Django2.0</w:t>
      </w:r>
      <w:r w:rsidRPr="004106D6">
        <w:rPr>
          <w:rFonts w:cs="宋体" w:hint="eastAsia"/>
          <w:kern w:val="0"/>
          <w:sz w:val="24"/>
        </w:rPr>
        <w:t>入门与实践</w:t>
      </w:r>
      <w:r w:rsidRPr="004106D6">
        <w:rPr>
          <w:rFonts w:cs="宋体" w:hint="eastAsia"/>
          <w:kern w:val="0"/>
          <w:sz w:val="24"/>
        </w:rPr>
        <w:t>[</w:t>
      </w:r>
      <w:r w:rsidRPr="004106D6">
        <w:rPr>
          <w:rFonts w:cs="宋体" w:hint="eastAsia"/>
          <w:kern w:val="0"/>
          <w:sz w:val="24"/>
        </w:rPr>
        <w:t>M</w:t>
      </w:r>
      <w:r w:rsidRPr="004106D6">
        <w:rPr>
          <w:rFonts w:cs="宋体" w:hint="eastAsia"/>
          <w:kern w:val="0"/>
          <w:sz w:val="24"/>
        </w:rPr>
        <w:t>].</w:t>
      </w:r>
      <w:r w:rsidRPr="004106D6">
        <w:rPr>
          <w:rFonts w:cs="宋体" w:hint="eastAsia"/>
          <w:kern w:val="0"/>
          <w:sz w:val="24"/>
        </w:rPr>
        <w:t xml:space="preserve"> </w:t>
      </w:r>
      <w:r w:rsidRPr="004106D6">
        <w:rPr>
          <w:rFonts w:cs="宋体" w:hint="eastAsia"/>
          <w:kern w:val="0"/>
          <w:sz w:val="24"/>
        </w:rPr>
        <w:t>北京</w:t>
      </w:r>
      <w:r w:rsidRPr="004106D6">
        <w:rPr>
          <w:rFonts w:cs="宋体" w:hint="eastAsia"/>
          <w:kern w:val="0"/>
          <w:sz w:val="24"/>
        </w:rPr>
        <w:t xml:space="preserve">: </w:t>
      </w:r>
      <w:r w:rsidRPr="004106D6">
        <w:rPr>
          <w:rFonts w:cs="宋体" w:hint="eastAsia"/>
          <w:kern w:val="0"/>
          <w:sz w:val="24"/>
        </w:rPr>
        <w:t>清华大学出版社</w:t>
      </w:r>
      <w:r>
        <w:rPr>
          <w:rFonts w:cs="宋体" w:hint="eastAsia"/>
          <w:kern w:val="0"/>
          <w:sz w:val="24"/>
        </w:rPr>
        <w:t>.</w:t>
      </w:r>
      <w:r w:rsidR="004106D6">
        <w:rPr>
          <w:rFonts w:cs="宋体"/>
          <w:kern w:val="0"/>
          <w:sz w:val="24"/>
        </w:rPr>
        <w:t>2019.</w:t>
      </w:r>
    </w:p>
    <w:p w:rsidR="00776126" w:rsidRDefault="00A539AC">
      <w:pPr>
        <w:autoSpaceDE w:val="0"/>
        <w:autoSpaceDN w:val="0"/>
        <w:adjustRightInd w:val="0"/>
        <w:snapToGrid w:val="0"/>
        <w:spacing w:line="300" w:lineRule="auto"/>
        <w:rPr>
          <w:rFonts w:cs="宋体"/>
          <w:kern w:val="0"/>
          <w:sz w:val="24"/>
        </w:rPr>
      </w:pPr>
      <w:r>
        <w:rPr>
          <w:rFonts w:cs="宋体" w:hint="eastAsia"/>
          <w:kern w:val="0"/>
          <w:sz w:val="24"/>
        </w:rPr>
        <w:t xml:space="preserve">[5] </w:t>
      </w:r>
      <w:r>
        <w:rPr>
          <w:rFonts w:cs="宋体" w:hint="eastAsia"/>
          <w:kern w:val="0"/>
          <w:sz w:val="24"/>
        </w:rPr>
        <w:t>施瓦兹</w:t>
      </w:r>
      <w:r>
        <w:rPr>
          <w:rFonts w:cs="宋体" w:hint="eastAsia"/>
          <w:kern w:val="0"/>
          <w:sz w:val="24"/>
        </w:rPr>
        <w:t>.</w:t>
      </w:r>
      <w:r>
        <w:rPr>
          <w:rFonts w:cs="宋体" w:hint="eastAsia"/>
          <w:kern w:val="0"/>
          <w:sz w:val="24"/>
        </w:rPr>
        <w:t xml:space="preserve"> </w:t>
      </w:r>
      <w:r>
        <w:rPr>
          <w:rFonts w:cs="宋体" w:hint="eastAsia"/>
          <w:kern w:val="0"/>
          <w:sz w:val="24"/>
        </w:rPr>
        <w:t>高性能</w:t>
      </w:r>
      <w:r>
        <w:rPr>
          <w:rFonts w:cs="宋体" w:hint="eastAsia"/>
          <w:kern w:val="0"/>
          <w:sz w:val="24"/>
        </w:rPr>
        <w:t>Mysql[M].</w:t>
      </w:r>
      <w:r>
        <w:rPr>
          <w:rFonts w:cs="宋体" w:hint="eastAsia"/>
          <w:kern w:val="0"/>
          <w:sz w:val="24"/>
        </w:rPr>
        <w:t xml:space="preserve"> </w:t>
      </w:r>
      <w:r>
        <w:rPr>
          <w:rFonts w:cs="宋体" w:hint="eastAsia"/>
          <w:kern w:val="0"/>
          <w:sz w:val="24"/>
        </w:rPr>
        <w:t>北京</w:t>
      </w:r>
      <w:r>
        <w:rPr>
          <w:rFonts w:cs="宋体" w:hint="eastAsia"/>
          <w:kern w:val="0"/>
          <w:sz w:val="24"/>
        </w:rPr>
        <w:t xml:space="preserve">: </w:t>
      </w:r>
      <w:r>
        <w:rPr>
          <w:rFonts w:cs="宋体" w:hint="eastAsia"/>
          <w:kern w:val="0"/>
          <w:sz w:val="24"/>
        </w:rPr>
        <w:t>电子工业出版社</w:t>
      </w:r>
      <w:r>
        <w:rPr>
          <w:rFonts w:cs="宋体" w:hint="eastAsia"/>
          <w:kern w:val="0"/>
          <w:sz w:val="24"/>
        </w:rPr>
        <w:t xml:space="preserve">, </w:t>
      </w:r>
      <w:r>
        <w:rPr>
          <w:rFonts w:cs="宋体" w:hint="eastAsia"/>
          <w:kern w:val="0"/>
          <w:sz w:val="24"/>
        </w:rPr>
        <w:t>2013.</w:t>
      </w:r>
    </w:p>
    <w:p w:rsidR="00776126" w:rsidRPr="004106D6" w:rsidRDefault="00A539AC">
      <w:pPr>
        <w:autoSpaceDE w:val="0"/>
        <w:autoSpaceDN w:val="0"/>
        <w:adjustRightInd w:val="0"/>
        <w:snapToGrid w:val="0"/>
        <w:spacing w:line="300" w:lineRule="auto"/>
        <w:rPr>
          <w:rFonts w:cs="宋体"/>
          <w:kern w:val="0"/>
          <w:sz w:val="24"/>
        </w:rPr>
      </w:pPr>
      <w:r w:rsidRPr="004106D6">
        <w:rPr>
          <w:rFonts w:cs="宋体" w:hint="eastAsia"/>
          <w:kern w:val="0"/>
          <w:sz w:val="24"/>
        </w:rPr>
        <w:t xml:space="preserve">[6] </w:t>
      </w:r>
      <w:r w:rsidRPr="004106D6">
        <w:rPr>
          <w:rFonts w:cs="宋体" w:hint="eastAsia"/>
          <w:kern w:val="0"/>
          <w:sz w:val="24"/>
        </w:rPr>
        <w:t>塔皮奥拉赫登迈奇</w:t>
      </w:r>
      <w:r w:rsidRPr="004106D6">
        <w:rPr>
          <w:rFonts w:cs="宋体" w:hint="eastAsia"/>
          <w:kern w:val="0"/>
          <w:sz w:val="24"/>
        </w:rPr>
        <w:t xml:space="preserve">. </w:t>
      </w:r>
      <w:r w:rsidRPr="004106D6">
        <w:rPr>
          <w:rFonts w:cs="宋体" w:hint="eastAsia"/>
          <w:kern w:val="0"/>
          <w:sz w:val="24"/>
        </w:rPr>
        <w:t>数据库索引设计与优化</w:t>
      </w:r>
      <w:r w:rsidRPr="004106D6">
        <w:rPr>
          <w:rFonts w:cs="宋体" w:hint="eastAsia"/>
          <w:kern w:val="0"/>
          <w:sz w:val="24"/>
        </w:rPr>
        <w:t>[M].</w:t>
      </w:r>
      <w:r w:rsidRPr="004106D6">
        <w:rPr>
          <w:rFonts w:cs="宋体" w:hint="eastAsia"/>
          <w:kern w:val="0"/>
          <w:sz w:val="24"/>
        </w:rPr>
        <w:t xml:space="preserve"> </w:t>
      </w:r>
      <w:r w:rsidR="004106D6" w:rsidRPr="004106D6">
        <w:rPr>
          <w:rFonts w:cs="宋体"/>
          <w:kern w:val="0"/>
          <w:sz w:val="24"/>
        </w:rPr>
        <w:t xml:space="preserve"> </w:t>
      </w:r>
      <w:r w:rsidR="004106D6" w:rsidRPr="004106D6">
        <w:rPr>
          <w:rFonts w:cs="宋体" w:hint="eastAsia"/>
          <w:kern w:val="0"/>
          <w:sz w:val="24"/>
        </w:rPr>
        <w:t>北京：电子工业出版社</w:t>
      </w:r>
      <w:r w:rsidR="004106D6">
        <w:rPr>
          <w:rFonts w:cs="宋体" w:hint="eastAsia"/>
          <w:kern w:val="0"/>
          <w:sz w:val="24"/>
        </w:rPr>
        <w:t>,</w:t>
      </w:r>
      <w:r w:rsidR="004106D6">
        <w:rPr>
          <w:rFonts w:cs="宋体"/>
          <w:kern w:val="0"/>
          <w:sz w:val="24"/>
        </w:rPr>
        <w:t xml:space="preserve"> </w:t>
      </w:r>
      <w:bookmarkStart w:id="0" w:name="_GoBack"/>
      <w:bookmarkEnd w:id="0"/>
      <w:r w:rsidRPr="004106D6">
        <w:rPr>
          <w:rFonts w:cs="宋体" w:hint="eastAsia"/>
          <w:kern w:val="0"/>
          <w:sz w:val="24"/>
        </w:rPr>
        <w:t>2015.</w:t>
      </w:r>
    </w:p>
    <w:p w:rsidR="00776126" w:rsidRDefault="00A539AC">
      <w:pPr>
        <w:autoSpaceDE w:val="0"/>
        <w:autoSpaceDN w:val="0"/>
        <w:adjustRightInd w:val="0"/>
        <w:snapToGrid w:val="0"/>
        <w:spacing w:line="300" w:lineRule="auto"/>
        <w:rPr>
          <w:rFonts w:cs="宋体"/>
          <w:kern w:val="0"/>
          <w:sz w:val="24"/>
        </w:rPr>
      </w:pPr>
      <w:r>
        <w:rPr>
          <w:rFonts w:cs="宋体" w:hint="eastAsia"/>
          <w:kern w:val="0"/>
          <w:sz w:val="24"/>
        </w:rPr>
        <w:t xml:space="preserve">[7] </w:t>
      </w:r>
      <w:r>
        <w:rPr>
          <w:rFonts w:cs="宋体" w:hint="eastAsia"/>
          <w:kern w:val="0"/>
          <w:sz w:val="24"/>
        </w:rPr>
        <w:t>曲朝阳</w:t>
      </w:r>
      <w:r>
        <w:rPr>
          <w:rFonts w:cs="宋体" w:hint="eastAsia"/>
          <w:kern w:val="0"/>
          <w:sz w:val="24"/>
        </w:rPr>
        <w:t xml:space="preserve">, </w:t>
      </w:r>
      <w:r>
        <w:rPr>
          <w:rFonts w:cs="宋体" w:hint="eastAsia"/>
          <w:kern w:val="0"/>
          <w:sz w:val="24"/>
        </w:rPr>
        <w:t>刘志颖</w:t>
      </w:r>
      <w:r>
        <w:rPr>
          <w:rFonts w:cs="宋体" w:hint="eastAsia"/>
          <w:kern w:val="0"/>
          <w:sz w:val="24"/>
        </w:rPr>
        <w:t>.</w:t>
      </w:r>
      <w:r>
        <w:rPr>
          <w:rFonts w:cs="宋体" w:hint="eastAsia"/>
          <w:kern w:val="0"/>
          <w:sz w:val="24"/>
        </w:rPr>
        <w:t xml:space="preserve"> </w:t>
      </w:r>
      <w:r>
        <w:rPr>
          <w:rFonts w:cs="宋体" w:hint="eastAsia"/>
          <w:kern w:val="0"/>
          <w:sz w:val="24"/>
        </w:rPr>
        <w:t>软件测试技术</w:t>
      </w:r>
      <w:r>
        <w:rPr>
          <w:rFonts w:cs="宋体" w:hint="eastAsia"/>
          <w:kern w:val="0"/>
          <w:sz w:val="24"/>
        </w:rPr>
        <w:t>[M].</w:t>
      </w:r>
      <w:r>
        <w:rPr>
          <w:rFonts w:cs="宋体" w:hint="eastAsia"/>
          <w:kern w:val="0"/>
          <w:sz w:val="24"/>
        </w:rPr>
        <w:t xml:space="preserve"> </w:t>
      </w:r>
      <w:r>
        <w:rPr>
          <w:rFonts w:cs="宋体" w:hint="eastAsia"/>
          <w:kern w:val="0"/>
          <w:sz w:val="24"/>
        </w:rPr>
        <w:t>北京</w:t>
      </w:r>
      <w:r>
        <w:rPr>
          <w:rFonts w:cs="宋体" w:hint="eastAsia"/>
          <w:kern w:val="0"/>
          <w:sz w:val="24"/>
        </w:rPr>
        <w:t>:</w:t>
      </w:r>
      <w:r>
        <w:rPr>
          <w:rFonts w:cs="宋体" w:hint="eastAsia"/>
          <w:kern w:val="0"/>
          <w:sz w:val="24"/>
        </w:rPr>
        <w:t xml:space="preserve"> </w:t>
      </w:r>
      <w:r>
        <w:rPr>
          <w:rFonts w:cs="宋体" w:hint="eastAsia"/>
          <w:kern w:val="0"/>
          <w:sz w:val="24"/>
        </w:rPr>
        <w:t>中国水利水电出版社</w:t>
      </w:r>
      <w:r>
        <w:rPr>
          <w:rFonts w:cs="宋体" w:hint="eastAsia"/>
          <w:kern w:val="0"/>
          <w:sz w:val="24"/>
        </w:rPr>
        <w:t xml:space="preserve">, </w:t>
      </w:r>
      <w:r>
        <w:rPr>
          <w:rFonts w:cs="宋体" w:hint="eastAsia"/>
          <w:kern w:val="0"/>
          <w:sz w:val="24"/>
        </w:rPr>
        <w:t>2006.</w:t>
      </w:r>
    </w:p>
    <w:p w:rsidR="00776126" w:rsidRDefault="00A539AC">
      <w:pPr>
        <w:autoSpaceDE w:val="0"/>
        <w:autoSpaceDN w:val="0"/>
        <w:adjustRightInd w:val="0"/>
        <w:snapToGrid w:val="0"/>
        <w:spacing w:line="300" w:lineRule="auto"/>
        <w:rPr>
          <w:rFonts w:cs="宋体"/>
          <w:kern w:val="0"/>
          <w:sz w:val="24"/>
        </w:rPr>
      </w:pPr>
      <w:r>
        <w:rPr>
          <w:rFonts w:cs="宋体" w:hint="eastAsia"/>
          <w:kern w:val="0"/>
          <w:sz w:val="24"/>
        </w:rPr>
        <w:t xml:space="preserve">[8] </w:t>
      </w:r>
      <w:r>
        <w:rPr>
          <w:rFonts w:cs="宋体" w:hint="eastAsia"/>
          <w:kern w:val="0"/>
          <w:sz w:val="24"/>
        </w:rPr>
        <w:t>胡思康</w:t>
      </w:r>
      <w:r>
        <w:rPr>
          <w:rFonts w:cs="宋体" w:hint="eastAsia"/>
          <w:kern w:val="0"/>
          <w:sz w:val="24"/>
        </w:rPr>
        <w:t>.</w:t>
      </w:r>
      <w:r>
        <w:rPr>
          <w:rFonts w:cs="宋体" w:hint="eastAsia"/>
          <w:kern w:val="0"/>
          <w:sz w:val="24"/>
        </w:rPr>
        <w:t xml:space="preserve"> </w:t>
      </w:r>
      <w:r>
        <w:rPr>
          <w:rFonts w:cs="宋体" w:hint="eastAsia"/>
          <w:kern w:val="0"/>
          <w:sz w:val="24"/>
        </w:rPr>
        <w:t>软件工程</w:t>
      </w:r>
      <w:r>
        <w:rPr>
          <w:rFonts w:cs="宋体" w:hint="eastAsia"/>
          <w:kern w:val="0"/>
          <w:sz w:val="24"/>
        </w:rPr>
        <w:t>[M].</w:t>
      </w:r>
      <w:r>
        <w:rPr>
          <w:rFonts w:cs="宋体" w:hint="eastAsia"/>
          <w:kern w:val="0"/>
          <w:sz w:val="24"/>
        </w:rPr>
        <w:t xml:space="preserve"> </w:t>
      </w:r>
      <w:r>
        <w:rPr>
          <w:rFonts w:cs="宋体" w:hint="eastAsia"/>
          <w:kern w:val="0"/>
          <w:sz w:val="24"/>
        </w:rPr>
        <w:t>北京</w:t>
      </w:r>
      <w:r>
        <w:rPr>
          <w:rFonts w:cs="宋体" w:hint="eastAsia"/>
          <w:kern w:val="0"/>
          <w:sz w:val="24"/>
        </w:rPr>
        <w:t>:</w:t>
      </w:r>
      <w:r>
        <w:rPr>
          <w:rFonts w:cs="宋体" w:hint="eastAsia"/>
          <w:kern w:val="0"/>
          <w:sz w:val="24"/>
        </w:rPr>
        <w:t xml:space="preserve"> </w:t>
      </w:r>
      <w:r>
        <w:rPr>
          <w:rFonts w:cs="宋体" w:hint="eastAsia"/>
          <w:kern w:val="0"/>
          <w:sz w:val="24"/>
        </w:rPr>
        <w:t>清华大学出版社</w:t>
      </w:r>
      <w:r>
        <w:rPr>
          <w:rFonts w:cs="宋体" w:hint="eastAsia"/>
          <w:kern w:val="0"/>
          <w:sz w:val="24"/>
        </w:rPr>
        <w:t>,</w:t>
      </w:r>
      <w:r>
        <w:rPr>
          <w:rFonts w:cs="宋体" w:hint="eastAsia"/>
          <w:kern w:val="0"/>
          <w:sz w:val="24"/>
        </w:rPr>
        <w:t xml:space="preserve"> </w:t>
      </w:r>
      <w:r>
        <w:rPr>
          <w:rFonts w:cs="宋体" w:hint="eastAsia"/>
          <w:kern w:val="0"/>
          <w:sz w:val="24"/>
        </w:rPr>
        <w:t xml:space="preserve">2012.                </w:t>
      </w:r>
    </w:p>
    <w:p w:rsidR="00776126" w:rsidRDefault="00A539AC">
      <w:pPr>
        <w:rPr>
          <w:rFonts w:cs="宋体"/>
          <w:kern w:val="0"/>
          <w:sz w:val="24"/>
        </w:rPr>
      </w:pPr>
      <w:r>
        <w:rPr>
          <w:rFonts w:cs="宋体" w:hint="eastAsia"/>
          <w:kern w:val="0"/>
          <w:sz w:val="24"/>
        </w:rPr>
        <w:br w:type="page"/>
      </w:r>
    </w:p>
    <w:p w:rsidR="00776126" w:rsidRDefault="00A539AC">
      <w:pPr>
        <w:rPr>
          <w:rFonts w:eastAsia="华文仿宋"/>
          <w:b/>
          <w:sz w:val="24"/>
        </w:rPr>
      </w:pPr>
      <w:r>
        <w:rPr>
          <w:rFonts w:eastAsia="华文仿宋"/>
          <w:b/>
          <w:noProof/>
          <w:sz w:val="24"/>
        </w:rPr>
        <w:lastRenderedPageBreak/>
        <w:drawing>
          <wp:anchor distT="0" distB="0" distL="114300" distR="114300" simplePos="0" relativeHeight="251662336" behindDoc="0" locked="0" layoutInCell="1" allowOverlap="1">
            <wp:simplePos x="0" y="0"/>
            <wp:positionH relativeFrom="column">
              <wp:posOffset>1485900</wp:posOffset>
            </wp:positionH>
            <wp:positionV relativeFrom="paragraph">
              <wp:posOffset>99060</wp:posOffset>
            </wp:positionV>
            <wp:extent cx="2649855" cy="475615"/>
            <wp:effectExtent l="0" t="0" r="17145" b="635"/>
            <wp:wrapNone/>
            <wp:docPr id="5" name="图片 3"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学校文字徽标"/>
                    <pic:cNvPicPr>
                      <a:picLocks noChangeAspect="1"/>
                    </pic:cNvPicPr>
                  </pic:nvPicPr>
                  <pic:blipFill>
                    <a:blip r:embed="rId8"/>
                    <a:stretch>
                      <a:fillRect/>
                    </a:stretch>
                  </pic:blipFill>
                  <pic:spPr>
                    <a:xfrm>
                      <a:off x="0" y="0"/>
                      <a:ext cx="2649855" cy="475615"/>
                    </a:xfrm>
                    <a:prstGeom prst="rect">
                      <a:avLst/>
                    </a:prstGeom>
                    <a:noFill/>
                    <a:ln>
                      <a:noFill/>
                    </a:ln>
                  </pic:spPr>
                </pic:pic>
              </a:graphicData>
            </a:graphic>
          </wp:anchor>
        </w:drawing>
      </w:r>
    </w:p>
    <w:p w:rsidR="00776126" w:rsidRDefault="00776126">
      <w:pPr>
        <w:rPr>
          <w:rFonts w:eastAsia="华文仿宋"/>
          <w:b/>
          <w:sz w:val="24"/>
        </w:rPr>
      </w:pPr>
    </w:p>
    <w:p w:rsidR="00776126" w:rsidRDefault="00776126">
      <w:pPr>
        <w:rPr>
          <w:rFonts w:eastAsia="华文仿宋"/>
          <w:b/>
          <w:sz w:val="24"/>
        </w:rPr>
      </w:pPr>
    </w:p>
    <w:p w:rsidR="00776126" w:rsidRDefault="00776126">
      <w:pPr>
        <w:spacing w:line="400" w:lineRule="atLeast"/>
        <w:jc w:val="center"/>
        <w:rPr>
          <w:rFonts w:ascii="仿宋_GB2312" w:eastAsia="仿宋_GB2312" w:hAnsi="宋体"/>
          <w:b/>
          <w:bCs/>
          <w:sz w:val="44"/>
          <w:szCs w:val="44"/>
        </w:rPr>
      </w:pPr>
    </w:p>
    <w:p w:rsidR="00776126" w:rsidRDefault="00A539AC">
      <w:pPr>
        <w:spacing w:line="400" w:lineRule="atLeast"/>
        <w:jc w:val="center"/>
        <w:rPr>
          <w:rFonts w:ascii="仿宋_GB2312" w:eastAsia="仿宋_GB2312" w:hAnsi="宋体"/>
          <w:b/>
          <w:bCs/>
          <w:sz w:val="44"/>
          <w:szCs w:val="44"/>
        </w:rPr>
      </w:pPr>
      <w:r>
        <w:rPr>
          <w:rFonts w:ascii="仿宋_GB2312" w:eastAsia="仿宋_GB2312" w:hAnsi="宋体" w:hint="eastAsia"/>
          <w:b/>
          <w:bCs/>
          <w:sz w:val="44"/>
          <w:szCs w:val="44"/>
        </w:rPr>
        <w:t>本科生毕业论文开题报告考核</w:t>
      </w:r>
    </w:p>
    <w:p w:rsidR="00776126" w:rsidRDefault="00776126">
      <w:pPr>
        <w:rPr>
          <w:rFonts w:eastAsia="华文仿宋"/>
          <w:sz w:val="32"/>
        </w:rPr>
      </w:pPr>
    </w:p>
    <w:p w:rsidR="00776126" w:rsidRDefault="00A539AC">
      <w:pPr>
        <w:rPr>
          <w:rFonts w:ascii="宋体" w:hAnsi="宋体"/>
          <w:b/>
          <w:sz w:val="30"/>
          <w:szCs w:val="30"/>
        </w:rPr>
      </w:pPr>
      <w:r>
        <w:rPr>
          <w:rFonts w:ascii="宋体" w:hAnsi="宋体" w:hint="eastAsia"/>
          <w:b/>
          <w:sz w:val="30"/>
          <w:szCs w:val="30"/>
        </w:rPr>
        <w:t>一、导师对开题报告的评语：</w:t>
      </w: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A539AC">
      <w:pPr>
        <w:rPr>
          <w:rFonts w:ascii="宋体" w:hAnsi="宋体"/>
          <w:b/>
          <w:sz w:val="30"/>
          <w:szCs w:val="30"/>
        </w:rPr>
      </w:pPr>
      <w:r>
        <w:rPr>
          <w:rFonts w:ascii="宋体" w:hAnsi="宋体" w:hint="eastAsia"/>
          <w:sz w:val="32"/>
        </w:rPr>
        <w:t xml:space="preserve">               </w:t>
      </w:r>
      <w:r>
        <w:rPr>
          <w:rFonts w:ascii="宋体" w:hAnsi="宋体" w:hint="eastAsia"/>
          <w:b/>
          <w:sz w:val="30"/>
          <w:szCs w:val="30"/>
        </w:rPr>
        <w:t>指导教师</w:t>
      </w:r>
      <w:r>
        <w:rPr>
          <w:rFonts w:ascii="宋体" w:hAnsi="宋体" w:hint="eastAsia"/>
          <w:b/>
          <w:sz w:val="30"/>
          <w:szCs w:val="30"/>
          <w:u w:val="single"/>
        </w:rPr>
        <w:t xml:space="preserve">         </w:t>
      </w:r>
      <w:r>
        <w:rPr>
          <w:rFonts w:ascii="宋体" w:hAnsi="宋体" w:hint="eastAsia"/>
          <w:sz w:val="30"/>
          <w:szCs w:val="30"/>
        </w:rPr>
        <w:t xml:space="preserve">    </w:t>
      </w:r>
      <w:r>
        <w:rPr>
          <w:rFonts w:ascii="宋体" w:hAnsi="宋体" w:hint="eastAsia"/>
          <w:b/>
          <w:sz w:val="30"/>
          <w:szCs w:val="30"/>
        </w:rPr>
        <w:t xml:space="preserve">20  </w:t>
      </w:r>
      <w:r>
        <w:rPr>
          <w:rFonts w:ascii="宋体" w:hAnsi="宋体" w:hint="eastAsia"/>
          <w:b/>
          <w:sz w:val="30"/>
          <w:szCs w:val="30"/>
        </w:rPr>
        <w:t>年</w:t>
      </w:r>
      <w:r>
        <w:rPr>
          <w:rFonts w:ascii="宋体" w:hAnsi="宋体" w:hint="eastAsia"/>
          <w:b/>
          <w:sz w:val="30"/>
          <w:szCs w:val="30"/>
        </w:rPr>
        <w:t xml:space="preserve">    </w:t>
      </w:r>
      <w:r>
        <w:rPr>
          <w:rFonts w:ascii="宋体" w:hAnsi="宋体" w:hint="eastAsia"/>
          <w:b/>
          <w:sz w:val="30"/>
          <w:szCs w:val="30"/>
        </w:rPr>
        <w:t>月</w:t>
      </w:r>
      <w:r>
        <w:rPr>
          <w:rFonts w:ascii="宋体" w:hAnsi="宋体" w:hint="eastAsia"/>
          <w:b/>
          <w:sz w:val="30"/>
          <w:szCs w:val="30"/>
        </w:rPr>
        <w:t xml:space="preserve">    </w:t>
      </w:r>
      <w:r>
        <w:rPr>
          <w:rFonts w:ascii="宋体" w:hAnsi="宋体" w:hint="eastAsia"/>
          <w:b/>
          <w:sz w:val="30"/>
          <w:szCs w:val="30"/>
        </w:rPr>
        <w:t>日</w:t>
      </w:r>
    </w:p>
    <w:p w:rsidR="00776126" w:rsidRDefault="00776126">
      <w:pPr>
        <w:rPr>
          <w:rFonts w:eastAsia="华文仿宋"/>
          <w:sz w:val="32"/>
        </w:rPr>
      </w:pPr>
    </w:p>
    <w:tbl>
      <w:tblPr>
        <w:tblStyle w:val="a8"/>
        <w:tblpPr w:leftFromText="180" w:rightFromText="180" w:vertAnchor="text" w:horzAnchor="page" w:tblpX="6607" w:tblpY="7"/>
        <w:tblW w:w="2628" w:type="dxa"/>
        <w:tblLayout w:type="fixed"/>
        <w:tblLook w:val="04A0" w:firstRow="1" w:lastRow="0" w:firstColumn="1" w:lastColumn="0" w:noHBand="0" w:noVBand="1"/>
      </w:tblPr>
      <w:tblGrid>
        <w:gridCol w:w="1080"/>
        <w:gridCol w:w="1548"/>
      </w:tblGrid>
      <w:tr w:rsidR="00776126">
        <w:tc>
          <w:tcPr>
            <w:tcW w:w="1080" w:type="dxa"/>
            <w:vAlign w:val="center"/>
          </w:tcPr>
          <w:p w:rsidR="00776126" w:rsidRDefault="00A539AC">
            <w:pPr>
              <w:jc w:val="center"/>
              <w:rPr>
                <w:rFonts w:ascii="宋体" w:hAnsi="宋体"/>
                <w:b/>
                <w:sz w:val="30"/>
                <w:szCs w:val="30"/>
              </w:rPr>
            </w:pPr>
            <w:r>
              <w:rPr>
                <w:rFonts w:ascii="宋体" w:hAnsi="宋体" w:hint="eastAsia"/>
                <w:b/>
                <w:sz w:val="30"/>
                <w:szCs w:val="30"/>
              </w:rPr>
              <w:t>成绩</w:t>
            </w:r>
          </w:p>
        </w:tc>
        <w:tc>
          <w:tcPr>
            <w:tcW w:w="1548" w:type="dxa"/>
            <w:vAlign w:val="center"/>
          </w:tcPr>
          <w:p w:rsidR="00776126" w:rsidRDefault="00776126">
            <w:pPr>
              <w:jc w:val="center"/>
              <w:rPr>
                <w:rFonts w:ascii="宋体" w:hAnsi="宋体"/>
                <w:b/>
                <w:sz w:val="30"/>
                <w:szCs w:val="30"/>
              </w:rPr>
            </w:pPr>
          </w:p>
        </w:tc>
      </w:tr>
    </w:tbl>
    <w:p w:rsidR="00776126" w:rsidRDefault="00A539AC">
      <w:pPr>
        <w:rPr>
          <w:rFonts w:ascii="宋体" w:hAnsi="宋体"/>
          <w:b/>
          <w:sz w:val="30"/>
          <w:szCs w:val="30"/>
        </w:rPr>
      </w:pPr>
      <w:r>
        <w:rPr>
          <w:rFonts w:ascii="宋体" w:hAnsi="宋体" w:hint="eastAsia"/>
          <w:b/>
          <w:sz w:val="30"/>
          <w:szCs w:val="30"/>
        </w:rPr>
        <w:t>二、开题报告答辩评语及成绩</w:t>
      </w:r>
      <w:r>
        <w:rPr>
          <w:rFonts w:ascii="宋体" w:hAnsi="宋体" w:hint="eastAsia"/>
          <w:b/>
          <w:sz w:val="30"/>
          <w:szCs w:val="30"/>
        </w:rPr>
        <w:t>:</w:t>
      </w:r>
    </w:p>
    <w:p w:rsidR="00776126" w:rsidRDefault="00776126">
      <w:pPr>
        <w:rPr>
          <w:rFonts w:ascii="宋体" w:hAnsi="宋体"/>
          <w:b/>
          <w:sz w:val="30"/>
          <w:szCs w:val="30"/>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776126">
      <w:pPr>
        <w:rPr>
          <w:rFonts w:ascii="宋体" w:hAnsi="宋体"/>
          <w:sz w:val="24"/>
        </w:rPr>
      </w:pPr>
    </w:p>
    <w:p w:rsidR="00776126" w:rsidRDefault="00A539AC">
      <w:pPr>
        <w:rPr>
          <w:rFonts w:ascii="宋体" w:hAnsi="宋体"/>
          <w:sz w:val="24"/>
        </w:rPr>
      </w:pPr>
      <w:r>
        <w:rPr>
          <w:rFonts w:ascii="宋体" w:hAnsi="宋体" w:hint="eastAsia"/>
          <w:sz w:val="24"/>
        </w:rPr>
        <w:t xml:space="preserve">                       </w:t>
      </w:r>
    </w:p>
    <w:p w:rsidR="00776126" w:rsidRDefault="00A539AC">
      <w:pPr>
        <w:ind w:firstLineChars="596" w:firstLine="1795"/>
        <w:rPr>
          <w:rFonts w:cs="宋体"/>
          <w:kern w:val="0"/>
          <w:sz w:val="24"/>
        </w:rPr>
      </w:pPr>
      <w:r>
        <w:rPr>
          <w:rFonts w:ascii="宋体" w:hAnsi="宋体" w:hint="eastAsia"/>
          <w:b/>
          <w:sz w:val="30"/>
          <w:szCs w:val="30"/>
        </w:rPr>
        <w:t>答辩小组负责人</w:t>
      </w:r>
      <w:r>
        <w:rPr>
          <w:rFonts w:ascii="宋体" w:hAnsi="宋体" w:hint="eastAsia"/>
          <w:b/>
          <w:sz w:val="30"/>
          <w:szCs w:val="30"/>
          <w:u w:val="single"/>
        </w:rPr>
        <w:t xml:space="preserve">           </w:t>
      </w:r>
      <w:r>
        <w:rPr>
          <w:rFonts w:ascii="宋体" w:hAnsi="宋体" w:hint="eastAsia"/>
          <w:sz w:val="30"/>
          <w:szCs w:val="30"/>
        </w:rPr>
        <w:t xml:space="preserve"> </w:t>
      </w:r>
      <w:r>
        <w:rPr>
          <w:rFonts w:ascii="宋体" w:hAnsi="宋体" w:hint="eastAsia"/>
          <w:b/>
          <w:sz w:val="30"/>
          <w:szCs w:val="30"/>
        </w:rPr>
        <w:t xml:space="preserve">20   </w:t>
      </w:r>
      <w:r>
        <w:rPr>
          <w:rFonts w:ascii="宋体" w:hAnsi="宋体" w:hint="eastAsia"/>
          <w:b/>
          <w:sz w:val="30"/>
          <w:szCs w:val="30"/>
        </w:rPr>
        <w:t>年</w:t>
      </w:r>
      <w:r>
        <w:rPr>
          <w:rFonts w:ascii="宋体" w:hAnsi="宋体" w:hint="eastAsia"/>
          <w:b/>
          <w:sz w:val="30"/>
          <w:szCs w:val="30"/>
        </w:rPr>
        <w:t xml:space="preserve">   </w:t>
      </w:r>
      <w:r>
        <w:rPr>
          <w:rFonts w:ascii="宋体" w:hAnsi="宋体" w:hint="eastAsia"/>
          <w:b/>
          <w:sz w:val="30"/>
          <w:szCs w:val="30"/>
        </w:rPr>
        <w:t>月</w:t>
      </w:r>
      <w:r>
        <w:rPr>
          <w:rFonts w:ascii="宋体" w:hAnsi="宋体" w:hint="eastAsia"/>
          <w:b/>
          <w:sz w:val="30"/>
          <w:szCs w:val="30"/>
        </w:rPr>
        <w:t xml:space="preserve">   </w:t>
      </w:r>
      <w:r>
        <w:rPr>
          <w:rFonts w:ascii="宋体" w:hAnsi="宋体" w:hint="eastAsia"/>
          <w:b/>
          <w:sz w:val="30"/>
          <w:szCs w:val="30"/>
        </w:rPr>
        <w:t>日</w:t>
      </w:r>
    </w:p>
    <w:sectPr w:rsidR="00776126">
      <w:pgSz w:w="11906" w:h="16838"/>
      <w:pgMar w:top="1417" w:right="1417" w:bottom="1417" w:left="141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9AC" w:rsidRDefault="00A539AC" w:rsidP="006F5B38">
      <w:r>
        <w:separator/>
      </w:r>
    </w:p>
  </w:endnote>
  <w:endnote w:type="continuationSeparator" w:id="0">
    <w:p w:rsidR="00A539AC" w:rsidRDefault="00A539AC" w:rsidP="006F5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9AC" w:rsidRDefault="00A539AC" w:rsidP="006F5B38">
      <w:r>
        <w:separator/>
      </w:r>
    </w:p>
  </w:footnote>
  <w:footnote w:type="continuationSeparator" w:id="0">
    <w:p w:rsidR="00A539AC" w:rsidRDefault="00A539AC" w:rsidP="006F5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31B09"/>
    <w:multiLevelType w:val="multilevel"/>
    <w:tmpl w:val="15C31B09"/>
    <w:lvl w:ilvl="0">
      <w:start w:val="1"/>
      <w:numFmt w:val="chineseCountingThousand"/>
      <w:suff w:val="nothing"/>
      <w:lvlText w:val="第%1章"/>
      <w:lvlJc w:val="left"/>
      <w:pPr>
        <w:ind w:left="0" w:firstLine="0"/>
      </w:pPr>
    </w:lvl>
    <w:lvl w:ilvl="1">
      <w:start w:val="1"/>
      <w:numFmt w:val="decimal"/>
      <w:suff w:val="nothing"/>
      <w:lvlText w:val="1.%2"/>
      <w:lvlJc w:val="left"/>
      <w:pPr>
        <w:ind w:left="0" w:firstLine="0"/>
      </w:pPr>
    </w:lvl>
    <w:lvl w:ilvl="2">
      <w:start w:val="1"/>
      <w:numFmt w:val="decimal"/>
      <w:suff w:val="nothing"/>
      <w:lvlText w:val="%3.1.1"/>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E72FC"/>
    <w:rsid w:val="00341FBE"/>
    <w:rsid w:val="004106D6"/>
    <w:rsid w:val="006F5B38"/>
    <w:rsid w:val="00776126"/>
    <w:rsid w:val="00A539AC"/>
    <w:rsid w:val="00DC6219"/>
    <w:rsid w:val="00ED77F3"/>
    <w:rsid w:val="049A73AB"/>
    <w:rsid w:val="05DD5023"/>
    <w:rsid w:val="06FC6495"/>
    <w:rsid w:val="07FF109A"/>
    <w:rsid w:val="0A144D29"/>
    <w:rsid w:val="0BAB10CA"/>
    <w:rsid w:val="0BD560D0"/>
    <w:rsid w:val="0C4D1C14"/>
    <w:rsid w:val="0C53644C"/>
    <w:rsid w:val="0D8504B9"/>
    <w:rsid w:val="0E9465C3"/>
    <w:rsid w:val="0EB97224"/>
    <w:rsid w:val="0ECE03D8"/>
    <w:rsid w:val="0F4F756D"/>
    <w:rsid w:val="0F647DC3"/>
    <w:rsid w:val="10025150"/>
    <w:rsid w:val="112470E3"/>
    <w:rsid w:val="120A359F"/>
    <w:rsid w:val="1229167C"/>
    <w:rsid w:val="15621E8A"/>
    <w:rsid w:val="15784B85"/>
    <w:rsid w:val="161E0F81"/>
    <w:rsid w:val="164907DC"/>
    <w:rsid w:val="167037B1"/>
    <w:rsid w:val="169B4B3A"/>
    <w:rsid w:val="17A37CFB"/>
    <w:rsid w:val="1971634A"/>
    <w:rsid w:val="19985F90"/>
    <w:rsid w:val="19F82C6E"/>
    <w:rsid w:val="1A5A3EEC"/>
    <w:rsid w:val="1CF03184"/>
    <w:rsid w:val="1CF828AC"/>
    <w:rsid w:val="1F2C01A1"/>
    <w:rsid w:val="1F5D23C5"/>
    <w:rsid w:val="2079224D"/>
    <w:rsid w:val="2152407D"/>
    <w:rsid w:val="224C3468"/>
    <w:rsid w:val="245F0010"/>
    <w:rsid w:val="24FC3304"/>
    <w:rsid w:val="251C52F8"/>
    <w:rsid w:val="25685FE0"/>
    <w:rsid w:val="278739F6"/>
    <w:rsid w:val="27A7292E"/>
    <w:rsid w:val="28D57FF7"/>
    <w:rsid w:val="2B4B4659"/>
    <w:rsid w:val="2B5616FB"/>
    <w:rsid w:val="2BE20BCC"/>
    <w:rsid w:val="2C7A2482"/>
    <w:rsid w:val="2DF43D55"/>
    <w:rsid w:val="2E9B5EA2"/>
    <w:rsid w:val="2F406212"/>
    <w:rsid w:val="2F463F32"/>
    <w:rsid w:val="30983DCC"/>
    <w:rsid w:val="31081B38"/>
    <w:rsid w:val="31F72E8A"/>
    <w:rsid w:val="348F094B"/>
    <w:rsid w:val="34945B6A"/>
    <w:rsid w:val="362077BB"/>
    <w:rsid w:val="367021EF"/>
    <w:rsid w:val="382E7C0F"/>
    <w:rsid w:val="38D61E41"/>
    <w:rsid w:val="38DD1FBD"/>
    <w:rsid w:val="39390DFA"/>
    <w:rsid w:val="3ADD6365"/>
    <w:rsid w:val="3C0840B2"/>
    <w:rsid w:val="41516AFC"/>
    <w:rsid w:val="416D0443"/>
    <w:rsid w:val="42121F06"/>
    <w:rsid w:val="423851D5"/>
    <w:rsid w:val="425A4F2A"/>
    <w:rsid w:val="44854B31"/>
    <w:rsid w:val="44D679F3"/>
    <w:rsid w:val="464F290E"/>
    <w:rsid w:val="47425840"/>
    <w:rsid w:val="4AC71BE7"/>
    <w:rsid w:val="4AEE1544"/>
    <w:rsid w:val="4B275ECB"/>
    <w:rsid w:val="4DD05E6F"/>
    <w:rsid w:val="4DE57648"/>
    <w:rsid w:val="506563CB"/>
    <w:rsid w:val="5067207C"/>
    <w:rsid w:val="50B539C0"/>
    <w:rsid w:val="523B3060"/>
    <w:rsid w:val="5271723C"/>
    <w:rsid w:val="53873170"/>
    <w:rsid w:val="53D7434F"/>
    <w:rsid w:val="54022910"/>
    <w:rsid w:val="540B172C"/>
    <w:rsid w:val="549E2A7E"/>
    <w:rsid w:val="56661DD0"/>
    <w:rsid w:val="56984251"/>
    <w:rsid w:val="57913DD1"/>
    <w:rsid w:val="58303099"/>
    <w:rsid w:val="58EE0BFE"/>
    <w:rsid w:val="58F033E1"/>
    <w:rsid w:val="592624F5"/>
    <w:rsid w:val="5946388C"/>
    <w:rsid w:val="59D1689D"/>
    <w:rsid w:val="5A9176BB"/>
    <w:rsid w:val="5B2A6844"/>
    <w:rsid w:val="5C1F35AE"/>
    <w:rsid w:val="5C9426AB"/>
    <w:rsid w:val="5C9F4807"/>
    <w:rsid w:val="5DF844F3"/>
    <w:rsid w:val="5FB07CD9"/>
    <w:rsid w:val="622C260A"/>
    <w:rsid w:val="62D57BA5"/>
    <w:rsid w:val="62F6118A"/>
    <w:rsid w:val="63855738"/>
    <w:rsid w:val="63CC2BE3"/>
    <w:rsid w:val="63F83CDB"/>
    <w:rsid w:val="665303E0"/>
    <w:rsid w:val="66C3341D"/>
    <w:rsid w:val="677605F4"/>
    <w:rsid w:val="67CA5941"/>
    <w:rsid w:val="6824435F"/>
    <w:rsid w:val="6935404E"/>
    <w:rsid w:val="69C14B72"/>
    <w:rsid w:val="69F625D2"/>
    <w:rsid w:val="6E9D2A4E"/>
    <w:rsid w:val="6F082396"/>
    <w:rsid w:val="774E0633"/>
    <w:rsid w:val="77857DAF"/>
    <w:rsid w:val="79144EF1"/>
    <w:rsid w:val="794927EF"/>
    <w:rsid w:val="7A2C1602"/>
    <w:rsid w:val="7A56701B"/>
    <w:rsid w:val="7AE91979"/>
    <w:rsid w:val="7B4B6906"/>
    <w:rsid w:val="7B99412D"/>
    <w:rsid w:val="7C020700"/>
    <w:rsid w:val="7EF0291E"/>
    <w:rsid w:val="7FD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36DE43CE-B147-4EE4-B1F5-801DD4E3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4">
    <w:name w:val="heading 4"/>
    <w:basedOn w:val="a"/>
    <w:next w:val="a0"/>
    <w:uiPriority w:val="9"/>
    <w:qFormat/>
    <w:pPr>
      <w:keepNext/>
      <w:keepLines/>
      <w:numPr>
        <w:ilvl w:val="3"/>
        <w:numId w:val="1"/>
      </w:numPr>
      <w:spacing w:before="280" w:after="290" w:line="374" w:lineRule="auto"/>
      <w:outlineLvl w:val="3"/>
    </w:pPr>
    <w:rPr>
      <w:rFonts w:ascii="Arial" w:eastAsia="黑体" w:hAnsi="Arial"/>
      <w:b/>
      <w:sz w:val="28"/>
    </w:rPr>
  </w:style>
  <w:style w:type="paragraph" w:styleId="5">
    <w:name w:val="heading 5"/>
    <w:basedOn w:val="a"/>
    <w:next w:val="a0"/>
    <w:uiPriority w:val="9"/>
    <w:qFormat/>
    <w:pPr>
      <w:keepNext/>
      <w:keepLines/>
      <w:numPr>
        <w:ilvl w:val="4"/>
        <w:numId w:val="1"/>
      </w:numPr>
      <w:spacing w:before="280" w:after="290" w:line="374" w:lineRule="auto"/>
      <w:ind w:leftChars="200" w:left="200"/>
      <w:outlineLvl w:val="4"/>
    </w:pPr>
    <w:rPr>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unhideWhenUsed/>
    <w:pPr>
      <w:ind w:firstLineChars="200" w:firstLine="420"/>
    </w:pPr>
    <w:rPr>
      <w:szCs w:val="24"/>
    </w:rPr>
  </w:style>
  <w:style w:type="paragraph" w:styleId="a4">
    <w:name w:val="annotation text"/>
    <w:basedOn w:val="a"/>
    <w:uiPriority w:val="99"/>
    <w:semiHidden/>
    <w:unhideWhenUsed/>
    <w:pPr>
      <w:jc w:val="left"/>
    </w:pPr>
  </w:style>
  <w:style w:type="paragraph" w:styleId="a5">
    <w:name w:val="footer"/>
    <w:basedOn w:val="a"/>
    <w:link w:val="Char"/>
    <w:unhideWhenUsed/>
    <w:pPr>
      <w:tabs>
        <w:tab w:val="center" w:pos="4153"/>
        <w:tab w:val="right" w:pos="8306"/>
      </w:tabs>
      <w:snapToGrid w:val="0"/>
      <w:jc w:val="left"/>
    </w:pPr>
    <w:rPr>
      <w:sz w:val="18"/>
      <w:szCs w:val="18"/>
    </w:rPr>
  </w:style>
  <w:style w:type="paragraph" w:styleId="a6">
    <w:name w:val="header"/>
    <w:basedOn w:val="a"/>
    <w:unhideWhenUsed/>
    <w:qFormat/>
    <w:pPr>
      <w:pBdr>
        <w:bottom w:val="single" w:sz="6" w:space="1" w:color="auto"/>
      </w:pBdr>
      <w:tabs>
        <w:tab w:val="center" w:pos="4153"/>
        <w:tab w:val="right" w:pos="8306"/>
      </w:tabs>
      <w:jc w:val="center"/>
    </w:pPr>
    <w:rPr>
      <w:rFonts w:ascii="Tahoma" w:hAnsi="Tahoma"/>
      <w:sz w:val="18"/>
      <w:szCs w:val="18"/>
    </w:rPr>
  </w:style>
  <w:style w:type="paragraph" w:styleId="a7">
    <w:name w:val="Title"/>
    <w:basedOn w:val="a"/>
    <w:next w:val="a"/>
    <w:uiPriority w:val="10"/>
    <w:qFormat/>
    <w:pPr>
      <w:spacing w:before="240" w:after="60"/>
      <w:jc w:val="center"/>
      <w:outlineLvl w:val="0"/>
    </w:pPr>
    <w:rPr>
      <w:rFonts w:ascii="Cambria" w:hAnsi="Cambria"/>
      <w:b/>
      <w:bCs/>
      <w:sz w:val="32"/>
      <w:szCs w:val="32"/>
    </w:rPr>
  </w:style>
  <w:style w:type="table" w:styleId="a8">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1"/>
    <w:uiPriority w:val="99"/>
    <w:unhideWhenUsed/>
  </w:style>
  <w:style w:type="character" w:customStyle="1" w:styleId="Char">
    <w:name w:val="页脚 Char"/>
    <w:basedOn w:val="a1"/>
    <w:link w:val="a5"/>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c:creator>
  <cp:lastModifiedBy>闫 雪纯</cp:lastModifiedBy>
  <cp:revision>2</cp:revision>
  <dcterms:created xsi:type="dcterms:W3CDTF">2019-03-19T06:48:00Z</dcterms:created>
  <dcterms:modified xsi:type="dcterms:W3CDTF">2019-03-19T06:48:00Z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