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60" w:lineRule="auto"/>
        <w:jc w:val="center"/>
        <w:rPr>
          <w:rFonts w:hint="eastAsia"/>
          <w:lang w:val="en-US" w:eastAsia="zh-CN"/>
        </w:rPr>
      </w:pPr>
      <w:bookmarkStart w:id="0" w:name="_Toc492222427"/>
      <w:bookmarkStart w:id="1" w:name="_Toc293"/>
      <w:r>
        <w:rPr>
          <w:rFonts w:hint="eastAsia"/>
        </w:rPr>
        <w:t>【</w:t>
      </w:r>
      <w:r>
        <w:rPr>
          <w:rFonts w:hint="eastAsia"/>
          <w:lang w:val="en-US" w:eastAsia="zh-CN"/>
        </w:rPr>
        <w:t>绝地求生之路</w:t>
      </w:r>
      <w:r>
        <w:rPr>
          <w:rFonts w:hint="eastAsia"/>
        </w:rPr>
        <w:t>】</w:t>
      </w:r>
      <w:bookmarkEnd w:id="0"/>
      <w:r>
        <w:rPr>
          <w:rFonts w:hint="eastAsia"/>
          <w:lang w:val="en-US" w:eastAsia="zh-CN"/>
        </w:rPr>
        <w:t>登入界面</w:t>
      </w:r>
      <w:bookmarkEnd w:id="1"/>
    </w:p>
    <w:p>
      <w:pPr>
        <w:spacing w:line="360" w:lineRule="auto"/>
        <w:rPr>
          <w:lang w:val="en-US"/>
        </w:rPr>
      </w:pPr>
      <w:r>
        <w:rPr>
          <w:rFonts w:hint="eastAsia"/>
          <w:b/>
        </w:rPr>
        <w:t>初稿</w:t>
      </w:r>
    </w:p>
    <w:p>
      <w:pPr>
        <w:spacing w:line="360" w:lineRule="auto"/>
        <w:rPr>
          <w:rFonts w:hint="eastAsia"/>
          <w:b/>
          <w:lang w:val="en-US" w:eastAsia="zh-CN"/>
        </w:rPr>
      </w:pPr>
      <w:r>
        <w:rPr>
          <w:rFonts w:hint="eastAsia"/>
          <w:b/>
        </w:rPr>
        <w:t>Version： 1.0</w:t>
      </w:r>
      <w:r>
        <w:rPr>
          <w:rFonts w:hint="eastAsia"/>
          <w:b/>
          <w:lang w:val="en-US" w:eastAsia="zh-CN"/>
        </w:rPr>
        <w:t>0</w:t>
      </w:r>
      <w:r>
        <w:rPr>
          <w:rFonts w:hint="eastAsia"/>
          <w:b/>
        </w:rPr>
        <w:t xml:space="preserve">  更新时间： 2017-</w:t>
      </w:r>
      <w:r>
        <w:rPr>
          <w:rFonts w:hint="eastAsia"/>
          <w:b/>
          <w:lang w:val="en-US" w:eastAsia="zh-CN"/>
        </w:rPr>
        <w:t>11</w:t>
      </w:r>
      <w:r>
        <w:rPr>
          <w:rFonts w:hint="eastAsia"/>
          <w:b/>
        </w:rPr>
        <w:t>-</w:t>
      </w:r>
      <w:r>
        <w:rPr>
          <w:rFonts w:hint="eastAsia"/>
          <w:b/>
          <w:lang w:val="en-US" w:eastAsia="zh-CN"/>
        </w:rPr>
        <w:t>10</w:t>
      </w:r>
      <w:r>
        <w:rPr>
          <w:rFonts w:hint="eastAsia"/>
          <w:b/>
        </w:rPr>
        <w:t xml:space="preserve">  作者： </w:t>
      </w:r>
      <w:r>
        <w:rPr>
          <w:rFonts w:hint="eastAsia"/>
          <w:b/>
          <w:lang w:val="en-US" w:eastAsia="zh-CN"/>
        </w:rPr>
        <w:t>【董事长兼首席执行官】-林宇杰</w:t>
      </w:r>
    </w:p>
    <w:p>
      <w:pPr>
        <w:pStyle w:val="8"/>
        <w:tabs>
          <w:tab w:val="right" w:leader="dot" w:pos="8306"/>
        </w:tabs>
      </w:pPr>
      <w:r>
        <w:rPr>
          <w:rFonts w:hint="eastAsia"/>
          <w:b/>
          <w:lang w:val="en-US" w:eastAsia="zh-CN"/>
        </w:rPr>
        <w:fldChar w:fldCharType="begin"/>
      </w:r>
      <w:r>
        <w:rPr>
          <w:rFonts w:hint="eastAsia"/>
          <w:b/>
          <w:lang w:val="en-US" w:eastAsia="zh-CN"/>
        </w:rPr>
        <w:instrText xml:space="preserve">TOC \o "1-3" \h \u </w:instrText>
      </w:r>
      <w:r>
        <w:rPr>
          <w:rFonts w:hint="eastAsia"/>
          <w:b/>
          <w:lang w:val="en-US" w:eastAsia="zh-CN"/>
        </w:rPr>
        <w:fldChar w:fldCharType="separate"/>
      </w:r>
      <w:r>
        <w:rPr>
          <w:rFonts w:hint="eastAsia"/>
          <w:lang w:val="en-US" w:eastAsia="zh-CN"/>
        </w:rPr>
        <w:fldChar w:fldCharType="begin"/>
      </w:r>
      <w:r>
        <w:rPr>
          <w:rFonts w:hint="eastAsia"/>
          <w:lang w:val="en-US" w:eastAsia="zh-CN"/>
        </w:rPr>
        <w:instrText xml:space="preserve"> HYPERLINK \l _Toc293 </w:instrText>
      </w:r>
      <w:r>
        <w:rPr>
          <w:rFonts w:hint="eastAsia"/>
          <w:lang w:val="en-US" w:eastAsia="zh-CN"/>
        </w:rPr>
        <w:fldChar w:fldCharType="separate"/>
      </w:r>
      <w:r>
        <w:rPr>
          <w:rFonts w:hint="eastAsia"/>
        </w:rPr>
        <w:t>【</w:t>
      </w:r>
      <w:r>
        <w:rPr>
          <w:rFonts w:hint="eastAsia"/>
          <w:lang w:val="en-US" w:eastAsia="zh-CN"/>
        </w:rPr>
        <w:t>绝地求生之路</w:t>
      </w:r>
      <w:r>
        <w:rPr>
          <w:rFonts w:hint="eastAsia"/>
        </w:rPr>
        <w:t>】</w:t>
      </w:r>
      <w:r>
        <w:rPr>
          <w:rFonts w:hint="eastAsia"/>
          <w:lang w:val="en-US" w:eastAsia="zh-CN"/>
        </w:rPr>
        <w:t>登入界面</w:t>
      </w:r>
      <w:r>
        <w:tab/>
      </w:r>
      <w:r>
        <w:fldChar w:fldCharType="begin"/>
      </w:r>
      <w:r>
        <w:instrText xml:space="preserve"> PAGEREF _Toc293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_Toc32185 </w:instrText>
      </w:r>
      <w:r>
        <w:rPr>
          <w:rFonts w:hint="eastAsia"/>
          <w:lang w:val="en-US" w:eastAsia="zh-CN"/>
        </w:rPr>
        <w:fldChar w:fldCharType="separate"/>
      </w:r>
      <w:r>
        <w:rPr>
          <w:rFonts w:hint="eastAsia"/>
          <w:lang w:val="en-US" w:eastAsia="zh-CN"/>
        </w:rPr>
        <w:t>1文档信息</w:t>
      </w:r>
      <w:r>
        <w:tab/>
      </w:r>
      <w:r>
        <w:fldChar w:fldCharType="begin"/>
      </w:r>
      <w:r>
        <w:instrText xml:space="preserve"> PAGEREF _Toc32185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_Toc26275 </w:instrText>
      </w:r>
      <w:r>
        <w:rPr>
          <w:rFonts w:hint="eastAsia"/>
          <w:lang w:val="en-US" w:eastAsia="zh-CN"/>
        </w:rPr>
        <w:fldChar w:fldCharType="separate"/>
      </w:r>
      <w:r>
        <w:rPr>
          <w:rFonts w:hint="eastAsia"/>
          <w:lang w:val="en-US" w:eastAsia="zh-CN"/>
        </w:rPr>
        <w:t>2模块设计目的</w:t>
      </w:r>
      <w:r>
        <w:tab/>
      </w:r>
      <w:r>
        <w:fldChar w:fldCharType="begin"/>
      </w:r>
      <w:r>
        <w:instrText xml:space="preserve"> PAGEREF _Toc26275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_Toc26918 </w:instrText>
      </w:r>
      <w:r>
        <w:rPr>
          <w:rFonts w:hint="eastAsia"/>
          <w:lang w:val="en-US" w:eastAsia="zh-CN"/>
        </w:rPr>
        <w:fldChar w:fldCharType="separate"/>
      </w:r>
      <w:r>
        <w:rPr>
          <w:rFonts w:hint="eastAsia"/>
          <w:lang w:val="en-US" w:eastAsia="zh-CN"/>
        </w:rPr>
        <w:t>3进入游戏流程</w:t>
      </w:r>
      <w:r>
        <w:tab/>
      </w:r>
      <w:r>
        <w:fldChar w:fldCharType="begin"/>
      </w:r>
      <w:r>
        <w:instrText xml:space="preserve"> PAGEREF _Toc26918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_Toc24133 </w:instrText>
      </w:r>
      <w:r>
        <w:rPr>
          <w:rFonts w:hint="eastAsia"/>
          <w:lang w:val="en-US" w:eastAsia="zh-CN"/>
        </w:rPr>
        <w:fldChar w:fldCharType="separate"/>
      </w:r>
      <w:r>
        <w:rPr>
          <w:rFonts w:hint="eastAsia"/>
          <w:lang w:val="en-US" w:eastAsia="zh-CN"/>
        </w:rPr>
        <w:t>4游戏公告</w:t>
      </w:r>
      <w:r>
        <w:tab/>
      </w:r>
      <w:r>
        <w:fldChar w:fldCharType="begin"/>
      </w:r>
      <w:r>
        <w:instrText xml:space="preserve"> PAGEREF _Toc24133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_Toc11166 </w:instrText>
      </w:r>
      <w:r>
        <w:rPr>
          <w:rFonts w:hint="eastAsia"/>
          <w:lang w:val="en-US" w:eastAsia="zh-CN"/>
        </w:rPr>
        <w:fldChar w:fldCharType="separate"/>
      </w:r>
      <w:r>
        <w:rPr>
          <w:rFonts w:hint="eastAsia"/>
          <w:lang w:val="en-US" w:eastAsia="zh-CN"/>
        </w:rPr>
        <w:t>5数据库</w:t>
      </w:r>
      <w:r>
        <w:tab/>
      </w:r>
      <w:r>
        <w:fldChar w:fldCharType="begin"/>
      </w:r>
      <w:r>
        <w:instrText xml:space="preserve"> PAGEREF _Toc11166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_Toc5476 </w:instrText>
      </w:r>
      <w:r>
        <w:rPr>
          <w:rFonts w:hint="eastAsia"/>
          <w:lang w:val="en-US" w:eastAsia="zh-CN"/>
        </w:rPr>
        <w:fldChar w:fldCharType="separate"/>
      </w:r>
      <w:r>
        <w:rPr>
          <w:rFonts w:hint="eastAsia"/>
          <w:lang w:val="en-US" w:eastAsia="zh-CN"/>
        </w:rPr>
        <w:t>5.1新增表</w:t>
      </w:r>
      <w:r>
        <w:tab/>
      </w:r>
      <w:r>
        <w:fldChar w:fldCharType="begin"/>
      </w:r>
      <w:r>
        <w:instrText xml:space="preserve"> PAGEREF _Toc5476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_Toc6865 </w:instrText>
      </w:r>
      <w:r>
        <w:rPr>
          <w:rFonts w:hint="eastAsia"/>
          <w:lang w:val="en-US" w:eastAsia="zh-CN"/>
        </w:rPr>
        <w:fldChar w:fldCharType="separate"/>
      </w:r>
      <w:r>
        <w:rPr>
          <w:rFonts w:hint="eastAsia"/>
          <w:lang w:val="en-US" w:eastAsia="zh-CN"/>
        </w:rPr>
        <w:t>6服务器</w:t>
      </w:r>
      <w:r>
        <w:tab/>
      </w:r>
      <w:r>
        <w:fldChar w:fldCharType="begin"/>
      </w:r>
      <w:r>
        <w:instrText xml:space="preserve"> PAGEREF _Toc6865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_Toc22973 </w:instrText>
      </w:r>
      <w:r>
        <w:rPr>
          <w:rFonts w:hint="eastAsia"/>
          <w:lang w:val="en-US" w:eastAsia="zh-CN"/>
        </w:rPr>
        <w:fldChar w:fldCharType="separate"/>
      </w:r>
      <w:r>
        <w:rPr>
          <w:rFonts w:hint="eastAsia"/>
          <w:lang w:val="en-US" w:eastAsia="zh-CN"/>
        </w:rPr>
        <w:t>6.1账号登入</w:t>
      </w:r>
      <w:r>
        <w:tab/>
      </w:r>
      <w:r>
        <w:fldChar w:fldCharType="begin"/>
      </w:r>
      <w:r>
        <w:instrText xml:space="preserve"> PAGEREF _Toc22973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_Toc10513 </w:instrText>
      </w:r>
      <w:r>
        <w:rPr>
          <w:rFonts w:hint="eastAsia"/>
          <w:lang w:val="en-US" w:eastAsia="zh-CN"/>
        </w:rPr>
        <w:fldChar w:fldCharType="separate"/>
      </w:r>
      <w:r>
        <w:rPr>
          <w:rFonts w:hint="eastAsia"/>
          <w:lang w:val="en-US" w:eastAsia="zh-CN"/>
        </w:rPr>
        <w:t>6.2账号注册</w:t>
      </w:r>
      <w:r>
        <w:tab/>
      </w:r>
      <w:r>
        <w:fldChar w:fldCharType="begin"/>
      </w:r>
      <w:r>
        <w:instrText xml:space="preserve"> PAGEREF _Toc10513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_Toc27068 </w:instrText>
      </w:r>
      <w:r>
        <w:rPr>
          <w:rFonts w:hint="eastAsia"/>
          <w:lang w:val="en-US" w:eastAsia="zh-CN"/>
        </w:rPr>
        <w:fldChar w:fldCharType="separate"/>
      </w:r>
      <w:r>
        <w:rPr>
          <w:rFonts w:hint="eastAsia"/>
          <w:lang w:val="en-US" w:eastAsia="zh-CN"/>
        </w:rPr>
        <w:t>6.3找回密码</w:t>
      </w:r>
      <w:r>
        <w:tab/>
      </w:r>
      <w:r>
        <w:fldChar w:fldCharType="begin"/>
      </w:r>
      <w:r>
        <w:instrText xml:space="preserve"> PAGEREF _Toc27068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_Toc25333 </w:instrText>
      </w:r>
      <w:r>
        <w:rPr>
          <w:rFonts w:hint="eastAsia"/>
          <w:lang w:val="en-US" w:eastAsia="zh-CN"/>
        </w:rPr>
        <w:fldChar w:fldCharType="separate"/>
      </w:r>
      <w:r>
        <w:rPr>
          <w:rFonts w:hint="eastAsia"/>
          <w:lang w:val="en-US" w:eastAsia="zh-CN"/>
        </w:rPr>
        <w:t>6.4服务器选择</w:t>
      </w:r>
      <w:r>
        <w:tab/>
      </w:r>
      <w:r>
        <w:fldChar w:fldCharType="begin"/>
      </w:r>
      <w:r>
        <w:instrText xml:space="preserve"> PAGEREF _Toc25333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_Toc12306 </w:instrText>
      </w:r>
      <w:r>
        <w:rPr>
          <w:rFonts w:hint="eastAsia"/>
          <w:lang w:val="en-US" w:eastAsia="zh-CN"/>
        </w:rPr>
        <w:fldChar w:fldCharType="separate"/>
      </w:r>
      <w:r>
        <w:rPr>
          <w:rFonts w:hint="eastAsia"/>
          <w:lang w:val="en-US" w:eastAsia="zh-CN"/>
        </w:rPr>
        <w:t>7客户端</w:t>
      </w:r>
      <w:r>
        <w:tab/>
      </w:r>
      <w:r>
        <w:fldChar w:fldCharType="begin"/>
      </w:r>
      <w:r>
        <w:instrText xml:space="preserve"> PAGEREF _Toc12306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_Toc7952 </w:instrText>
      </w:r>
      <w:r>
        <w:rPr>
          <w:rFonts w:hint="eastAsia"/>
          <w:lang w:val="en-US" w:eastAsia="zh-CN"/>
        </w:rPr>
        <w:fldChar w:fldCharType="separate"/>
      </w:r>
      <w:r>
        <w:rPr>
          <w:rFonts w:hint="eastAsia"/>
          <w:lang w:val="en-US" w:eastAsia="zh-CN"/>
        </w:rPr>
        <w:t>7.1界面解析</w:t>
      </w:r>
      <w:r>
        <w:tab/>
      </w:r>
      <w:r>
        <w:fldChar w:fldCharType="begin"/>
      </w:r>
      <w:r>
        <w:instrText xml:space="preserve"> PAGEREF _Toc7952 </w:instrText>
      </w:r>
      <w:r>
        <w:fldChar w:fldCharType="separate"/>
      </w:r>
      <w:r>
        <w:t>3</w:t>
      </w:r>
      <w:r>
        <w:fldChar w:fldCharType="end"/>
      </w:r>
      <w:r>
        <w:rPr>
          <w:rFonts w:hint="eastAsia"/>
          <w:lang w:val="en-US" w:eastAsia="zh-CN"/>
        </w:rPr>
        <w:fldChar w:fldCharType="end"/>
      </w:r>
    </w:p>
    <w:p>
      <w:pPr>
        <w:spacing w:line="360" w:lineRule="auto"/>
        <w:rPr>
          <w:rFonts w:hint="eastAsia"/>
          <w:lang w:val="en-US" w:eastAsia="zh-CN"/>
        </w:rPr>
      </w:pPr>
      <w:r>
        <w:rPr>
          <w:rFonts w:hint="eastAsia"/>
          <w:lang w:val="en-US" w:eastAsia="zh-CN"/>
        </w:rPr>
        <w:fldChar w:fldCharType="end"/>
      </w:r>
    </w:p>
    <w:p>
      <w:pPr>
        <w:spacing w:line="360" w:lineRule="auto"/>
        <w:rPr>
          <w:rFonts w:hint="eastAsia"/>
          <w:lang w:val="en-US" w:eastAsia="zh-CN"/>
        </w:rPr>
      </w:pPr>
      <w:r>
        <w:rPr>
          <w:rFonts w:hint="eastAsia"/>
          <w:lang w:val="en-US" w:eastAsia="zh-CN"/>
        </w:rPr>
        <w:br w:type="page"/>
      </w:r>
      <w:bookmarkStart w:id="15" w:name="_GoBack"/>
      <w:bookmarkEnd w:id="15"/>
    </w:p>
    <w:p>
      <w:pPr>
        <w:spacing w:line="360" w:lineRule="auto"/>
        <w:rPr>
          <w:rFonts w:hint="eastAsia"/>
          <w:lang w:val="en-US" w:eastAsia="zh-CN"/>
        </w:rPr>
      </w:pPr>
    </w:p>
    <w:p>
      <w:pPr>
        <w:pStyle w:val="3"/>
        <w:rPr>
          <w:rFonts w:hint="eastAsia"/>
          <w:lang w:val="en-US" w:eastAsia="zh-CN"/>
        </w:rPr>
      </w:pPr>
      <w:bookmarkStart w:id="2" w:name="_Toc32185"/>
      <w:r>
        <w:rPr>
          <w:rFonts w:hint="eastAsia"/>
          <w:lang w:val="en-US" w:eastAsia="zh-CN"/>
        </w:rPr>
        <w:t>1文档信息</w:t>
      </w:r>
      <w:bookmarkEnd w:id="2"/>
    </w:p>
    <w:p>
      <w:pPr>
        <w:spacing w:line="360" w:lineRule="auto"/>
        <w:rPr>
          <w:rFonts w:hint="eastAsia"/>
          <w:b/>
          <w:highlight w:val="yellow"/>
        </w:rPr>
      </w:pPr>
      <w:r>
        <w:rPr>
          <w:rFonts w:hint="eastAsia"/>
          <w:b/>
          <w:highlight w:val="yellow"/>
        </w:rPr>
        <w:t>1、</w:t>
      </w:r>
      <w:r>
        <w:rPr>
          <w:rFonts w:hint="eastAsia"/>
          <w:b/>
          <w:highlight w:val="yellow"/>
          <w:lang w:val="en-US" w:eastAsia="zh-CN"/>
        </w:rPr>
        <w:t>对游戏的登陆界面设计</w:t>
      </w:r>
    </w:p>
    <w:p>
      <w:pPr>
        <w:spacing w:line="360" w:lineRule="auto"/>
        <w:rPr>
          <w:rFonts w:hint="eastAsia"/>
          <w:b/>
          <w:highlight w:val="yellow"/>
          <w:lang w:val="en-US" w:eastAsia="zh-CN"/>
        </w:rPr>
      </w:pPr>
      <w:r>
        <w:rPr>
          <w:rFonts w:hint="eastAsia"/>
          <w:b/>
          <w:highlight w:val="yellow"/>
        </w:rPr>
        <w:t>2、</w:t>
      </w:r>
      <w:r>
        <w:rPr>
          <w:rFonts w:hint="eastAsia"/>
          <w:b/>
          <w:highlight w:val="yellow"/>
          <w:lang w:val="en-US" w:eastAsia="zh-CN"/>
        </w:rPr>
        <w:t>对游戏的登陆、服务器选择、创建角色和进入游戏的流程设计</w:t>
      </w:r>
    </w:p>
    <w:p>
      <w:pPr>
        <w:pStyle w:val="3"/>
        <w:rPr>
          <w:rFonts w:hint="eastAsia"/>
          <w:lang w:val="en-US" w:eastAsia="zh-CN"/>
        </w:rPr>
      </w:pPr>
      <w:bookmarkStart w:id="3" w:name="_Toc26275"/>
      <w:r>
        <w:rPr>
          <w:rFonts w:hint="eastAsia"/>
          <w:lang w:val="en-US" w:eastAsia="zh-CN"/>
        </w:rPr>
        <w:t>2模块设计目的</w:t>
      </w:r>
      <w:bookmarkEnd w:id="3"/>
    </w:p>
    <w:p>
      <w:pPr>
        <w:ind w:firstLine="420" w:firstLineChars="0"/>
        <w:rPr>
          <w:rFonts w:hint="eastAsia"/>
          <w:lang w:val="en-US" w:eastAsia="zh-CN"/>
        </w:rPr>
      </w:pPr>
      <w:r>
        <w:rPr>
          <w:rFonts w:hint="eastAsia"/>
          <w:lang w:val="en-US" w:eastAsia="zh-CN"/>
        </w:rPr>
        <w:t>玩家在完成客户端下载以后，首先看到的就是本游戏的更新器，然后进入游戏的登</w:t>
      </w:r>
    </w:p>
    <w:p>
      <w:pPr>
        <w:rPr>
          <w:rFonts w:hint="eastAsia"/>
          <w:lang w:val="en-US" w:eastAsia="zh-CN"/>
        </w:rPr>
      </w:pPr>
      <w:r>
        <w:rPr>
          <w:rFonts w:hint="eastAsia"/>
          <w:lang w:val="en-US" w:eastAsia="zh-CN"/>
        </w:rPr>
        <w:t>陆界面，再然后创建角色进入游戏。整个流程下来，是给玩家的第一感觉。在此模块上</w:t>
      </w:r>
    </w:p>
    <w:p>
      <w:pPr>
        <w:rPr>
          <w:rFonts w:hint="eastAsia"/>
          <w:lang w:val="en-US" w:eastAsia="zh-CN"/>
        </w:rPr>
      </w:pPr>
      <w:r>
        <w:rPr>
          <w:rFonts w:hint="eastAsia"/>
          <w:lang w:val="en-US" w:eastAsia="zh-CN"/>
        </w:rPr>
        <w:t>可以给玩家一个好的印象的地方有以下几种，操作方便、操作流畅和画面优美等因素。</w:t>
      </w:r>
    </w:p>
    <w:p>
      <w:pPr>
        <w:rPr>
          <w:rFonts w:hint="eastAsia"/>
          <w:lang w:val="en-US" w:eastAsia="zh-CN"/>
        </w:rPr>
      </w:pPr>
      <w:r>
        <w:rPr>
          <w:rFonts w:hint="eastAsia"/>
          <w:lang w:val="en-US" w:eastAsia="zh-CN"/>
        </w:rPr>
        <w:t>如果玩家对游戏第一印象比较好，在以下的游戏中，以一个开心愉快的心情进行游戏</w:t>
      </w:r>
    </w:p>
    <w:p>
      <w:pPr>
        <w:rPr>
          <w:rFonts w:hint="eastAsia"/>
          <w:lang w:val="en-US" w:eastAsia="zh-CN"/>
        </w:rPr>
      </w:pPr>
      <w:r>
        <w:rPr>
          <w:rFonts w:hint="eastAsia"/>
          <w:lang w:val="en-US" w:eastAsia="zh-CN"/>
        </w:rPr>
        <w:t xml:space="preserve">这样我们可以使留下每个进入游戏的玩家最大限度的成为我们的用户。 </w:t>
      </w:r>
    </w:p>
    <w:p>
      <w:pPr>
        <w:pStyle w:val="3"/>
        <w:rPr>
          <w:rFonts w:hint="eastAsia"/>
          <w:lang w:val="en-US" w:eastAsia="zh-CN"/>
        </w:rPr>
      </w:pPr>
      <w:bookmarkStart w:id="4" w:name="_Toc26918"/>
      <w:r>
        <w:rPr>
          <w:rFonts w:hint="eastAsia"/>
          <w:lang w:val="en-US" w:eastAsia="zh-CN"/>
        </w:rPr>
        <w:t>3进入游戏流程</w:t>
      </w:r>
      <w:bookmarkEnd w:id="4"/>
    </w:p>
    <w:p>
      <w:pPr>
        <w:ind w:firstLine="420" w:firstLineChars="0"/>
        <w:rPr>
          <w:rFonts w:hint="eastAsia"/>
          <w:lang w:val="en-US" w:eastAsia="zh-CN"/>
        </w:rPr>
      </w:pPr>
      <w:r>
        <w:rPr>
          <w:rFonts w:hint="eastAsia"/>
          <w:lang w:val="en-US" w:eastAsia="zh-CN"/>
        </w:rPr>
        <w:t xml:space="preserve">a) 游戏流程主要分为启动客户端阶段 → 选择服务器阶段 → 登陆即密码验证阶段 </w:t>
      </w:r>
    </w:p>
    <w:p>
      <w:pPr>
        <w:ind w:firstLine="420" w:firstLineChars="0"/>
        <w:rPr>
          <w:rFonts w:hint="eastAsia"/>
          <w:lang w:val="en-US" w:eastAsia="zh-CN"/>
        </w:rPr>
      </w:pPr>
      <w:r>
        <w:rPr>
          <w:rFonts w:hint="eastAsia"/>
          <w:lang w:val="en-US" w:eastAsia="zh-CN"/>
        </w:rPr>
        <w:t xml:space="preserve">→ 排队阶段 → 创建角色阶段 → 进入游戏阶段共6个阶段。 </w:t>
      </w:r>
    </w:p>
    <w:p>
      <w:pPr>
        <w:ind w:firstLine="420" w:firstLineChars="0"/>
        <w:rPr>
          <w:rFonts w:hint="eastAsia"/>
          <w:lang w:val="en-US" w:eastAsia="zh-CN"/>
        </w:rPr>
      </w:pPr>
      <w:r>
        <w:rPr>
          <w:rFonts w:hint="eastAsia"/>
          <w:lang w:val="en-US" w:eastAsia="zh-CN"/>
        </w:rPr>
        <w:t xml:space="preserve">b) 启动客户端阶段为玩家启动游戏阶段。 </w:t>
      </w:r>
    </w:p>
    <w:p>
      <w:pPr>
        <w:ind w:firstLine="420" w:firstLineChars="0"/>
        <w:rPr>
          <w:rFonts w:hint="eastAsia"/>
          <w:lang w:val="en-US" w:eastAsia="zh-CN"/>
        </w:rPr>
      </w:pPr>
      <w:r>
        <w:rPr>
          <w:rFonts w:hint="eastAsia"/>
          <w:lang w:val="en-US" w:eastAsia="zh-CN"/>
        </w:rPr>
        <w:t xml:space="preserve">c) 选择服务器阶段为玩家选择游戏服务器大区和分区阶段。 </w:t>
      </w:r>
    </w:p>
    <w:p>
      <w:pPr>
        <w:ind w:firstLine="420" w:firstLineChars="0"/>
        <w:rPr>
          <w:rFonts w:hint="eastAsia"/>
          <w:lang w:val="en-US" w:eastAsia="zh-CN"/>
        </w:rPr>
      </w:pPr>
      <w:r>
        <w:rPr>
          <w:rFonts w:hint="eastAsia"/>
          <w:lang w:val="en-US" w:eastAsia="zh-CN"/>
        </w:rPr>
        <w:t>d) 登陆即密码验证阶段玩家输入密码后确定进入游戏验证玩家账号和密码是否正</w:t>
      </w:r>
    </w:p>
    <w:p>
      <w:pPr>
        <w:ind w:firstLine="420" w:firstLineChars="0"/>
        <w:rPr>
          <w:rFonts w:hint="eastAsia"/>
          <w:lang w:val="en-US" w:eastAsia="zh-CN"/>
        </w:rPr>
      </w:pPr>
      <w:r>
        <w:rPr>
          <w:rFonts w:hint="eastAsia"/>
          <w:lang w:val="en-US" w:eastAsia="zh-CN"/>
        </w:rPr>
        <w:t xml:space="preserve">确同时验证是否有相关密保并验证其正确性。 </w:t>
      </w:r>
    </w:p>
    <w:p>
      <w:pPr>
        <w:ind w:firstLine="420" w:firstLineChars="0"/>
        <w:rPr>
          <w:rFonts w:hint="eastAsia"/>
          <w:color w:val="FF0000"/>
          <w:lang w:val="en-US" w:eastAsia="zh-CN"/>
        </w:rPr>
      </w:pPr>
      <w:r>
        <w:rPr>
          <w:rFonts w:hint="eastAsia"/>
          <w:color w:val="FF0000"/>
          <w:lang w:val="en-US" w:eastAsia="zh-CN"/>
        </w:rPr>
        <w:t>e) 排队阶段为了避免在多人执行进入游戏的操作时玩家产生拥挤每个玩家均要排</w:t>
      </w:r>
    </w:p>
    <w:p>
      <w:pPr>
        <w:ind w:firstLine="420" w:firstLineChars="0"/>
        <w:rPr>
          <w:rFonts w:hint="eastAsia"/>
          <w:color w:val="FF0000"/>
          <w:lang w:val="en-US" w:eastAsia="zh-CN"/>
        </w:rPr>
      </w:pPr>
      <w:r>
        <w:rPr>
          <w:rFonts w:hint="eastAsia"/>
          <w:color w:val="FF0000"/>
          <w:lang w:val="en-US" w:eastAsia="zh-CN"/>
        </w:rPr>
        <w:t xml:space="preserve">队进入游戏。 </w:t>
      </w:r>
      <w:r>
        <w:rPr>
          <w:rFonts w:hint="eastAsia"/>
          <w:color w:val="FF0000"/>
          <w:shd w:val="clear" w:color="FFFFFF" w:fill="D9D9D9"/>
          <w:lang w:val="en-US" w:eastAsia="zh-CN"/>
        </w:rPr>
        <w:t>（后期优化版本实现）</w:t>
      </w:r>
    </w:p>
    <w:p>
      <w:pPr>
        <w:ind w:firstLine="420" w:firstLineChars="0"/>
        <w:rPr>
          <w:rFonts w:hint="eastAsia"/>
          <w:lang w:val="en-US" w:eastAsia="zh-CN"/>
        </w:rPr>
      </w:pPr>
      <w:r>
        <w:rPr>
          <w:rFonts w:hint="eastAsia"/>
          <w:lang w:val="en-US" w:eastAsia="zh-CN"/>
        </w:rPr>
        <w:t xml:space="preserve">f) 创建角色阶段创建游戏内角色部分期间需设置角色的属性。 </w:t>
      </w:r>
    </w:p>
    <w:p>
      <w:pPr>
        <w:ind w:firstLine="420" w:firstLineChars="0"/>
        <w:rPr>
          <w:rFonts w:hint="eastAsia"/>
          <w:lang w:val="en-US" w:eastAsia="zh-CN"/>
        </w:rPr>
      </w:pPr>
      <w:r>
        <w:rPr>
          <w:rFonts w:hint="eastAsia"/>
          <w:lang w:val="en-US" w:eastAsia="zh-CN"/>
        </w:rPr>
        <w:t xml:space="preserve">g) 进入游戏阶段拥有游戏角色的玩家可直接进入游戏。 </w:t>
      </w:r>
    </w:p>
    <w:p>
      <w:pPr>
        <w:pStyle w:val="3"/>
        <w:rPr>
          <w:rFonts w:hint="eastAsia"/>
          <w:lang w:val="en-US" w:eastAsia="zh-CN"/>
        </w:rPr>
      </w:pPr>
      <w:bookmarkStart w:id="5" w:name="_Toc24133"/>
      <w:r>
        <w:rPr>
          <w:rFonts w:hint="eastAsia"/>
          <w:lang w:val="en-US" w:eastAsia="zh-CN"/>
        </w:rPr>
        <w:t>4游戏公告</w:t>
      </w:r>
      <w:bookmarkEnd w:id="5"/>
    </w:p>
    <w:p>
      <w:pPr>
        <w:rPr>
          <w:rFonts w:hint="eastAsia"/>
          <w:lang w:val="en-US" w:eastAsia="zh-CN"/>
        </w:rPr>
      </w:pPr>
      <w:r>
        <w:rPr>
          <w:rFonts w:hint="eastAsia"/>
          <w:lang w:val="en-US" w:eastAsia="zh-CN"/>
        </w:rPr>
        <w:t xml:space="preserve">1. 在启动客户端后，打开游戏的第一个窗口。 </w:t>
      </w:r>
    </w:p>
    <w:p>
      <w:pPr>
        <w:rPr>
          <w:rFonts w:hint="eastAsia"/>
          <w:color w:val="FF0000"/>
          <w:shd w:val="clear" w:color="FFFFFF" w:fill="D9D9D9"/>
          <w:lang w:val="en-US" w:eastAsia="zh-CN"/>
        </w:rPr>
      </w:pPr>
      <w:r>
        <w:rPr>
          <w:rFonts w:hint="eastAsia"/>
          <w:color w:val="FF0000"/>
          <w:lang w:val="en-US" w:eastAsia="zh-CN"/>
        </w:rPr>
        <w:t xml:space="preserve">2. 此界面内显示的内容主要为，游戏公告、本日活动和游戏介绍，共3部分。 </w:t>
      </w:r>
      <w:r>
        <w:rPr>
          <w:rFonts w:hint="eastAsia"/>
          <w:color w:val="FF0000"/>
          <w:shd w:val="clear" w:color="FFFFFF" w:fill="D9D9D9"/>
          <w:lang w:val="en-US" w:eastAsia="zh-CN"/>
        </w:rPr>
        <w:t>（后期优化版本实现）</w:t>
      </w:r>
    </w:p>
    <w:p>
      <w:pPr>
        <w:ind w:firstLine="420" w:firstLineChars="0"/>
        <w:rPr>
          <w:rFonts w:hint="eastAsia"/>
          <w:color w:val="FF0000"/>
          <w:lang w:val="en-US" w:eastAsia="zh-CN"/>
        </w:rPr>
      </w:pPr>
      <w:r>
        <w:rPr>
          <w:rFonts w:hint="eastAsia"/>
          <w:color w:val="FF0000"/>
          <w:lang w:val="en-US" w:eastAsia="zh-CN"/>
        </w:rPr>
        <w:t>游戏公告：显示游戏在近期一些公告，包括上次维护后对游戏进行的改动，由策划</w:t>
      </w:r>
    </w:p>
    <w:p>
      <w:pPr>
        <w:rPr>
          <w:rFonts w:hint="eastAsia"/>
          <w:color w:val="FF0000"/>
          <w:lang w:val="en-US" w:eastAsia="zh-CN"/>
        </w:rPr>
      </w:pPr>
      <w:r>
        <w:rPr>
          <w:rFonts w:hint="eastAsia"/>
          <w:color w:val="FF0000"/>
          <w:lang w:val="en-US" w:eastAsia="zh-CN"/>
        </w:rPr>
        <w:t xml:space="preserve">进行外部文件编辑同时进行显示格式定义。游戏公告显示格式如下 </w:t>
      </w:r>
    </w:p>
    <w:p>
      <w:pPr>
        <w:numPr>
          <w:ilvl w:val="0"/>
          <w:numId w:val="0"/>
        </w:numPr>
        <w:ind w:firstLine="420" w:firstLineChars="0"/>
        <w:rPr>
          <w:rFonts w:hint="eastAsia"/>
          <w:color w:val="FF0000"/>
          <w:lang w:val="en-US" w:eastAsia="zh-CN"/>
        </w:rPr>
      </w:pPr>
      <w:r>
        <w:rPr>
          <w:rFonts w:hint="eastAsia"/>
          <w:color w:val="FF0000"/>
          <w:lang w:val="en-US" w:eastAsia="zh-CN"/>
        </w:rPr>
        <w:t>本日活动：显示游戏内今日开放的活动，由策划进行每天对应的外部文件编辑</w:t>
      </w:r>
    </w:p>
    <w:p>
      <w:pPr>
        <w:numPr>
          <w:ilvl w:val="0"/>
          <w:numId w:val="0"/>
        </w:numPr>
        <w:ind w:firstLine="420" w:firstLineChars="0"/>
        <w:rPr>
          <w:rFonts w:hint="eastAsia"/>
          <w:color w:val="FF0000"/>
          <w:lang w:val="en-US" w:eastAsia="zh-CN"/>
        </w:rPr>
      </w:pPr>
      <w:r>
        <w:rPr>
          <w:rFonts w:hint="eastAsia"/>
          <w:color w:val="FF0000"/>
          <w:lang w:val="en-US" w:eastAsia="zh-CN"/>
        </w:rPr>
        <w:t>游戏介绍：显示游戏的基本信息介绍，由策划进行外部文件编辑同时进行显示格式定义。</w:t>
      </w:r>
    </w:p>
    <w:p>
      <w:pPr>
        <w:pStyle w:val="3"/>
        <w:rPr>
          <w:rFonts w:hint="eastAsia"/>
          <w:lang w:val="en-US" w:eastAsia="zh-CN"/>
        </w:rPr>
      </w:pPr>
      <w:bookmarkStart w:id="6" w:name="_Toc11166"/>
      <w:r>
        <w:rPr>
          <w:rFonts w:hint="eastAsia"/>
          <w:lang w:val="en-US" w:eastAsia="zh-CN"/>
        </w:rPr>
        <w:t>5数据库</w:t>
      </w:r>
      <w:bookmarkEnd w:id="6"/>
    </w:p>
    <w:p>
      <w:pPr>
        <w:pStyle w:val="4"/>
        <w:rPr>
          <w:rFonts w:hint="eastAsia"/>
          <w:lang w:val="en-US" w:eastAsia="zh-CN"/>
        </w:rPr>
      </w:pPr>
      <w:bookmarkStart w:id="7" w:name="_Toc5476"/>
      <w:r>
        <w:rPr>
          <w:rFonts w:hint="eastAsia"/>
          <w:lang w:val="en-US" w:eastAsia="zh-CN"/>
        </w:rPr>
        <w:t>5.1新增表</w:t>
      </w:r>
      <w:bookmarkEnd w:id="7"/>
    </w:p>
    <w:p>
      <w:pPr>
        <w:rPr>
          <w:rFonts w:hint="eastAsia"/>
          <w:lang w:val="en-US" w:eastAsia="zh-CN"/>
        </w:rPr>
      </w:pPr>
      <w:r>
        <w:rPr>
          <w:rFonts w:hint="eastAsia"/>
          <w:lang w:val="en-US" w:eastAsia="zh-CN"/>
        </w:rPr>
        <w:t>5.1.1玩家信息表(user)</w:t>
      </w:r>
      <w:r>
        <w:rPr>
          <w:rFonts w:hint="eastAsia"/>
          <w:color w:val="FF0000"/>
          <w:lang w:val="en-US" w:eastAsia="zh-CN"/>
        </w:rPr>
        <w:t>.....后续补充</w:t>
      </w:r>
    </w:p>
    <w:tbl>
      <w:tblPr>
        <w:tblStyle w:val="11"/>
        <w:tblW w:w="6569" w:type="dxa"/>
        <w:tblInd w:w="9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8"/>
        <w:gridCol w:w="1058"/>
        <w:gridCol w:w="39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pPr>
            <w:r>
              <w:rPr>
                <w:rFonts w:hint="eastAsia"/>
              </w:rPr>
              <w:t>字段名</w:t>
            </w:r>
          </w:p>
        </w:tc>
        <w:tc>
          <w:tcPr>
            <w:tcW w:w="1058" w:type="dxa"/>
            <w:vAlign w:val="top"/>
          </w:tcPr>
          <w:p>
            <w:pPr>
              <w:spacing w:line="360" w:lineRule="auto"/>
            </w:pPr>
            <w:r>
              <w:rPr>
                <w:rFonts w:hint="eastAsia"/>
              </w:rPr>
              <w:t>字段类型</w:t>
            </w:r>
          </w:p>
        </w:tc>
        <w:tc>
          <w:tcPr>
            <w:tcW w:w="3953" w:type="dxa"/>
            <w:vAlign w:val="top"/>
          </w:tcPr>
          <w:p>
            <w:pPr>
              <w:spacing w:line="360" w:lineRule="auto"/>
            </w:pPr>
            <w:r>
              <w:rPr>
                <w:rFonts w:hint="eastAsia"/>
              </w:rPr>
              <w:t>含义说明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b/>
                <w:u w:val="single"/>
              </w:rPr>
            </w:pPr>
            <w:r>
              <w:rPr>
                <w:rFonts w:hint="eastAsia"/>
                <w:b/>
                <w:u w:val="single"/>
              </w:rPr>
              <w:t>ID</w:t>
            </w:r>
          </w:p>
        </w:tc>
        <w:tc>
          <w:tcPr>
            <w:tcW w:w="1058" w:type="dxa"/>
            <w:vAlign w:val="top"/>
          </w:tcPr>
          <w:p>
            <w:pPr>
              <w:spacing w:line="360" w:lineRule="auto"/>
              <w:rPr>
                <w:rFonts w:hint="eastAsia"/>
              </w:rPr>
            </w:pPr>
            <w:r>
              <w:t>I</w:t>
            </w:r>
            <w:r>
              <w:rPr>
                <w:rFonts w:hint="eastAsia"/>
              </w:rPr>
              <w:t>nt</w:t>
            </w:r>
          </w:p>
        </w:tc>
        <w:tc>
          <w:tcPr>
            <w:tcW w:w="3953" w:type="dxa"/>
            <w:vAlign w:val="top"/>
          </w:tcPr>
          <w:p>
            <w:pPr>
              <w:spacing w:line="360" w:lineRule="auto"/>
              <w:rPr>
                <w:rFonts w:hint="eastAsia"/>
              </w:rPr>
            </w:pPr>
            <w:r>
              <w:rPr>
                <w:rFonts w:hint="eastAsia"/>
              </w:rPr>
              <w:t>根据配置需要增加的ID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eastAsia="宋体"/>
                <w:b/>
                <w:u w:val="single"/>
                <w:lang w:eastAsia="zh-CN"/>
              </w:rPr>
            </w:pPr>
            <w:r>
              <w:rPr>
                <w:rFonts w:hint="eastAsia"/>
                <w:b/>
                <w:u w:val="single"/>
                <w:lang w:val="en-US" w:eastAsia="zh-CN"/>
              </w:rPr>
              <w:t>user</w:t>
            </w:r>
          </w:p>
        </w:tc>
        <w:tc>
          <w:tcPr>
            <w:tcW w:w="1058" w:type="dxa"/>
            <w:vAlign w:val="top"/>
          </w:tcPr>
          <w:p>
            <w:pPr>
              <w:spacing w:line="360" w:lineRule="auto"/>
              <w:rPr>
                <w:rFonts w:hint="eastAsia" w:eastAsia="宋体"/>
                <w:lang w:val="en-US" w:eastAsia="zh-CN"/>
              </w:rPr>
            </w:pPr>
            <w:r>
              <w:rPr>
                <w:rFonts w:hint="eastAsia"/>
                <w:lang w:val="en-US" w:eastAsia="zh-CN"/>
              </w:rPr>
              <w:t>String</w:t>
            </w:r>
          </w:p>
        </w:tc>
        <w:tc>
          <w:tcPr>
            <w:tcW w:w="3953" w:type="dxa"/>
            <w:vAlign w:val="top"/>
          </w:tcPr>
          <w:p>
            <w:pPr>
              <w:spacing w:line="360" w:lineRule="auto"/>
              <w:rPr>
                <w:rFonts w:hint="eastAsia" w:eastAsia="宋体"/>
                <w:lang w:val="en-US" w:eastAsia="zh-CN"/>
              </w:rPr>
            </w:pPr>
            <w:r>
              <w:rPr>
                <w:rFonts w:hint="eastAsia"/>
                <w:lang w:val="en-US" w:eastAsia="zh-CN"/>
              </w:rPr>
              <w:t>玩家账号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eastAsia="宋体"/>
                <w:b/>
                <w:u w:val="single"/>
                <w:lang w:val="en-US" w:eastAsia="zh-CN"/>
              </w:rPr>
            </w:pPr>
            <w:r>
              <w:rPr>
                <w:rFonts w:hint="eastAsia"/>
                <w:b/>
                <w:u w:val="single"/>
                <w:lang w:val="en-US" w:eastAsia="zh-CN"/>
              </w:rPr>
              <w:t>Password</w:t>
            </w:r>
          </w:p>
        </w:tc>
        <w:tc>
          <w:tcPr>
            <w:tcW w:w="1058" w:type="dxa"/>
            <w:vAlign w:val="top"/>
          </w:tcPr>
          <w:p>
            <w:pPr>
              <w:spacing w:line="360" w:lineRule="auto"/>
              <w:rPr>
                <w:rFonts w:hint="eastAsia" w:eastAsia="宋体"/>
                <w:lang w:val="en-US" w:eastAsia="zh-CN"/>
              </w:rPr>
            </w:pPr>
            <w:r>
              <w:rPr>
                <w:rFonts w:hint="eastAsia"/>
                <w:lang w:val="en-US" w:eastAsia="zh-CN"/>
              </w:rPr>
              <w:t>String</w:t>
            </w:r>
          </w:p>
        </w:tc>
        <w:tc>
          <w:tcPr>
            <w:tcW w:w="3953" w:type="dxa"/>
            <w:vAlign w:val="top"/>
          </w:tcPr>
          <w:p>
            <w:pPr>
              <w:spacing w:line="360" w:lineRule="auto"/>
              <w:rPr>
                <w:rFonts w:hint="eastAsia" w:eastAsia="宋体"/>
                <w:lang w:eastAsia="zh-CN"/>
              </w:rPr>
            </w:pPr>
            <w:r>
              <w:rPr>
                <w:rFonts w:hint="eastAsia"/>
                <w:lang w:val="en-US" w:eastAsia="zh-CN"/>
              </w:rPr>
              <w:t>玩家密码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b/>
                <w:u w:val="single"/>
                <w:lang w:val="en-US" w:eastAsia="zh-CN"/>
              </w:rPr>
            </w:pPr>
            <w:r>
              <w:rPr>
                <w:rFonts w:hint="eastAsia"/>
                <w:b/>
                <w:u w:val="single"/>
                <w:lang w:val="en-US" w:eastAsia="zh-CN"/>
              </w:rPr>
              <w:t>Email</w:t>
            </w:r>
          </w:p>
        </w:tc>
        <w:tc>
          <w:tcPr>
            <w:tcW w:w="1058" w:type="dxa"/>
            <w:vAlign w:val="top"/>
          </w:tcPr>
          <w:p>
            <w:pPr>
              <w:spacing w:line="360" w:lineRule="auto"/>
              <w:rPr>
                <w:rFonts w:hint="eastAsia"/>
                <w:lang w:val="en-US" w:eastAsia="zh-CN"/>
              </w:rPr>
            </w:pPr>
            <w:r>
              <w:rPr>
                <w:rFonts w:hint="eastAsia"/>
                <w:lang w:val="en-US" w:eastAsia="zh-CN"/>
              </w:rPr>
              <w:t>String</w:t>
            </w:r>
          </w:p>
        </w:tc>
        <w:tc>
          <w:tcPr>
            <w:tcW w:w="3953" w:type="dxa"/>
            <w:vAlign w:val="top"/>
          </w:tcPr>
          <w:p>
            <w:pPr>
              <w:spacing w:line="360" w:lineRule="auto"/>
              <w:rPr>
                <w:rFonts w:hint="eastAsia"/>
                <w:lang w:val="en-US" w:eastAsia="zh-CN"/>
              </w:rPr>
            </w:pPr>
            <w:r>
              <w:rPr>
                <w:rFonts w:hint="eastAsia"/>
                <w:lang w:val="en-US" w:eastAsia="zh-CN"/>
              </w:rPr>
              <w:t>玩家邮箱</w:t>
            </w:r>
          </w:p>
        </w:tc>
      </w:tr>
    </w:tbl>
    <w:p>
      <w:pPr>
        <w:rPr>
          <w:rFonts w:hint="eastAsia"/>
          <w:lang w:val="en-US" w:eastAsia="zh-CN"/>
        </w:rPr>
      </w:pPr>
    </w:p>
    <w:p>
      <w:pPr>
        <w:rPr>
          <w:rFonts w:hint="eastAsia"/>
          <w:lang w:val="en-US" w:eastAsia="zh-CN"/>
        </w:rPr>
      </w:pPr>
      <w:r>
        <w:rPr>
          <w:rFonts w:hint="eastAsia"/>
          <w:lang w:val="en-US" w:eastAsia="zh-CN"/>
        </w:rPr>
        <w:t>5.1.2角色信息表(player)</w:t>
      </w:r>
      <w:r>
        <w:rPr>
          <w:rFonts w:hint="eastAsia"/>
          <w:color w:val="FF0000"/>
          <w:lang w:val="en-US" w:eastAsia="zh-CN"/>
        </w:rPr>
        <w:t>.....后续补充</w:t>
      </w:r>
    </w:p>
    <w:tbl>
      <w:tblPr>
        <w:tblStyle w:val="11"/>
        <w:tblW w:w="6569" w:type="dxa"/>
        <w:tblInd w:w="9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8"/>
        <w:gridCol w:w="1058"/>
        <w:gridCol w:w="39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pPr>
            <w:r>
              <w:rPr>
                <w:rFonts w:hint="eastAsia"/>
              </w:rPr>
              <w:t>字段名</w:t>
            </w:r>
          </w:p>
        </w:tc>
        <w:tc>
          <w:tcPr>
            <w:tcW w:w="1058" w:type="dxa"/>
            <w:vAlign w:val="top"/>
          </w:tcPr>
          <w:p>
            <w:pPr>
              <w:spacing w:line="360" w:lineRule="auto"/>
            </w:pPr>
            <w:r>
              <w:rPr>
                <w:rFonts w:hint="eastAsia"/>
              </w:rPr>
              <w:t>字段类型</w:t>
            </w:r>
          </w:p>
        </w:tc>
        <w:tc>
          <w:tcPr>
            <w:tcW w:w="3953" w:type="dxa"/>
            <w:vAlign w:val="top"/>
          </w:tcPr>
          <w:p>
            <w:pPr>
              <w:spacing w:line="360" w:lineRule="auto"/>
            </w:pPr>
            <w:r>
              <w:rPr>
                <w:rFonts w:hint="eastAsia"/>
              </w:rPr>
              <w:t>含义说明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b/>
                <w:u w:val="single"/>
              </w:rPr>
            </w:pPr>
            <w:r>
              <w:rPr>
                <w:rFonts w:hint="eastAsia"/>
                <w:b/>
                <w:u w:val="single"/>
              </w:rPr>
              <w:t>ID</w:t>
            </w:r>
          </w:p>
        </w:tc>
        <w:tc>
          <w:tcPr>
            <w:tcW w:w="1058" w:type="dxa"/>
            <w:vAlign w:val="top"/>
          </w:tcPr>
          <w:p>
            <w:pPr>
              <w:spacing w:line="360" w:lineRule="auto"/>
              <w:rPr>
                <w:rFonts w:hint="eastAsia"/>
              </w:rPr>
            </w:pPr>
            <w:r>
              <w:t>I</w:t>
            </w:r>
            <w:r>
              <w:rPr>
                <w:rFonts w:hint="eastAsia"/>
              </w:rPr>
              <w:t>nt</w:t>
            </w:r>
          </w:p>
        </w:tc>
        <w:tc>
          <w:tcPr>
            <w:tcW w:w="3953" w:type="dxa"/>
            <w:vAlign w:val="top"/>
          </w:tcPr>
          <w:p>
            <w:pPr>
              <w:spacing w:line="360" w:lineRule="auto"/>
              <w:rPr>
                <w:rFonts w:hint="eastAsia"/>
              </w:rPr>
            </w:pPr>
            <w:r>
              <w:rPr>
                <w:rFonts w:hint="eastAsia"/>
              </w:rPr>
              <w:t>根据配置需要增加的ID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eastAsia="宋体"/>
                <w:b/>
                <w:u w:val="single"/>
                <w:lang w:val="en-US" w:eastAsia="zh-CN"/>
              </w:rPr>
            </w:pPr>
            <w:r>
              <w:rPr>
                <w:rFonts w:hint="eastAsia" w:eastAsia="宋体"/>
                <w:b/>
                <w:u w:val="single"/>
                <w:lang w:val="en-US" w:eastAsia="zh-CN"/>
              </w:rPr>
              <w:t>Type_id</w:t>
            </w:r>
          </w:p>
        </w:tc>
        <w:tc>
          <w:tcPr>
            <w:tcW w:w="1058" w:type="dxa"/>
            <w:vAlign w:val="top"/>
          </w:tcPr>
          <w:p>
            <w:pPr>
              <w:spacing w:line="360" w:lineRule="auto"/>
              <w:rPr>
                <w:rFonts w:hint="eastAsia" w:eastAsia="宋体"/>
                <w:lang w:val="en-US" w:eastAsia="zh-CN"/>
              </w:rPr>
            </w:pPr>
            <w:r>
              <w:rPr>
                <w:rFonts w:hint="eastAsia" w:eastAsia="宋体"/>
                <w:lang w:val="en-US" w:eastAsia="zh-CN"/>
              </w:rPr>
              <w:t>Int</w:t>
            </w:r>
          </w:p>
        </w:tc>
        <w:tc>
          <w:tcPr>
            <w:tcW w:w="3953" w:type="dxa"/>
            <w:vAlign w:val="top"/>
          </w:tcPr>
          <w:p>
            <w:pPr>
              <w:spacing w:line="360" w:lineRule="auto"/>
              <w:rPr>
                <w:rFonts w:hint="eastAsia" w:eastAsia="宋体"/>
                <w:lang w:val="en-US" w:eastAsia="zh-CN"/>
              </w:rPr>
            </w:pPr>
            <w:r>
              <w:rPr>
                <w:rFonts w:hint="eastAsia" w:eastAsia="宋体"/>
                <w:lang w:val="en-US" w:eastAsia="zh-CN"/>
              </w:rPr>
              <w:t>对应玩家信息表id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8" w:type="dxa"/>
            <w:vAlign w:val="top"/>
          </w:tcPr>
          <w:p>
            <w:pPr>
              <w:spacing w:line="360" w:lineRule="auto"/>
              <w:rPr>
                <w:rFonts w:hint="eastAsia" w:eastAsia="宋体"/>
                <w:b/>
                <w:u w:val="single"/>
                <w:lang w:val="en-US" w:eastAsia="zh-CN"/>
              </w:rPr>
            </w:pPr>
            <w:r>
              <w:rPr>
                <w:rFonts w:hint="eastAsia"/>
                <w:b/>
                <w:u w:val="single"/>
                <w:lang w:val="en-US" w:eastAsia="zh-CN"/>
              </w:rPr>
              <w:t>Name</w:t>
            </w:r>
          </w:p>
        </w:tc>
        <w:tc>
          <w:tcPr>
            <w:tcW w:w="1058" w:type="dxa"/>
            <w:vAlign w:val="top"/>
          </w:tcPr>
          <w:p>
            <w:pPr>
              <w:spacing w:line="360" w:lineRule="auto"/>
              <w:rPr>
                <w:rFonts w:hint="eastAsia" w:eastAsia="宋体"/>
                <w:lang w:val="en-US" w:eastAsia="zh-CN"/>
              </w:rPr>
            </w:pPr>
            <w:r>
              <w:rPr>
                <w:rFonts w:hint="eastAsia"/>
                <w:lang w:val="en-US" w:eastAsia="zh-CN"/>
              </w:rPr>
              <w:t>String</w:t>
            </w:r>
          </w:p>
        </w:tc>
        <w:tc>
          <w:tcPr>
            <w:tcW w:w="3953" w:type="dxa"/>
            <w:vAlign w:val="top"/>
          </w:tcPr>
          <w:p>
            <w:pPr>
              <w:spacing w:line="360" w:lineRule="auto"/>
              <w:rPr>
                <w:rFonts w:hint="eastAsia" w:eastAsia="宋体"/>
                <w:lang w:eastAsia="zh-CN"/>
              </w:rPr>
            </w:pPr>
            <w:r>
              <w:rPr>
                <w:rFonts w:hint="eastAsia"/>
                <w:lang w:val="en-US" w:eastAsia="zh-CN"/>
              </w:rPr>
              <w:t>玩家角色名字</w:t>
            </w:r>
          </w:p>
        </w:tc>
      </w:tr>
    </w:tbl>
    <w:p>
      <w:pPr>
        <w:pStyle w:val="3"/>
        <w:rPr>
          <w:rFonts w:hint="eastAsia"/>
          <w:lang w:val="en-US" w:eastAsia="zh-CN"/>
        </w:rPr>
      </w:pPr>
      <w:bookmarkStart w:id="8" w:name="_Toc6865"/>
      <w:r>
        <w:rPr>
          <w:rFonts w:hint="eastAsia"/>
          <w:lang w:val="en-US" w:eastAsia="zh-CN"/>
        </w:rPr>
        <w:t>6服务器</w:t>
      </w:r>
      <w:bookmarkEnd w:id="8"/>
    </w:p>
    <w:p>
      <w:pPr>
        <w:rPr>
          <w:rFonts w:hint="eastAsia"/>
          <w:color w:val="FF0000"/>
          <w:lang w:val="en-US" w:eastAsia="zh-CN"/>
        </w:rPr>
      </w:pPr>
      <w:r>
        <w:rPr>
          <w:rFonts w:hint="eastAsia"/>
          <w:color w:val="FF0000"/>
          <w:lang w:val="en-US" w:eastAsia="zh-CN"/>
        </w:rPr>
        <w:t>后续版本补充</w:t>
      </w:r>
    </w:p>
    <w:p>
      <w:pPr>
        <w:pStyle w:val="4"/>
        <w:rPr>
          <w:rFonts w:hint="eastAsia"/>
          <w:lang w:val="en-US" w:eastAsia="zh-CN"/>
        </w:rPr>
      </w:pPr>
      <w:bookmarkStart w:id="9" w:name="_Toc22973"/>
      <w:r>
        <w:rPr>
          <w:rFonts w:hint="eastAsia"/>
          <w:lang w:val="en-US" w:eastAsia="zh-CN"/>
        </w:rPr>
        <w:t>6.1账号登入</w:t>
      </w:r>
      <w:bookmarkEnd w:id="9"/>
    </w:p>
    <w:p>
      <w:pPr>
        <w:rPr>
          <w:rFonts w:hint="eastAsia"/>
          <w:lang w:val="en-US" w:eastAsia="zh-CN"/>
        </w:rPr>
      </w:pPr>
      <w:r>
        <w:rPr>
          <w:rFonts w:hint="eastAsia"/>
          <w:lang w:val="en-US" w:eastAsia="zh-CN"/>
        </w:rPr>
        <w:t>6.1.1登入游戏设置</w:t>
      </w:r>
    </w:p>
    <w:p>
      <w:pPr>
        <w:rPr>
          <w:rFonts w:hint="eastAsia"/>
          <w:lang w:val="en-US" w:eastAsia="zh-CN"/>
        </w:rPr>
      </w:pPr>
      <w:r>
        <w:rPr>
          <w:rFonts w:hint="eastAsia"/>
          <w:lang w:val="en-US" w:eastAsia="zh-CN"/>
        </w:rPr>
        <w:t xml:space="preserve">1. 登陆游戏需要拥有账号和密码。 </w:t>
      </w:r>
    </w:p>
    <w:p>
      <w:pPr>
        <w:rPr>
          <w:rFonts w:hint="eastAsia"/>
          <w:lang w:val="en-US" w:eastAsia="zh-CN"/>
        </w:rPr>
      </w:pPr>
      <w:r>
        <w:rPr>
          <w:rFonts w:hint="eastAsia"/>
          <w:lang w:val="en-US" w:eastAsia="zh-CN"/>
        </w:rPr>
        <w:t xml:space="preserve">2. 账号和密码正确才可以正确登陆游戏。 </w:t>
      </w:r>
    </w:p>
    <w:p>
      <w:pPr>
        <w:rPr>
          <w:rFonts w:hint="eastAsia"/>
          <w:lang w:val="en-US" w:eastAsia="zh-CN"/>
        </w:rPr>
      </w:pPr>
      <w:r>
        <w:rPr>
          <w:rFonts w:hint="eastAsia"/>
          <w:lang w:val="en-US" w:eastAsia="zh-CN"/>
        </w:rPr>
        <w:t xml:space="preserve">3. 登陆游戏时，如果拥有第三方密保，则需要验证第三方密保。 </w:t>
      </w:r>
    </w:p>
    <w:p>
      <w:pPr>
        <w:rPr>
          <w:rFonts w:hint="eastAsia"/>
          <w:lang w:val="en-US" w:eastAsia="zh-CN"/>
        </w:rPr>
      </w:pPr>
      <w:r>
        <w:rPr>
          <w:rFonts w:hint="eastAsia"/>
          <w:lang w:val="en-US" w:eastAsia="zh-CN"/>
        </w:rPr>
        <w:t xml:space="preserve">4. 登陆游戏成功后，进入角色选择。 </w:t>
      </w:r>
    </w:p>
    <w:p>
      <w:pPr>
        <w:rPr>
          <w:rFonts w:hint="eastAsia"/>
          <w:lang w:val="en-US" w:eastAsia="zh-CN"/>
        </w:rPr>
      </w:pPr>
      <w:r>
        <w:rPr>
          <w:rFonts w:hint="eastAsia"/>
          <w:lang w:val="en-US" w:eastAsia="zh-CN"/>
        </w:rPr>
        <w:t xml:space="preserve">6.1.2 账号和密码 </w:t>
      </w:r>
    </w:p>
    <w:p>
      <w:pPr>
        <w:rPr>
          <w:rFonts w:hint="eastAsia"/>
          <w:lang w:val="en-US" w:eastAsia="zh-CN"/>
        </w:rPr>
      </w:pPr>
      <w:r>
        <w:rPr>
          <w:rFonts w:hint="eastAsia"/>
          <w:lang w:val="en-US" w:eastAsia="zh-CN"/>
        </w:rPr>
        <w:t xml:space="preserve">1. 账号 </w:t>
      </w:r>
    </w:p>
    <w:p>
      <w:pPr>
        <w:rPr>
          <w:rFonts w:hint="eastAsia"/>
          <w:lang w:val="en-US" w:eastAsia="zh-CN"/>
        </w:rPr>
      </w:pPr>
      <w:r>
        <w:rPr>
          <w:rFonts w:hint="eastAsia"/>
          <w:lang w:val="en-US" w:eastAsia="zh-CN"/>
        </w:rPr>
        <w:t xml:space="preserve"> 账号长度为6-12个字符。 </w:t>
      </w:r>
    </w:p>
    <w:p>
      <w:pPr>
        <w:rPr>
          <w:rFonts w:hint="eastAsia"/>
          <w:lang w:val="en-US" w:eastAsia="zh-CN"/>
        </w:rPr>
      </w:pPr>
      <w:r>
        <w:rPr>
          <w:rFonts w:hint="eastAsia"/>
          <w:lang w:val="en-US" w:eastAsia="zh-CN"/>
        </w:rPr>
        <w:t xml:space="preserve"> 账号可以为英文、区分大小写、数字和特殊符号。 </w:t>
      </w:r>
    </w:p>
    <w:p>
      <w:pPr>
        <w:rPr>
          <w:rFonts w:hint="eastAsia"/>
          <w:lang w:val="en-US" w:eastAsia="zh-CN"/>
        </w:rPr>
      </w:pPr>
      <w:r>
        <w:rPr>
          <w:rFonts w:hint="eastAsia"/>
          <w:lang w:val="en-US" w:eastAsia="zh-CN"/>
        </w:rPr>
        <w:t xml:space="preserve">2. 密码 </w:t>
      </w:r>
    </w:p>
    <w:p>
      <w:pPr>
        <w:rPr>
          <w:rFonts w:hint="eastAsia"/>
          <w:lang w:val="en-US" w:eastAsia="zh-CN"/>
        </w:rPr>
      </w:pPr>
      <w:r>
        <w:rPr>
          <w:rFonts w:hint="eastAsia"/>
          <w:lang w:val="en-US" w:eastAsia="zh-CN"/>
        </w:rPr>
        <w:t xml:space="preserve"> 密码长度为6-12个字符。 </w:t>
      </w:r>
    </w:p>
    <w:p>
      <w:pPr>
        <w:rPr>
          <w:rFonts w:hint="eastAsia"/>
          <w:lang w:val="en-US" w:eastAsia="zh-CN"/>
        </w:rPr>
      </w:pPr>
      <w:r>
        <w:rPr>
          <w:rFonts w:hint="eastAsia"/>
          <w:lang w:val="en-US" w:eastAsia="zh-CN"/>
        </w:rPr>
        <w:t xml:space="preserve"> 密码可以为英文、区分大小写、数字和特殊符号。 </w:t>
      </w:r>
    </w:p>
    <w:p>
      <w:pPr>
        <w:rPr>
          <w:rFonts w:hint="eastAsia"/>
          <w:lang w:val="en-US" w:eastAsia="zh-CN"/>
        </w:rPr>
      </w:pPr>
      <w:r>
        <w:rPr>
          <w:rFonts w:hint="eastAsia"/>
          <w:lang w:val="en-US" w:eastAsia="zh-CN"/>
        </w:rPr>
        <w:t xml:space="preserve">3. 账号和密码验证 </w:t>
      </w:r>
    </w:p>
    <w:p>
      <w:pPr>
        <w:pStyle w:val="4"/>
        <w:rPr>
          <w:rFonts w:hint="eastAsia"/>
          <w:lang w:val="en-US" w:eastAsia="zh-CN"/>
        </w:rPr>
      </w:pPr>
      <w:bookmarkStart w:id="10" w:name="_Toc10513"/>
      <w:r>
        <w:rPr>
          <w:rFonts w:hint="eastAsia"/>
          <w:lang w:val="en-US" w:eastAsia="zh-CN"/>
        </w:rPr>
        <w:t>6.2账号注册</w:t>
      </w:r>
      <w:bookmarkEnd w:id="10"/>
    </w:p>
    <w:p>
      <w:pPr>
        <w:rPr>
          <w:rFonts w:hint="eastAsia"/>
          <w:lang w:val="en-US" w:eastAsia="zh-CN"/>
        </w:rPr>
      </w:pPr>
      <w:r>
        <w:rPr>
          <w:rFonts w:hint="eastAsia"/>
          <w:lang w:val="en-US" w:eastAsia="zh-CN"/>
        </w:rPr>
        <w:t xml:space="preserve">进入注册游戏账号的网页。 </w:t>
      </w:r>
    </w:p>
    <w:p>
      <w:pPr>
        <w:pStyle w:val="4"/>
        <w:rPr>
          <w:rFonts w:hint="eastAsia"/>
          <w:lang w:val="en-US" w:eastAsia="zh-CN"/>
        </w:rPr>
      </w:pPr>
      <w:bookmarkStart w:id="11" w:name="_Toc27068"/>
      <w:r>
        <w:rPr>
          <w:rFonts w:hint="eastAsia"/>
          <w:lang w:val="en-US" w:eastAsia="zh-CN"/>
        </w:rPr>
        <w:t>6.3找回密码</w:t>
      </w:r>
      <w:bookmarkEnd w:id="11"/>
    </w:p>
    <w:p>
      <w:pPr>
        <w:rPr>
          <w:rFonts w:hint="eastAsia"/>
          <w:lang w:val="en-US" w:eastAsia="zh-CN"/>
        </w:rPr>
      </w:pPr>
      <w:r>
        <w:rPr>
          <w:rFonts w:hint="eastAsia"/>
          <w:lang w:val="en-US" w:eastAsia="zh-CN"/>
        </w:rPr>
        <w:t>进入找回密码的网页。</w:t>
      </w:r>
    </w:p>
    <w:p>
      <w:pPr>
        <w:pStyle w:val="4"/>
        <w:rPr>
          <w:rFonts w:hint="eastAsia"/>
          <w:lang w:val="en-US" w:eastAsia="zh-CN"/>
        </w:rPr>
      </w:pPr>
      <w:bookmarkStart w:id="12" w:name="_Toc25333"/>
      <w:r>
        <w:rPr>
          <w:rFonts w:hint="eastAsia"/>
          <w:lang w:val="en-US" w:eastAsia="zh-CN"/>
        </w:rPr>
        <w:t>6.4服务器选择</w:t>
      </w:r>
      <w:bookmarkEnd w:id="12"/>
    </w:p>
    <w:p>
      <w:pPr>
        <w:rPr>
          <w:rFonts w:hint="eastAsia"/>
          <w:lang w:val="en-US" w:eastAsia="zh-CN"/>
        </w:rPr>
      </w:pPr>
      <w:r>
        <w:rPr>
          <w:rFonts w:hint="eastAsia"/>
          <w:lang w:val="en-US" w:eastAsia="zh-CN"/>
        </w:rPr>
        <w:t>1.当进入选择服务器界面后，在显示服务器大区对应的服务器区域内显示所有服务器</w:t>
      </w:r>
    </w:p>
    <w:p>
      <w:pPr>
        <w:rPr>
          <w:rFonts w:hint="eastAsia"/>
          <w:lang w:val="en-US" w:eastAsia="zh-CN"/>
        </w:rPr>
      </w:pPr>
      <w:r>
        <w:rPr>
          <w:rFonts w:hint="eastAsia"/>
          <w:lang w:val="en-US" w:eastAsia="zh-CN"/>
        </w:rPr>
        <w:t xml:space="preserve">状态为新开状态的服务器。 </w:t>
      </w:r>
    </w:p>
    <w:p>
      <w:pPr>
        <w:rPr>
          <w:rFonts w:hint="eastAsia"/>
          <w:lang w:val="en-US" w:eastAsia="zh-CN"/>
        </w:rPr>
      </w:pPr>
      <w:r>
        <w:rPr>
          <w:rFonts w:hint="eastAsia"/>
          <w:lang w:val="en-US" w:eastAsia="zh-CN"/>
        </w:rPr>
        <w:t>2.在进度条后显示服务器状态，显示控件为“显示文本”控件，分别显示为：维护、</w:t>
      </w:r>
    </w:p>
    <w:p>
      <w:pPr>
        <w:rPr>
          <w:rFonts w:hint="eastAsia"/>
          <w:lang w:val="en-US" w:eastAsia="zh-CN"/>
        </w:rPr>
      </w:pPr>
      <w:r>
        <w:rPr>
          <w:rFonts w:hint="eastAsia"/>
          <w:lang w:val="en-US" w:eastAsia="zh-CN"/>
        </w:rPr>
        <w:t>新开、良好、繁忙 和 爆满 。</w:t>
      </w:r>
    </w:p>
    <w:p>
      <w:pPr>
        <w:rPr>
          <w:rFonts w:hint="eastAsia"/>
          <w:lang w:val="en-US" w:eastAsia="zh-CN"/>
        </w:rPr>
      </w:pPr>
      <w:r>
        <w:rPr>
          <w:rFonts w:hint="eastAsia"/>
          <w:lang w:val="en-US" w:eastAsia="zh-CN"/>
        </w:rPr>
        <w:t>3. 点击服务器按钮后，直接进入此服务器对应的“登陆界面” 。</w:t>
      </w:r>
    </w:p>
    <w:p>
      <w:pPr>
        <w:pStyle w:val="3"/>
        <w:rPr>
          <w:rFonts w:hint="eastAsia"/>
          <w:lang w:val="en-US" w:eastAsia="zh-CN"/>
        </w:rPr>
      </w:pPr>
      <w:bookmarkStart w:id="13" w:name="_Toc12306"/>
      <w:r>
        <w:rPr>
          <w:rFonts w:hint="eastAsia"/>
          <w:lang w:val="en-US" w:eastAsia="zh-CN"/>
        </w:rPr>
        <w:t>7客户端</w:t>
      </w:r>
      <w:bookmarkEnd w:id="13"/>
    </w:p>
    <w:p>
      <w:pPr>
        <w:rPr>
          <w:rFonts w:hint="eastAsia"/>
          <w:lang w:val="en-US" w:eastAsia="zh-CN"/>
        </w:rPr>
      </w:pPr>
      <w:r>
        <w:rPr>
          <w:rFonts w:hint="eastAsia"/>
          <w:color w:val="FF0000"/>
          <w:lang w:val="en-US" w:eastAsia="zh-CN"/>
        </w:rPr>
        <w:t>后续版本补充</w:t>
      </w:r>
    </w:p>
    <w:p>
      <w:pPr>
        <w:pStyle w:val="4"/>
        <w:rPr>
          <w:rFonts w:hint="eastAsia"/>
          <w:lang w:val="en-US" w:eastAsia="zh-CN"/>
        </w:rPr>
      </w:pPr>
      <w:bookmarkStart w:id="14" w:name="_Toc7952"/>
      <w:r>
        <w:rPr>
          <w:rFonts w:hint="eastAsia"/>
          <w:lang w:val="en-US" w:eastAsia="zh-CN"/>
        </w:rPr>
        <w:t>7.1界面解析</w:t>
      </w:r>
      <w:bookmarkEnd w:id="14"/>
      <w:r>
        <w:rPr>
          <w:rFonts w:hint="eastAsia"/>
          <w:lang w:val="en-US" w:eastAsia="zh-CN"/>
        </w:rPr>
        <w:t xml:space="preserve"> </w:t>
      </w:r>
    </w:p>
    <w:p>
      <w:pPr>
        <w:rPr>
          <w:rFonts w:hint="eastAsia"/>
          <w:lang w:val="en-US" w:eastAsia="zh-CN"/>
        </w:rPr>
      </w:pPr>
      <w:r>
        <w:rPr>
          <w:rFonts w:hint="eastAsia"/>
          <w:lang w:val="en-US" w:eastAsia="zh-CN"/>
        </w:rPr>
        <w:t xml:space="preserve">1. 输入账号部分：此部分为“文本输入”控件，控件内输入最大长度为6-12个字符。 </w:t>
      </w:r>
    </w:p>
    <w:p>
      <w:pPr>
        <w:rPr>
          <w:rFonts w:hint="eastAsia"/>
          <w:lang w:val="en-US" w:eastAsia="zh-CN"/>
        </w:rPr>
      </w:pPr>
      <w:r>
        <w:rPr>
          <w:rFonts w:hint="eastAsia"/>
          <w:lang w:val="en-US" w:eastAsia="zh-CN"/>
        </w:rPr>
        <w:t>2. 输入密码部分：此部分为“文本输入”控件，控件内输入最大长度为6-12个字符。输入</w:t>
      </w:r>
    </w:p>
    <w:p>
      <w:pPr>
        <w:rPr>
          <w:rFonts w:hint="eastAsia"/>
          <w:lang w:val="en-US" w:eastAsia="zh-CN"/>
        </w:rPr>
      </w:pPr>
      <w:r>
        <w:rPr>
          <w:rFonts w:hint="eastAsia"/>
          <w:lang w:val="en-US" w:eastAsia="zh-CN"/>
        </w:rPr>
        <w:t xml:space="preserve">的所有字符显示为“ * ”。 </w:t>
      </w:r>
    </w:p>
    <w:p>
      <w:pPr>
        <w:rPr>
          <w:rFonts w:hint="eastAsia"/>
          <w:lang w:val="en-US" w:eastAsia="zh-CN"/>
        </w:rPr>
      </w:pPr>
      <w:r>
        <w:rPr>
          <w:rFonts w:hint="eastAsia"/>
          <w:lang w:val="en-US" w:eastAsia="zh-CN"/>
        </w:rPr>
        <w:t>3. 小键盘功能：界面内的图标，此部分为“特殊按钮”控件，点击此按钮后，开启小键</w:t>
      </w:r>
    </w:p>
    <w:p>
      <w:pPr>
        <w:rPr>
          <w:rFonts w:hint="eastAsia"/>
          <w:lang w:val="en-US" w:eastAsia="zh-CN"/>
        </w:rPr>
      </w:pPr>
      <w:r>
        <w:rPr>
          <w:rFonts w:hint="eastAsia"/>
          <w:lang w:val="en-US" w:eastAsia="zh-CN"/>
        </w:rPr>
        <w:t xml:space="preserve">盘界面并启用小键盘功能此部分详见“小键盘”功能的设计文档。 </w:t>
      </w:r>
    </w:p>
    <w:p>
      <w:pPr>
        <w:rPr>
          <w:rFonts w:hint="eastAsia"/>
          <w:lang w:val="en-US" w:eastAsia="zh-CN"/>
        </w:rPr>
      </w:pPr>
      <w:r>
        <w:rPr>
          <w:rFonts w:hint="eastAsia"/>
          <w:lang w:val="en-US" w:eastAsia="zh-CN"/>
        </w:rPr>
        <w:t>4. 保存账号功能：此部分为“单选按钮”控件。控件被勾选后，则保留此次正确登陆后的</w:t>
      </w:r>
    </w:p>
    <w:p>
      <w:pPr>
        <w:rPr>
          <w:rFonts w:hint="eastAsia"/>
          <w:lang w:val="en-US" w:eastAsia="zh-CN"/>
        </w:rPr>
      </w:pPr>
      <w:r>
        <w:rPr>
          <w:rFonts w:hint="eastAsia"/>
          <w:lang w:val="en-US" w:eastAsia="zh-CN"/>
        </w:rPr>
        <w:t xml:space="preserve">账号，并在下次开启客户端后的输入账号部分默认输入此账号。 </w:t>
      </w:r>
    </w:p>
    <w:p>
      <w:pPr>
        <w:rPr>
          <w:rFonts w:hint="eastAsia"/>
          <w:lang w:val="en-US" w:eastAsia="zh-CN"/>
        </w:rPr>
      </w:pPr>
      <w:r>
        <w:rPr>
          <w:rFonts w:hint="eastAsia"/>
          <w:lang w:val="en-US" w:eastAsia="zh-CN"/>
        </w:rPr>
        <w:t xml:space="preserve">5. 登陆游戏按钮：点击此按钮后，进入开始验证账号和密码。 </w:t>
      </w:r>
    </w:p>
    <w:p>
      <w:pPr>
        <w:rPr>
          <w:rFonts w:hint="eastAsia"/>
          <w:lang w:val="en-US" w:eastAsia="zh-CN"/>
        </w:rPr>
      </w:pPr>
      <w:r>
        <w:rPr>
          <w:rFonts w:hint="eastAsia"/>
          <w:lang w:val="en-US" w:eastAsia="zh-CN"/>
        </w:rPr>
        <w:t xml:space="preserve">6. 注册账号按钮：点击此按钮后，进入注册游戏账号的网页。 </w:t>
      </w:r>
    </w:p>
    <w:p>
      <w:pPr>
        <w:rPr>
          <w:rFonts w:hint="eastAsia"/>
          <w:lang w:val="en-US" w:eastAsia="zh-CN"/>
        </w:rPr>
      </w:pPr>
      <w:r>
        <w:rPr>
          <w:rFonts w:hint="eastAsia"/>
          <w:lang w:val="en-US" w:eastAsia="zh-CN"/>
        </w:rPr>
        <w:t xml:space="preserve">7. 选择服务器按钮：点击此按钮后，进入“选择服务器”界面。 </w:t>
      </w:r>
    </w:p>
    <w:p>
      <w:pPr>
        <w:rPr>
          <w:rFonts w:hint="eastAsia"/>
          <w:lang w:val="en-US" w:eastAsia="zh-CN"/>
        </w:rPr>
      </w:pPr>
      <w:r>
        <w:rPr>
          <w:rFonts w:hint="eastAsia"/>
          <w:lang w:val="en-US" w:eastAsia="zh-CN"/>
        </w:rPr>
        <w:t xml:space="preserve">8. 返回上级按钮：点击此按钮后，进入“游戏公告”界面。 </w:t>
      </w:r>
    </w:p>
    <w:p>
      <w:pPr>
        <w:rPr>
          <w:rFonts w:hint="eastAsia"/>
          <w:lang w:val="en-US" w:eastAsia="zh-CN"/>
        </w:rPr>
      </w:pPr>
      <w:r>
        <w:rPr>
          <w:rFonts w:hint="eastAsia"/>
          <w:lang w:val="en-US" w:eastAsia="zh-CN"/>
        </w:rPr>
        <w:t xml:space="preserve">9. 当前服务器部分：此部分为“显示文本”控件，显示当前选择的服务名称。 </w:t>
      </w:r>
    </w:p>
    <w:p>
      <w:pPr>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C5349"/>
    <w:rsid w:val="1D3F2BB9"/>
    <w:rsid w:val="268621AF"/>
    <w:rsid w:val="46FA51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Alexander</cp:lastModifiedBy>
  <dcterms:modified xsi:type="dcterms:W3CDTF">2017-11-10T15:22:33Z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