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1708E">
      <w:pPr>
        <w:pBdr>
          <w:top w:val="nil"/>
          <w:left w:val="nil"/>
          <w:bottom w:val="nil"/>
          <w:right w:val="nil"/>
          <w:between w:val="nil"/>
        </w:pBdr>
        <w:ind w:left="216" w:hanging="21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F72A8">
        <w:rPr>
          <w:b/>
          <w:sz w:val="32"/>
          <w:szCs w:val="32"/>
        </w:rPr>
        <w:t>Pranav Kumar Virivada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1-46, Madhapur, Hyderabad, Telangana, India-500081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Phone</w:t>
      </w:r>
      <w:r>
        <w:t>: +91 9441522445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Email</w:t>
      </w:r>
      <w:r>
        <w:t xml:space="preserve">: </w:t>
      </w:r>
      <w:hyperlink r:id="rId4" w:history="1">
        <w:r>
          <w:rPr>
            <w:color w:val="3D859C"/>
            <w:u w:val="single"/>
          </w:rPr>
          <w:t>pranav.virivada@gmail.com</w:t>
        </w:r>
      </w:hyperlink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CAREER OBJECTIVE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6"/>
          <w:szCs w:val="26"/>
        </w:rPr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920"/>
        <w:rPr>
          <w:b/>
          <w:sz w:val="26"/>
          <w:szCs w:val="26"/>
        </w:rPr>
      </w:pPr>
      <w:r>
        <w:t xml:space="preserve">A Data Science Enthusiast seeking full time position as Data Analyst/Scientist  where I get chance to advance my skills and gain Expertise on cutting edge technologies,Whlile delivering excellence in terms of work and value creation to </w:t>
      </w:r>
      <w:r w:rsidR="003C1B1A">
        <w:t>organization</w:t>
      </w:r>
      <w:r>
        <w:t>.</w:t>
      </w:r>
    </w:p>
    <w:p w:rsidR="0041708E">
      <w:pPr>
        <w:pStyle w:val="Heading1"/>
      </w:pPr>
      <w:r>
        <w:t>Skills</w:t>
      </w:r>
      <w:r>
        <w:t xml:space="preserve"> Summary</w:t>
      </w:r>
    </w:p>
    <w:p w:rsidR="0041708E">
      <w:pPr>
        <w:spacing w:after="180"/>
      </w:pPr>
      <w:r>
        <w:rPr>
          <w:noProof/>
          <w:lang w:val="en-IN"/>
        </w:rPr>
        <w:drawing>
          <wp:inline distT="0" distB="0" distL="0" distR="0">
            <wp:extent cx="6301740" cy="33756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9654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Data Science Machine Learning Algorithms.</w:t>
      </w:r>
    </w:p>
    <w:p w:rsidR="00417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Programming </w:t>
      </w:r>
      <w:r w:rsidR="003C1B1A">
        <w:t>Languages:</w:t>
      </w:r>
      <w:r>
        <w:t xml:space="preserve"> R Programming, </w:t>
      </w:r>
      <w:r>
        <w:t>Python Programming and Unix</w:t>
      </w:r>
      <w:r>
        <w:t xml:space="preserve"> Scripting.</w:t>
      </w:r>
    </w:p>
    <w:p w:rsidR="004011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Amazon web services (AWS)</w:t>
      </w:r>
    </w:p>
    <w:p w:rsidR="00417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Ticketing </w:t>
      </w:r>
      <w:r w:rsidR="003C1B1A">
        <w:t>tools:</w:t>
      </w:r>
      <w:r>
        <w:t xml:space="preserve"> Jira, ITSM and USMS.</w:t>
      </w:r>
    </w:p>
    <w:p w:rsidR="00417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Citrix, </w:t>
      </w:r>
      <w:r w:rsidR="003C1B1A">
        <w:t>GitHub</w:t>
      </w:r>
      <w:r>
        <w:t>,</w:t>
      </w:r>
      <w:r>
        <w:t xml:space="preserve"> wiki</w:t>
      </w:r>
      <w:r>
        <w:t xml:space="preserve"> and</w:t>
      </w:r>
      <w:r>
        <w:t xml:space="preserve"> confluence</w:t>
      </w:r>
    </w:p>
    <w:p w:rsidR="00417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Environments:</w:t>
      </w:r>
      <w:r w:rsidR="003F72A8">
        <w:t xml:space="preserve"> Microsoft Windows, </w:t>
      </w:r>
      <w:r>
        <w:t>UNIX</w:t>
      </w:r>
      <w:r w:rsidR="003F72A8">
        <w:t xml:space="preserve">, Oracle </w:t>
      </w:r>
      <w:r w:rsidR="00C038D7">
        <w:t>WebLogic</w:t>
      </w:r>
      <w:r w:rsidR="003F72A8">
        <w:t xml:space="preserve"> server.</w:t>
      </w:r>
    </w:p>
    <w:p w:rsidR="00417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SQL.</w:t>
      </w:r>
    </w:p>
    <w:p w:rsidR="004170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Reporting </w:t>
      </w:r>
      <w:r w:rsidR="00C038D7">
        <w:t>tools:</w:t>
      </w:r>
      <w:r>
        <w:t xml:space="preserve"> Excel.</w:t>
      </w:r>
    </w:p>
    <w:p w:rsidR="0041708E">
      <w:pPr>
        <w:spacing w:after="180"/>
      </w:pPr>
    </w:p>
    <w:p w:rsidR="0041708E">
      <w:pPr>
        <w:pStyle w:val="Heading2"/>
      </w:pPr>
      <w:r>
        <w:t>Education</w:t>
      </w:r>
    </w:p>
    <w:p w:rsidR="0041708E">
      <w:pPr>
        <w:numPr>
          <w:ilvl w:val="0"/>
          <w:numId w:val="3"/>
        </w:numPr>
        <w:tabs>
          <w:tab w:val="left" w:pos="7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B.Tech (Electronics and Communication Engineering) from SRKR Engineering College (affiliated to Andhra University) in year 2013 wi</w:t>
      </w:r>
      <w:r>
        <w:rPr>
          <w:color w:val="000000"/>
          <w:sz w:val="24"/>
          <w:szCs w:val="24"/>
        </w:rPr>
        <w:t xml:space="preserve">th </w:t>
      </w:r>
      <w:r>
        <w:rPr>
          <w:b/>
          <w:color w:val="000000"/>
          <w:sz w:val="24"/>
          <w:szCs w:val="24"/>
        </w:rPr>
        <w:t>8.4</w:t>
      </w:r>
      <w:r>
        <w:rPr>
          <w:color w:val="000000"/>
          <w:sz w:val="24"/>
          <w:szCs w:val="24"/>
        </w:rPr>
        <w:t>(Percentile).</w:t>
      </w:r>
    </w:p>
    <w:p w:rsidR="0041708E">
      <w:pPr>
        <w:numPr>
          <w:ilvl w:val="0"/>
          <w:numId w:val="3"/>
        </w:numPr>
        <w:tabs>
          <w:tab w:val="left" w:pos="7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12th class from Sri Chaitanya Educational institute. Vijayawada (Andhra Pradesh Board of Intermediate) in year 2009 with </w:t>
      </w:r>
      <w:r>
        <w:rPr>
          <w:b/>
          <w:color w:val="000000"/>
          <w:sz w:val="24"/>
          <w:szCs w:val="24"/>
        </w:rPr>
        <w:t>95.6%</w:t>
      </w:r>
      <w:r>
        <w:rPr>
          <w:color w:val="000000"/>
          <w:sz w:val="24"/>
          <w:szCs w:val="24"/>
        </w:rPr>
        <w:t>.</w:t>
      </w:r>
    </w:p>
    <w:p w:rsidR="0041708E">
      <w:pPr>
        <w:numPr>
          <w:ilvl w:val="0"/>
          <w:numId w:val="3"/>
        </w:numPr>
        <w:tabs>
          <w:tab w:val="left" w:pos="720"/>
        </w:tabs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10th class from Montessori EM Concept </w:t>
      </w:r>
      <w:r w:rsidR="003C1B1A">
        <w:rPr>
          <w:color w:val="000000"/>
          <w:sz w:val="24"/>
          <w:szCs w:val="24"/>
        </w:rPr>
        <w:t>School</w:t>
      </w:r>
      <w:r>
        <w:rPr>
          <w:color w:val="000000"/>
          <w:sz w:val="24"/>
          <w:szCs w:val="24"/>
        </w:rPr>
        <w:t xml:space="preserve"> (Andhra Pradesh Secondary Education in year 2007) with </w:t>
      </w:r>
      <w:r>
        <w:rPr>
          <w:b/>
          <w:color w:val="000000"/>
          <w:sz w:val="24"/>
          <w:szCs w:val="24"/>
        </w:rPr>
        <w:t>91.8</w:t>
      </w:r>
      <w:r>
        <w:rPr>
          <w:color w:val="000000"/>
          <w:sz w:val="24"/>
          <w:szCs w:val="24"/>
        </w:rPr>
        <w:t>%.</w:t>
      </w:r>
    </w:p>
    <w:p w:rsidR="0041708E">
      <w:pPr>
        <w:tabs>
          <w:tab w:val="left" w:pos="720"/>
        </w:tabs>
        <w:spacing w:after="0" w:line="276" w:lineRule="auto"/>
        <w:ind w:left="720"/>
        <w:rPr>
          <w:color w:val="000000"/>
          <w:sz w:val="24"/>
          <w:szCs w:val="24"/>
        </w:rPr>
      </w:pPr>
    </w:p>
    <w:p w:rsidR="0041708E"/>
    <w:p w:rsidR="0041708E">
      <w:r>
        <w:t xml:space="preserve">Certification Program in </w:t>
      </w:r>
      <w:r>
        <w:rPr>
          <w:b/>
        </w:rPr>
        <w:t>BIG DATA ANALYTICS &amp; OPTIMIZATION</w:t>
      </w:r>
      <w:r>
        <w:t xml:space="preserve"> –</w:t>
      </w:r>
    </w:p>
    <w:p w:rsidR="0041708E">
      <w:r>
        <w:t>INTERNATIONAL SCHOOL OF ENGINEERING (</w:t>
      </w:r>
      <w:r>
        <w:rPr>
          <w:b/>
        </w:rPr>
        <w:t>INSOFE</w:t>
      </w:r>
      <w:r>
        <w:t xml:space="preserve">), HYDERABAD, </w:t>
      </w:r>
    </w:p>
    <w:p w:rsidR="0041708E">
      <w:r>
        <w:t xml:space="preserve">CERTIFIED BY </w:t>
      </w:r>
      <w:r>
        <w:rPr>
          <w:b/>
        </w:rPr>
        <w:t>LTI</w:t>
      </w:r>
      <w:r>
        <w:t xml:space="preserve"> OF </w:t>
      </w:r>
      <w:r>
        <w:rPr>
          <w:b/>
        </w:rPr>
        <w:t>CARNEGIE MELLON UNIVERSITY</w:t>
      </w:r>
      <w:r>
        <w:t>.</w:t>
      </w:r>
    </w:p>
    <w:p w:rsidR="0041708E"/>
    <w:p w:rsidR="0041708E">
      <w:pPr>
        <w:pStyle w:val="Heading1"/>
      </w:pPr>
      <w:r>
        <w:t>Experience</w:t>
      </w:r>
    </w:p>
    <w:tbl>
      <w:tblPr>
        <w:tblStyle w:val="a"/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770"/>
        <w:gridCol w:w="1800"/>
        <w:gridCol w:w="2250"/>
      </w:tblGrid>
      <w:tr>
        <w:tblPrEx>
          <w:tblW w:w="8820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80"/>
          <w:jc w:val="center"/>
        </w:trPr>
        <w:tc>
          <w:tcPr>
            <w:tcW w:w="4770" w:type="dxa"/>
            <w:shd w:val="clear" w:color="auto" w:fill="EAEAEA"/>
          </w:tcPr>
          <w:p w:rsidR="0041708E">
            <w:pPr>
              <w:spacing w:before="100" w:after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Company Name</w:t>
            </w:r>
          </w:p>
        </w:tc>
        <w:tc>
          <w:tcPr>
            <w:tcW w:w="1800" w:type="dxa"/>
            <w:shd w:val="clear" w:color="auto" w:fill="EAEAEA"/>
          </w:tcPr>
          <w:p w:rsidR="0041708E">
            <w:pPr>
              <w:spacing w:before="100" w:after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2250" w:type="dxa"/>
            <w:shd w:val="clear" w:color="auto" w:fill="EAEAEA"/>
          </w:tcPr>
          <w:p w:rsidR="0041708E">
            <w:pPr>
              <w:spacing w:before="100" w:after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</w:t>
            </w:r>
          </w:p>
        </w:tc>
      </w:tr>
      <w:tr>
        <w:tblPrEx>
          <w:tblW w:w="8820" w:type="dxa"/>
          <w:jc w:val="center"/>
          <w:tblLayout w:type="fixed"/>
          <w:tblLook w:val="0000"/>
        </w:tblPrEx>
        <w:trPr>
          <w:trHeight w:val="620"/>
          <w:jc w:val="center"/>
        </w:trPr>
        <w:tc>
          <w:tcPr>
            <w:tcW w:w="4770" w:type="dxa"/>
          </w:tcPr>
          <w:p w:rsidR="0041708E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Accenture Services Private Limited, Hyderabad</w:t>
            </w:r>
          </w:p>
        </w:tc>
        <w:tc>
          <w:tcPr>
            <w:tcW w:w="1800" w:type="dxa"/>
          </w:tcPr>
          <w:p w:rsidR="0041708E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Jan- 2014</w:t>
            </w:r>
          </w:p>
        </w:tc>
        <w:tc>
          <w:tcPr>
            <w:tcW w:w="2250" w:type="dxa"/>
          </w:tcPr>
          <w:p w:rsidR="0041708E">
            <w:pPr>
              <w:spacing w:before="100" w:after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Till Date</w:t>
            </w:r>
          </w:p>
        </w:tc>
      </w:tr>
    </w:tbl>
    <w:p w:rsidR="00417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</w:rPr>
      </w:pPr>
      <w:r>
        <w:rPr>
          <w:b/>
        </w:rPr>
        <w:t>Projects:</w:t>
      </w:r>
    </w:p>
    <w:p w:rsidR="001035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</w:rPr>
      </w:pPr>
    </w:p>
    <w:p w:rsidR="00C038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</w:rPr>
      </w:pPr>
      <w:r>
        <w:rPr>
          <w:b/>
        </w:rPr>
        <w:t>Project: Accenture products and platforms</w:t>
      </w:r>
      <w:r w:rsidR="001035CA">
        <w:rPr>
          <w:b/>
        </w:rPr>
        <w:t>. (The Next generation way of working)</w:t>
      </w:r>
    </w:p>
    <w:p w:rsidR="00C038D7" w:rsidP="00C038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b/>
        </w:rPr>
        <w:t xml:space="preserve">Client: </w:t>
      </w:r>
      <w:r w:rsidRPr="00C038D7">
        <w:t>Raytheon</w:t>
      </w:r>
    </w:p>
    <w:p w:rsidR="00C038D7" w:rsidP="00C038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t xml:space="preserve">    </w:t>
      </w:r>
      <w:r w:rsidR="0040117D">
        <w:t xml:space="preserve">                      </w:t>
      </w:r>
      <w:r w:rsidRPr="0040117D" w:rsidR="0040117D">
        <w:t>Raytheon Company is a major U.S. defense contractor and industrial corporation with core manufacturing concentrations in weapons and military and commercial electronics. It was previously involved in corporate and special-mission aircraft until early 2007. Raytheon is the world's largest</w:t>
      </w:r>
      <w:r w:rsidR="0040117D">
        <w:t xml:space="preserve"> producer of guided missiles.</w:t>
      </w:r>
      <w:r w:rsidRPr="0040117D" w:rsidR="0040117D">
        <w:t xml:space="preserve"> On June 9, 2019, Raytheon announced a merger of equals with the aerospace comp</w:t>
      </w:r>
      <w:r w:rsidR="0040117D">
        <w:t>anies of United Technologies.</w:t>
      </w:r>
    </w:p>
    <w:p w:rsidR="0040117D" w:rsidP="00C038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t xml:space="preserve">Developed ICML (Intelligent contracts </w:t>
      </w:r>
      <w:r w:rsidR="008B6FC5">
        <w:t xml:space="preserve">- </w:t>
      </w:r>
      <w:r>
        <w:t>Machine learning) model as a product</w:t>
      </w:r>
      <w:r w:rsidR="001035CA">
        <w:t xml:space="preserve"> for intelligently shredding </w:t>
      </w:r>
      <w:r w:rsidR="00032D27">
        <w:t>RFP’s has</w:t>
      </w:r>
      <w:r>
        <w:t xml:space="preserve"> and customized </w:t>
      </w:r>
      <w:r w:rsidR="008B6FC5">
        <w:t>as per the client requirements.</w:t>
      </w:r>
    </w:p>
    <w:p w:rsidR="00C038D7" w:rsidP="00C038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</w:rPr>
      </w:pPr>
      <w:r>
        <w:t>Used:</w:t>
      </w:r>
      <w:r>
        <w:t xml:space="preserve"> </w:t>
      </w:r>
      <w:r w:rsidR="00032D27">
        <w:t xml:space="preserve"> </w:t>
      </w:r>
      <w:r>
        <w:t>Python,</w:t>
      </w:r>
      <w:r w:rsidR="00032D27">
        <w:t xml:space="preserve"> </w:t>
      </w:r>
      <w:r>
        <w:t xml:space="preserve">spacy </w:t>
      </w:r>
      <w:r w:rsidR="0040117D">
        <w:t>library (</w:t>
      </w:r>
      <w:r>
        <w:t>For Text mining</w:t>
      </w:r>
      <w:r w:rsidR="0040117D">
        <w:t>),</w:t>
      </w:r>
      <w:r>
        <w:t xml:space="preserve"> Flask </w:t>
      </w:r>
      <w:r w:rsidR="00032D27">
        <w:t>(</w:t>
      </w:r>
      <w:r w:rsidR="001035CA">
        <w:t>framework</w:t>
      </w:r>
      <w:r w:rsidR="00032D27">
        <w:t>)</w:t>
      </w:r>
      <w:r w:rsidR="001035CA">
        <w:t>,</w:t>
      </w:r>
      <w:r w:rsidR="0040117D">
        <w:t xml:space="preserve"> </w:t>
      </w:r>
      <w:r w:rsidR="001035CA">
        <w:t>and AWS</w:t>
      </w:r>
      <w:r w:rsidR="0040117D">
        <w:t xml:space="preserve"> services</w:t>
      </w:r>
    </w:p>
    <w:p w:rsidR="00C038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</w:rPr>
      </w:pPr>
    </w:p>
    <w:p w:rsidR="001035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</w:rPr>
      </w:pPr>
      <w:r>
        <w:br/>
      </w:r>
    </w:p>
    <w:p w:rsidR="001035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</w:rPr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rPr>
          <w:b/>
        </w:rPr>
        <w:t>Client:</w:t>
      </w:r>
      <w:r>
        <w:t xml:space="preserve"> Liberty Global </w:t>
      </w:r>
    </w:p>
    <w:p w:rsidR="0041708E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  <w:r>
        <w:t xml:space="preserve">                        Liberty Global is a leading telecom services provider in Europe. It has a vast subscriber base, around 11 million mobile subscribers and 7 million WIFI access points. Our main goal is to predict churn for this telecom major. Churn w</w:t>
      </w:r>
      <w:r>
        <w:t xml:space="preserve">ith respect to the Telecom industry, is defined as the percentage of subscribers moving from a specific service or a service provider to another in a given </w:t>
      </w:r>
      <w:r>
        <w:t>period of time</w:t>
      </w:r>
      <w:r>
        <w:t>. Given the data of users’ call and data usage patterns and demographics.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 xml:space="preserve"> Analyzing </w:t>
      </w:r>
      <w:r>
        <w:t>customer data and presenting client with actionable insights derived from customer data and building several predictive analytics models to predict customer income, churn rate from CRM data available with client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 xml:space="preserve"> </w:t>
      </w:r>
      <w:r>
        <w:t xml:space="preserve"> </w:t>
      </w:r>
      <w:r w:rsidR="00E75CBD">
        <w:t>clustering</w:t>
      </w:r>
      <w:r>
        <w:t xml:space="preserve"> the subscribers based on their</w:t>
      </w:r>
      <w:r>
        <w:t xml:space="preserve"> usage patterns and build local models across the clusters, where overall misclassification rate is minimized.</w:t>
      </w:r>
      <w:r>
        <w:br/>
        <w:t xml:space="preserve"> 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 xml:space="preserve">Tools: </w:t>
      </w:r>
      <w:r>
        <w:rPr>
          <w:b/>
        </w:rPr>
        <w:t>R-Studio, Excel, SQL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r>
        <w:rPr>
          <w:b/>
        </w:rPr>
        <w:t xml:space="preserve">Project: Accenture Insights </w:t>
      </w:r>
      <w:r w:rsidR="003C1B1A">
        <w:rPr>
          <w:b/>
        </w:rPr>
        <w:t>Platform (</w:t>
      </w:r>
      <w:r>
        <w:rPr>
          <w:b/>
        </w:rPr>
        <w:t>AIP)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r>
        <w:rPr>
          <w:b/>
        </w:rPr>
        <w:t>Benchmarking performance Analytics: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r>
        <w:rPr>
          <w:b/>
        </w:rPr>
        <w:t xml:space="preserve">                             </w:t>
      </w:r>
      <w:r>
        <w:t>Accentu</w:t>
      </w:r>
      <w:r>
        <w:t>re Insights Platform supports multiple clients of Accenture and provides big data consulting solutions according to their requirements.</w:t>
      </w:r>
      <w:r>
        <w:rPr>
          <w:b/>
        </w:rPr>
        <w:t xml:space="preserve"> </w:t>
      </w:r>
      <w:r>
        <w:t xml:space="preserve">For a particular business, gathering the data and identifying workloads. After the configuration of environment, performing the pre-processing of data and enabling the required </w:t>
      </w:r>
      <w:r w:rsidR="003C1B1A">
        <w:t>Cloud watch</w:t>
      </w:r>
      <w:r>
        <w:t xml:space="preserve"> scripts. Then running the respective tests, monitoring the system re</w:t>
      </w:r>
      <w:r>
        <w:t xml:space="preserve">sources and Analyzing reports. </w:t>
      </w:r>
      <w:r w:rsidR="003C1B1A">
        <w:t>In addition,</w:t>
      </w:r>
      <w:r>
        <w:t xml:space="preserve"> diagnosing the root-cause, tuning parameters and re-running the tests. Finally interpreting the results, providing findings &amp; Recommendations to the client.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bookmarkStart w:id="0" w:name="_gjdgxs" w:colFirst="0" w:colLast="0"/>
      <w:bookmarkEnd w:id="0"/>
      <w:r>
        <w:t xml:space="preserve">Tools: </w:t>
      </w:r>
      <w:r>
        <w:rPr>
          <w:b/>
        </w:rPr>
        <w:t xml:space="preserve">R-Studio, Excel, </w:t>
      </w:r>
      <w:r>
        <w:rPr>
          <w:b/>
        </w:rPr>
        <w:t>JMeter</w:t>
      </w:r>
      <w:r>
        <w:rPr>
          <w:b/>
        </w:rPr>
        <w:t>, AWS, Cloudwatch scripts.</w:t>
      </w:r>
    </w:p>
    <w:p w:rsidR="003C1B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80"/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r>
        <w:rPr>
          <w:b/>
        </w:rPr>
        <w:t>Client: UPC Derby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r>
        <w:rPr>
          <w:b/>
        </w:rPr>
        <w:t>Application Maintenance: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Well experienced in supporting applications and handling critical situations including maintenance of the application with L2, L3 and Environment </w:t>
      </w:r>
      <w:r w:rsidR="003C1B1A">
        <w:t>Management (</w:t>
      </w:r>
      <w:r>
        <w:t xml:space="preserve">EM) Support type supports mostly. 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Automating daily acti</w:t>
      </w:r>
      <w:r>
        <w:t>vities with the aid of shell scripts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Working on high scheduled /emergency maintenance releases.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Experienced in environment readiness of the applications for deployments. Supporting/Maintaining applications, currently which have more than 100000 users globa</w:t>
      </w:r>
      <w:r>
        <w:t xml:space="preserve">lly. 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Excellent communication, presentation, client facing, problem solving skills and willingness to work in a </w:t>
      </w:r>
      <w:r w:rsidR="001035CA">
        <w:t>high-pressured</w:t>
      </w:r>
      <w:r>
        <w:t xml:space="preserve"> environment. 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Experienced in working with different teams with a diverse group of developers, SME’s, project management from mult</w:t>
      </w:r>
      <w:r>
        <w:t xml:space="preserve">iple teams with assertiveness and tact. 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Application Support for Remedy based ticketing application, Sever maintenance and issue resolution. </w:t>
      </w:r>
    </w:p>
    <w:p w:rsidR="004170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Having great trouble shooting and debugging skills depth research process.</w:t>
      </w:r>
    </w:p>
    <w:p w:rsidR="003C1B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sz w:val="28"/>
          <w:szCs w:val="28"/>
        </w:rPr>
      </w:pPr>
      <w:r>
        <w:br/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sz w:val="28"/>
          <w:szCs w:val="28"/>
        </w:rPr>
      </w:pPr>
      <w:r>
        <w:rPr>
          <w:b/>
          <w:sz w:val="28"/>
          <w:szCs w:val="28"/>
        </w:rPr>
        <w:t>Certifications:</w:t>
      </w:r>
    </w:p>
    <w:p w:rsidR="0041708E">
      <w:pPr>
        <w:rPr>
          <w:b/>
        </w:rPr>
      </w:pPr>
      <w:r>
        <w:t>BUSINESS ANALYSIS FOUNDATION CERTIFICATE</w:t>
      </w:r>
      <w:r>
        <w:rPr>
          <w:b/>
        </w:rPr>
        <w:t>, BRITISH COMPUTER SOCIETY</w:t>
      </w:r>
    </w:p>
    <w:p w:rsidR="0041708E">
      <w:pPr>
        <w:rPr>
          <w:b/>
        </w:rPr>
      </w:pPr>
    </w:p>
    <w:p w:rsidR="0041708E">
      <w:pPr>
        <w:rPr>
          <w:b/>
        </w:rPr>
      </w:pPr>
      <w:r>
        <w:rPr>
          <w:b/>
        </w:rPr>
        <w:t xml:space="preserve"> </w:t>
      </w:r>
      <w:r w:rsidR="001035CA">
        <w:t>R PROGRAMING</w:t>
      </w:r>
      <w:r>
        <w:rPr>
          <w:b/>
        </w:rPr>
        <w:t>, JOHNS HOPKINS UNIVERSITY (ONLINE MODE COURSERA)</w:t>
      </w:r>
    </w:p>
    <w:p w:rsidR="0041708E">
      <w:pPr>
        <w:rPr>
          <w:b/>
        </w:rPr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Awards and Acknowledgements: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</w:p>
    <w:p w:rsidR="0041708E">
      <w:pPr>
        <w:pStyle w:val="Heading2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Accenture Celebrates Excellence (ACE) Award (</w:t>
      </w:r>
      <w:r>
        <w:rPr>
          <w:b w:val="0"/>
          <w:i w:val="0"/>
          <w:sz w:val="22"/>
          <w:szCs w:val="22"/>
        </w:rPr>
        <w:t>Top-Most Award in Accenture</w:t>
      </w:r>
      <w:r>
        <w:rPr>
          <w:i w:val="0"/>
          <w:sz w:val="22"/>
          <w:szCs w:val="22"/>
        </w:rPr>
        <w:t>)</w:t>
      </w:r>
    </w:p>
    <w:p w:rsidR="0041708E">
      <w:r>
        <w:t>For demonstrating ownership and working to reduce time and costs on Projects.</w:t>
      </w:r>
    </w:p>
    <w:p w:rsidR="0041708E"/>
    <w:p w:rsidR="0041708E">
      <w:pPr>
        <w:rPr>
          <w:b/>
        </w:rPr>
      </w:pPr>
      <w:r>
        <w:rPr>
          <w:b/>
        </w:rPr>
        <w:t>3 times – Star performer of the Month Award.</w:t>
      </w:r>
    </w:p>
    <w:p w:rsidR="0041708E">
      <w:r>
        <w:t>For continuous dedication towards work and Flexibility.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</w:p>
    <w:p w:rsidR="003C1B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</w:p>
    <w:p w:rsidR="003C1B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</w:p>
    <w:p w:rsidR="003C1B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</w:p>
    <w:p w:rsidR="003C1B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i/>
          <w:color w:val="000000"/>
          <w:sz w:val="26"/>
          <w:szCs w:val="26"/>
        </w:rPr>
      </w:pPr>
      <w:r>
        <w:rPr>
          <w:b/>
        </w:rPr>
        <w:t>PERSONAL</w:t>
      </w:r>
      <w:r>
        <w:rPr>
          <w:b/>
          <w:i/>
          <w:color w:val="000000"/>
          <w:sz w:val="26"/>
          <w:szCs w:val="26"/>
        </w:rPr>
        <w:t xml:space="preserve"> </w:t>
      </w:r>
      <w:r>
        <w:rPr>
          <w:b/>
        </w:rPr>
        <w:t>DETAILS: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FULL NAME                </w:t>
      </w:r>
      <w:r>
        <w:rPr>
          <w:sz w:val="24"/>
          <w:szCs w:val="24"/>
        </w:rPr>
        <w:tab/>
        <w:t xml:space="preserve">: V H D Pranav Kumar. 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FATHER’S NAME         </w:t>
      </w:r>
      <w:r>
        <w:rPr>
          <w:sz w:val="24"/>
          <w:szCs w:val="24"/>
        </w:rPr>
        <w:tab/>
        <w:t>: V Anji Babu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MOTHERS’S NAME      </w:t>
      </w:r>
      <w:r>
        <w:rPr>
          <w:sz w:val="24"/>
          <w:szCs w:val="24"/>
        </w:rPr>
        <w:tab/>
        <w:t xml:space="preserve">: V Eswari 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          </w:t>
      </w:r>
      <w:r>
        <w:rPr>
          <w:sz w:val="24"/>
          <w:szCs w:val="24"/>
        </w:rPr>
        <w:tab/>
        <w:t xml:space="preserve">: 26-August-1992 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AGE                          </w:t>
      </w:r>
      <w:r>
        <w:rPr>
          <w:sz w:val="24"/>
          <w:szCs w:val="24"/>
        </w:rPr>
        <w:tab/>
        <w:t>: 25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SEX                           </w:t>
      </w:r>
      <w:r>
        <w:rPr>
          <w:sz w:val="24"/>
          <w:szCs w:val="24"/>
        </w:rPr>
        <w:tab/>
        <w:t>: Male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            </w:t>
      </w:r>
      <w:r>
        <w:rPr>
          <w:sz w:val="24"/>
          <w:szCs w:val="24"/>
        </w:rPr>
        <w:tab/>
        <w:t xml:space="preserve">: Indian 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LANGUAGES KNOWN      : English, Telu</w:t>
      </w:r>
      <w:r>
        <w:rPr>
          <w:sz w:val="24"/>
          <w:szCs w:val="24"/>
        </w:rPr>
        <w:t xml:space="preserve">gu and Hindi. </w:t>
      </w:r>
    </w:p>
    <w:p w:rsidR="004170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r>
        <w:rPr>
          <w:b/>
        </w:rPr>
        <w:t xml:space="preserve">DECLARATION: </w:t>
      </w:r>
    </w:p>
    <w:p w:rsidR="0041708E">
      <w:pPr>
        <w:spacing w:after="0" w:line="240" w:lineRule="auto"/>
        <w:rPr>
          <w:sz w:val="24"/>
          <w:szCs w:val="24"/>
        </w:rPr>
      </w:pPr>
      <w:r>
        <w:rPr>
          <w:b/>
          <w:i/>
          <w:sz w:val="26"/>
          <w:szCs w:val="26"/>
        </w:rPr>
        <w:t xml:space="preserve">        </w:t>
      </w:r>
      <w:r>
        <w:rPr>
          <w:sz w:val="24"/>
          <w:szCs w:val="24"/>
        </w:rPr>
        <w:t xml:space="preserve">I hereby declare that </w:t>
      </w:r>
      <w:r>
        <w:rPr>
          <w:sz w:val="24"/>
          <w:szCs w:val="24"/>
        </w:rPr>
        <w:t>above mentioned</w:t>
      </w:r>
      <w:r>
        <w:rPr>
          <w:sz w:val="24"/>
          <w:szCs w:val="24"/>
        </w:rPr>
        <w:t xml:space="preserve"> particulars are true to the best of my knowledge and I bear the responsibility for the correctness of the above mentioned particulars.</w:t>
      </w:r>
    </w:p>
    <w:p w:rsidR="0041708E">
      <w:pPr>
        <w:rPr>
          <w:b/>
        </w:rPr>
      </w:pPr>
    </w:p>
    <w:p w:rsidR="0041708E">
      <w:pPr>
        <w:spacing w:after="0" w:line="240" w:lineRule="auto"/>
        <w:rPr>
          <w:b/>
        </w:rPr>
      </w:pPr>
    </w:p>
    <w:p w:rsidR="0041708E">
      <w:pPr>
        <w:spacing w:after="0" w:line="240" w:lineRule="auto"/>
        <w:rPr>
          <w:b/>
        </w:rPr>
      </w:pPr>
    </w:p>
    <w:p w:rsidR="0041708E">
      <w:pPr>
        <w:spacing w:after="0" w:line="240" w:lineRule="auto"/>
        <w:rPr>
          <w:b/>
        </w:rPr>
      </w:pPr>
      <w:r>
        <w:rPr>
          <w:b/>
        </w:rPr>
        <w:t xml:space="preserve">Place:                                                                                                                           Yours sincerely,                </w:t>
      </w:r>
    </w:p>
    <w:p w:rsidR="0041708E">
      <w:pPr>
        <w:spacing w:after="0" w:line="240" w:lineRule="auto"/>
        <w:rPr>
          <w:b/>
        </w:rPr>
      </w:pPr>
      <w:r>
        <w:rPr>
          <w:b/>
        </w:rPr>
        <w:t xml:space="preserve">HYDERABAD                                                                                     </w:t>
      </w:r>
      <w:r>
        <w:rPr>
          <w:b/>
        </w:rPr>
        <w:t xml:space="preserve">                             Pranav Kumar</w:t>
      </w:r>
    </w:p>
    <w:p w:rsidR="0041708E">
      <w:pPr>
        <w:rPr>
          <w:b/>
        </w:rPr>
      </w:pPr>
      <w:bookmarkStart w:id="1" w:name="_GoBack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708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  <w:r>
      <w:rPr>
        <w:b/>
        <w:sz w:val="26"/>
        <w:szCs w:val="26"/>
      </w:rPr>
      <w:fldChar w:fldCharType="begin"/>
    </w:r>
    <w:r>
      <w:rPr>
        <w:b/>
        <w:sz w:val="26"/>
        <w:szCs w:val="26"/>
      </w:rPr>
      <w:instrText>PAGE</w:instrText>
    </w:r>
    <w:r w:rsidR="00C038D7">
      <w:rPr>
        <w:b/>
        <w:sz w:val="26"/>
        <w:szCs w:val="26"/>
      </w:rPr>
      <w:fldChar w:fldCharType="separate"/>
    </w:r>
    <w:r w:rsidR="006E2602">
      <w:rPr>
        <w:b/>
        <w:noProof/>
        <w:sz w:val="26"/>
        <w:szCs w:val="26"/>
      </w:rPr>
      <w:t>5</w:t>
    </w:r>
    <w:r>
      <w:rPr>
        <w:b/>
        <w:sz w:val="26"/>
        <w:szCs w:val="2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708E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708E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0D5DE4"/>
    <w:multiLevelType w:val="multilevel"/>
    <w:tmpl w:val="7E7CD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733BB9"/>
    <w:multiLevelType w:val="multilevel"/>
    <w:tmpl w:val="F69C6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BF755A"/>
    <w:multiLevelType w:val="multilevel"/>
    <w:tmpl w:val="95A20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8E"/>
    <w:rsid w:val="00032D27"/>
    <w:rsid w:val="000F29D8"/>
    <w:rsid w:val="001035CA"/>
    <w:rsid w:val="0027510D"/>
    <w:rsid w:val="003C1B1A"/>
    <w:rsid w:val="003F72A8"/>
    <w:rsid w:val="0040117D"/>
    <w:rsid w:val="0041708E"/>
    <w:rsid w:val="006E2602"/>
    <w:rsid w:val="008B6FC5"/>
    <w:rsid w:val="00C038D7"/>
    <w:rsid w:val="00DC2295"/>
    <w:rsid w:val="00E75CB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BC37773-17EE-4B41-B780-00788258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color w:val="4B3A2E"/>
        <w:sz w:val="22"/>
        <w:szCs w:val="22"/>
        <w:lang w:val="en-US" w:eastAsia="en-IN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outlineLvl w:val="1"/>
    </w:pPr>
    <w:rPr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outlineLvl w:val="3"/>
    </w:pPr>
    <w:rPr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</w:pPr>
    <w:rPr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i/>
      <w:sz w:val="36"/>
      <w:szCs w:val="36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nav.virivada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909dd2e27326dca4bed55061c5fc234a134f530e18705c4458440321091b5b581600150413455a541b4d58515c424154181c084b281e0103030019405f5a0d55580f1b425c4c01090340281e01031502144251590f4d584b50535a4f162e024b4340010d120213105b5c0c004d145c455715445a5c5d57421a081105431458090d074b100a12031753444f4a081e0103030017415a5b09524b130e034e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Kumar</dc:creator>
  <cp:lastModifiedBy>Ram Kumar</cp:lastModifiedBy>
  <cp:revision>2</cp:revision>
  <dcterms:created xsi:type="dcterms:W3CDTF">2019-08-03T07:28:00Z</dcterms:created>
  <dcterms:modified xsi:type="dcterms:W3CDTF">2019-08-03T07:28:00Z</dcterms:modified>
</cp:coreProperties>
</file>