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DB482" w14:textId="77777777" w:rsidR="005B6872" w:rsidRDefault="002E58E4" w:rsidP="00553100">
      <w:pPr>
        <w:pStyle w:val="MacroText"/>
        <w:tabs>
          <w:tab w:val="clear" w:pos="480"/>
          <w:tab w:val="clear" w:pos="960"/>
          <w:tab w:val="clear" w:pos="1440"/>
          <w:tab w:val="clear" w:pos="1920"/>
          <w:tab w:val="clear" w:pos="2400"/>
          <w:tab w:val="clear" w:pos="2880"/>
          <w:tab w:val="clear" w:pos="3360"/>
          <w:tab w:val="clear" w:pos="3840"/>
          <w:tab w:val="clear" w:pos="4320"/>
          <w:tab w:val="left" w:pos="1164"/>
        </w:tabs>
        <w:rPr>
          <w:color w:val="000000"/>
          <w:sz w:val="24"/>
          <w:szCs w:val="24"/>
          <w:lang w:val="en-CA"/>
        </w:rPr>
      </w:pPr>
      <w:bookmarkStart w:id="0" w:name="_GoBack"/>
      <w:bookmarkEnd w:id="0"/>
      <w:r>
        <w:rPr>
          <w:color w:val="000000"/>
          <w:sz w:val="24"/>
          <w:szCs w:val="24"/>
          <w:lang w:val="en-CA"/>
        </w:rPr>
        <w:tab/>
      </w:r>
      <w:r w:rsidR="0057216D">
        <w:rPr>
          <w:color w:val="000000"/>
          <w:sz w:val="24"/>
          <w:szCs w:val="24"/>
          <w:lang w:val="en-CA"/>
        </w:rPr>
        <w:t xml:space="preserve"> </w:t>
      </w:r>
    </w:p>
    <w:p w14:paraId="5D92B518" w14:textId="77777777" w:rsidR="005B6872" w:rsidRDefault="002E58E4">
      <w:pPr>
        <w:rPr>
          <w:b/>
          <w:szCs w:val="24"/>
        </w:rPr>
      </w:pPr>
      <w:r>
        <w:rPr>
          <w:b/>
          <w:szCs w:val="24"/>
        </w:rPr>
        <w:t>For Immediate Release</w:t>
      </w:r>
    </w:p>
    <w:p w14:paraId="603A39B3" w14:textId="0694E65D" w:rsidR="005B6872" w:rsidRDefault="00E972F8">
      <w:pPr>
        <w:rPr>
          <w:b/>
          <w:szCs w:val="24"/>
        </w:rPr>
      </w:pPr>
      <w:r>
        <w:rPr>
          <w:b/>
          <w:szCs w:val="24"/>
        </w:rPr>
        <w:t>September</w:t>
      </w:r>
      <w:r w:rsidR="00E47F3E">
        <w:rPr>
          <w:b/>
          <w:szCs w:val="24"/>
        </w:rPr>
        <w:t xml:space="preserve"> </w:t>
      </w:r>
      <w:r>
        <w:rPr>
          <w:b/>
          <w:szCs w:val="24"/>
        </w:rPr>
        <w:t>3</w:t>
      </w:r>
      <w:r w:rsidR="00855417" w:rsidRPr="00256203">
        <w:rPr>
          <w:b/>
          <w:szCs w:val="24"/>
        </w:rPr>
        <w:t>, 20</w:t>
      </w:r>
      <w:r w:rsidR="009C3443">
        <w:rPr>
          <w:b/>
          <w:szCs w:val="24"/>
        </w:rPr>
        <w:t>20</w:t>
      </w:r>
    </w:p>
    <w:p w14:paraId="34C47C04" w14:textId="77777777" w:rsidR="00F61421" w:rsidRDefault="00F61421" w:rsidP="00080A6A">
      <w:pPr>
        <w:jc w:val="center"/>
        <w:rPr>
          <w:b/>
          <w:noProof/>
          <w:szCs w:val="24"/>
        </w:rPr>
      </w:pPr>
    </w:p>
    <w:p w14:paraId="70D6862F" w14:textId="77777777" w:rsidR="00E972F8" w:rsidRDefault="00995677" w:rsidP="00663337">
      <w:pPr>
        <w:jc w:val="center"/>
        <w:rPr>
          <w:lang w:val="en-CA"/>
        </w:rPr>
      </w:pPr>
      <w:r w:rsidRPr="006701FC">
        <w:rPr>
          <w:b/>
          <w:szCs w:val="24"/>
          <w:lang w:val="en-CA" w:eastAsia="fr-CA"/>
        </w:rPr>
        <w:t xml:space="preserve">Canadian securities regulators </w:t>
      </w:r>
      <w:r w:rsidR="00E972F8">
        <w:rPr>
          <w:b/>
          <w:szCs w:val="24"/>
          <w:lang w:val="en-CA" w:eastAsia="fr-CA"/>
        </w:rPr>
        <w:t xml:space="preserve">provide comments on </w:t>
      </w:r>
      <w:r w:rsidR="0013134A">
        <w:rPr>
          <w:b/>
          <w:szCs w:val="24"/>
          <w:lang w:val="en-CA" w:eastAsia="fr-CA"/>
        </w:rPr>
        <w:t xml:space="preserve">the </w:t>
      </w:r>
      <w:r w:rsidR="00E972F8" w:rsidRPr="00E972F8">
        <w:rPr>
          <w:b/>
          <w:szCs w:val="24"/>
          <w:lang w:val="en-CA" w:eastAsia="fr-CA"/>
        </w:rPr>
        <w:t>Ontario Capital Markets Modernization Taskforce</w:t>
      </w:r>
      <w:r w:rsidR="00D523EA">
        <w:rPr>
          <w:b/>
          <w:szCs w:val="24"/>
          <w:lang w:val="en-CA" w:eastAsia="fr-CA"/>
        </w:rPr>
        <w:t xml:space="preserve"> Consultation</w:t>
      </w:r>
      <w:r w:rsidR="00E972F8" w:rsidRPr="00E972F8">
        <w:rPr>
          <w:b/>
          <w:szCs w:val="24"/>
          <w:lang w:val="en-CA" w:eastAsia="fr-CA"/>
        </w:rPr>
        <w:t xml:space="preserve"> Report</w:t>
      </w:r>
    </w:p>
    <w:p w14:paraId="70E6A604" w14:textId="77777777" w:rsidR="00995677" w:rsidRPr="006701FC" w:rsidRDefault="00995677" w:rsidP="00995677">
      <w:pPr>
        <w:spacing w:after="240"/>
        <w:jc w:val="center"/>
        <w:rPr>
          <w:b/>
          <w:szCs w:val="24"/>
          <w:lang w:val="en-CA" w:eastAsia="fr-CA"/>
        </w:rPr>
      </w:pPr>
    </w:p>
    <w:p w14:paraId="5B7BEBDA" w14:textId="448DA2B4" w:rsidR="00E57092" w:rsidRDefault="00E972F8" w:rsidP="00327333">
      <w:pPr>
        <w:spacing w:after="240"/>
        <w:jc w:val="both"/>
        <w:rPr>
          <w:color w:val="000000"/>
          <w:szCs w:val="24"/>
          <w:lang w:val="en-CA" w:eastAsia="en-CA"/>
        </w:rPr>
      </w:pPr>
      <w:r>
        <w:rPr>
          <w:b/>
          <w:bCs/>
          <w:szCs w:val="24"/>
          <w:lang w:val="en-CA" w:eastAsia="fr-CA"/>
        </w:rPr>
        <w:t>Montreal</w:t>
      </w:r>
      <w:r w:rsidR="00995677" w:rsidRPr="00E9156D">
        <w:rPr>
          <w:bCs/>
          <w:szCs w:val="24"/>
          <w:lang w:val="en-CA" w:eastAsia="fr-CA"/>
        </w:rPr>
        <w:t xml:space="preserve"> – </w:t>
      </w:r>
      <w:r w:rsidR="00696638">
        <w:rPr>
          <w:bCs/>
          <w:szCs w:val="24"/>
          <w:lang w:val="en-CA" w:eastAsia="fr-CA"/>
        </w:rPr>
        <w:t xml:space="preserve"> </w:t>
      </w:r>
      <w:r w:rsidR="00696638" w:rsidRPr="00696638">
        <w:rPr>
          <w:color w:val="000000"/>
          <w:szCs w:val="24"/>
          <w:lang w:val="en-CA" w:eastAsia="en-CA"/>
        </w:rPr>
        <w:t>The securities regulatory authorities of British Columbia, Alberta, Saskatchewan, Manitoba, Québec, Nova Scotia, Prince Edward Island, New Brunswick, Newfoundland and Labrador, Nunavut, Northwest Territories and Yukon (</w:t>
      </w:r>
      <w:r w:rsidR="00327333">
        <w:rPr>
          <w:color w:val="000000"/>
          <w:szCs w:val="24"/>
          <w:lang w:val="en-CA" w:eastAsia="en-CA"/>
        </w:rPr>
        <w:t>CSA members</w:t>
      </w:r>
      <w:r w:rsidR="00696638" w:rsidRPr="00696638">
        <w:rPr>
          <w:color w:val="000000"/>
          <w:szCs w:val="24"/>
          <w:lang w:val="en-CA" w:eastAsia="en-CA"/>
        </w:rPr>
        <w:t>, or we),</w:t>
      </w:r>
      <w:r w:rsidR="00995677" w:rsidRPr="00364836">
        <w:rPr>
          <w:color w:val="000000"/>
          <w:szCs w:val="24"/>
          <w:lang w:val="en-CA" w:eastAsia="en-CA"/>
        </w:rPr>
        <w:t xml:space="preserve"> </w:t>
      </w:r>
      <w:r w:rsidR="00995677">
        <w:rPr>
          <w:color w:val="000000"/>
          <w:szCs w:val="24"/>
          <w:lang w:val="en-CA" w:eastAsia="en-CA"/>
        </w:rPr>
        <w:t xml:space="preserve">today </w:t>
      </w:r>
      <w:r w:rsidR="00077775">
        <w:rPr>
          <w:color w:val="000000"/>
          <w:szCs w:val="24"/>
          <w:lang w:val="en-CA" w:eastAsia="en-CA"/>
        </w:rPr>
        <w:t xml:space="preserve">published </w:t>
      </w:r>
      <w:r w:rsidR="00F6492D">
        <w:rPr>
          <w:color w:val="000000"/>
          <w:szCs w:val="24"/>
          <w:lang w:val="en-CA" w:eastAsia="en-CA"/>
        </w:rPr>
        <w:t xml:space="preserve"> an </w:t>
      </w:r>
      <w:hyperlink r:id="rId11" w:history="1">
        <w:r w:rsidR="00F6492D" w:rsidRPr="00005BDA">
          <w:rPr>
            <w:rStyle w:val="Hyperlink"/>
            <w:szCs w:val="24"/>
            <w:lang w:val="en-CA" w:eastAsia="en-CA"/>
          </w:rPr>
          <w:t>assessment</w:t>
        </w:r>
      </w:hyperlink>
      <w:r w:rsidR="00F6492D">
        <w:rPr>
          <w:color w:val="000000"/>
          <w:szCs w:val="24"/>
          <w:lang w:val="en-CA" w:eastAsia="en-CA"/>
        </w:rPr>
        <w:t xml:space="preserve"> of</w:t>
      </w:r>
      <w:r>
        <w:rPr>
          <w:color w:val="000000"/>
          <w:szCs w:val="24"/>
          <w:lang w:val="en-CA" w:eastAsia="en-CA"/>
        </w:rPr>
        <w:t xml:space="preserve"> the Ontario Capital Markets Modernization Taskforce </w:t>
      </w:r>
      <w:r w:rsidR="00D523EA">
        <w:rPr>
          <w:color w:val="000000"/>
          <w:szCs w:val="24"/>
          <w:lang w:val="en-CA" w:eastAsia="en-CA"/>
        </w:rPr>
        <w:t xml:space="preserve">Consultation </w:t>
      </w:r>
      <w:r>
        <w:rPr>
          <w:color w:val="000000"/>
          <w:szCs w:val="24"/>
          <w:lang w:val="en-CA" w:eastAsia="en-CA"/>
        </w:rPr>
        <w:t>Report</w:t>
      </w:r>
      <w:r w:rsidR="006D0C6B">
        <w:rPr>
          <w:color w:val="000000"/>
          <w:szCs w:val="24"/>
          <w:lang w:val="en-CA" w:eastAsia="en-CA"/>
        </w:rPr>
        <w:t xml:space="preserve"> (“Taskforce Report”)</w:t>
      </w:r>
      <w:r>
        <w:rPr>
          <w:color w:val="000000"/>
          <w:szCs w:val="24"/>
          <w:lang w:val="en-CA" w:eastAsia="en-CA"/>
        </w:rPr>
        <w:t xml:space="preserve"> issued July 9, 2020. </w:t>
      </w:r>
    </w:p>
    <w:p w14:paraId="3C13E289" w14:textId="77777777" w:rsidR="00903B96" w:rsidRPr="00E57092" w:rsidRDefault="00A44A92" w:rsidP="00E57092">
      <w:pPr>
        <w:spacing w:after="240"/>
        <w:jc w:val="both"/>
        <w:rPr>
          <w:color w:val="000000"/>
          <w:szCs w:val="24"/>
          <w:lang w:val="en-CA" w:eastAsia="en-CA"/>
        </w:rPr>
      </w:pPr>
      <w:r>
        <w:rPr>
          <w:color w:val="000000"/>
          <w:szCs w:val="24"/>
          <w:lang w:val="en-CA" w:eastAsia="en-CA"/>
        </w:rPr>
        <w:t>CSA</w:t>
      </w:r>
      <w:r w:rsidR="00696638">
        <w:rPr>
          <w:color w:val="000000"/>
          <w:szCs w:val="24"/>
          <w:lang w:val="en-CA" w:eastAsia="en-CA"/>
        </w:rPr>
        <w:t xml:space="preserve"> members</w:t>
      </w:r>
      <w:r>
        <w:rPr>
          <w:color w:val="000000"/>
          <w:szCs w:val="24"/>
          <w:lang w:val="en-CA" w:eastAsia="en-CA"/>
        </w:rPr>
        <w:t xml:space="preserve"> </w:t>
      </w:r>
      <w:r w:rsidR="0013134A">
        <w:rPr>
          <w:color w:val="000000"/>
          <w:szCs w:val="24"/>
          <w:lang w:val="en-CA" w:eastAsia="en-CA"/>
        </w:rPr>
        <w:t xml:space="preserve">welcome the opportunity to provide feedback on the </w:t>
      </w:r>
      <w:r w:rsidR="006D0C6B">
        <w:rPr>
          <w:color w:val="000000"/>
          <w:szCs w:val="24"/>
          <w:lang w:val="en-CA" w:eastAsia="en-CA"/>
        </w:rPr>
        <w:t>Taskforce R</w:t>
      </w:r>
      <w:r w:rsidR="00E972F8" w:rsidRPr="00E972F8">
        <w:rPr>
          <w:color w:val="000000"/>
          <w:szCs w:val="24"/>
          <w:lang w:val="en-CA" w:eastAsia="en-CA"/>
        </w:rPr>
        <w:t xml:space="preserve">eport </w:t>
      </w:r>
      <w:r w:rsidR="0013134A">
        <w:rPr>
          <w:color w:val="000000"/>
          <w:szCs w:val="24"/>
          <w:lang w:val="en-CA" w:eastAsia="en-CA"/>
        </w:rPr>
        <w:t xml:space="preserve">as part of </w:t>
      </w:r>
      <w:r w:rsidR="00696638">
        <w:rPr>
          <w:color w:val="000000"/>
          <w:szCs w:val="24"/>
          <w:lang w:val="en-CA" w:eastAsia="en-CA"/>
        </w:rPr>
        <w:t>the CSA’s</w:t>
      </w:r>
      <w:r w:rsidR="0013134A">
        <w:rPr>
          <w:color w:val="000000"/>
          <w:szCs w:val="24"/>
          <w:lang w:val="en-CA" w:eastAsia="en-CA"/>
        </w:rPr>
        <w:t xml:space="preserve"> ongoing </w:t>
      </w:r>
      <w:r w:rsidR="00903B96">
        <w:rPr>
          <w:color w:val="000000"/>
          <w:szCs w:val="24"/>
          <w:lang w:val="en-CA" w:eastAsia="en-CA"/>
        </w:rPr>
        <w:t xml:space="preserve">mission to </w:t>
      </w:r>
      <w:r w:rsidR="00903B96" w:rsidRPr="00903B96">
        <w:rPr>
          <w:color w:val="000000"/>
          <w:szCs w:val="24"/>
          <w:lang w:val="en-CA" w:eastAsia="en-CA"/>
        </w:rPr>
        <w:t>deliver a harmonized securities regulatory system</w:t>
      </w:r>
      <w:r w:rsidR="00034DA5">
        <w:rPr>
          <w:color w:val="000000"/>
          <w:szCs w:val="24"/>
          <w:lang w:val="en-CA" w:eastAsia="en-CA"/>
        </w:rPr>
        <w:t>,</w:t>
      </w:r>
      <w:r w:rsidR="00903B96" w:rsidRPr="00903B96">
        <w:rPr>
          <w:color w:val="000000"/>
          <w:szCs w:val="24"/>
          <w:lang w:val="en-CA" w:eastAsia="en-CA"/>
        </w:rPr>
        <w:t xml:space="preserve"> while retaining the regional flexibility and innovation that characterize Canada’s system of provincial and territorial regulation.</w:t>
      </w:r>
      <w:r w:rsidR="00903B96" w:rsidRPr="00E57092">
        <w:rPr>
          <w:color w:val="000000"/>
          <w:szCs w:val="24"/>
          <w:lang w:val="en-CA" w:eastAsia="en-CA"/>
        </w:rPr>
        <w:t xml:space="preserve"> </w:t>
      </w:r>
    </w:p>
    <w:p w14:paraId="61E68187" w14:textId="575D5F89" w:rsidR="00C34D7A" w:rsidRDefault="00287761" w:rsidP="008011E0">
      <w:pPr>
        <w:spacing w:after="240"/>
        <w:jc w:val="both"/>
        <w:rPr>
          <w:color w:val="000000"/>
          <w:szCs w:val="24"/>
          <w:lang w:val="en-CA" w:eastAsia="en-CA"/>
        </w:rPr>
      </w:pPr>
      <w:r w:rsidRPr="00663337">
        <w:rPr>
          <w:color w:val="000000"/>
          <w:szCs w:val="24"/>
          <w:lang w:val="en-CA" w:eastAsia="en-CA"/>
        </w:rPr>
        <w:t>“</w:t>
      </w:r>
      <w:r w:rsidR="00D523EA">
        <w:rPr>
          <w:color w:val="000000"/>
          <w:szCs w:val="24"/>
          <w:lang w:val="en-CA" w:eastAsia="en-CA"/>
        </w:rPr>
        <w:t>Given the integrated nature of securities markets</w:t>
      </w:r>
      <w:r w:rsidR="00764C56">
        <w:rPr>
          <w:color w:val="000000"/>
          <w:szCs w:val="24"/>
          <w:lang w:val="en-CA" w:eastAsia="en-CA"/>
        </w:rPr>
        <w:t xml:space="preserve"> and the role of the CSA</w:t>
      </w:r>
      <w:r w:rsidR="00034DA5" w:rsidRPr="00663337">
        <w:rPr>
          <w:color w:val="000000"/>
          <w:szCs w:val="24"/>
          <w:lang w:val="en-CA" w:eastAsia="en-CA"/>
        </w:rPr>
        <w:t xml:space="preserve">, it is imperative that the CSA </w:t>
      </w:r>
      <w:r w:rsidR="00327333">
        <w:rPr>
          <w:color w:val="000000"/>
          <w:szCs w:val="24"/>
          <w:lang w:val="en-CA" w:eastAsia="en-CA"/>
        </w:rPr>
        <w:t xml:space="preserve">members </w:t>
      </w:r>
      <w:r w:rsidRPr="00663337">
        <w:rPr>
          <w:color w:val="000000"/>
          <w:szCs w:val="24"/>
          <w:lang w:val="en-CA" w:eastAsia="en-CA"/>
        </w:rPr>
        <w:t>contribute</w:t>
      </w:r>
      <w:r w:rsidR="00327333">
        <w:rPr>
          <w:color w:val="000000"/>
          <w:szCs w:val="24"/>
          <w:lang w:val="en-CA" w:eastAsia="en-CA"/>
        </w:rPr>
        <w:t xml:space="preserve"> their</w:t>
      </w:r>
      <w:r w:rsidRPr="00663337">
        <w:rPr>
          <w:color w:val="000000"/>
          <w:szCs w:val="24"/>
          <w:lang w:val="en-CA" w:eastAsia="en-CA"/>
        </w:rPr>
        <w:t xml:space="preserve"> expertise</w:t>
      </w:r>
      <w:r w:rsidR="00034DA5" w:rsidRPr="00663337">
        <w:rPr>
          <w:color w:val="000000"/>
          <w:szCs w:val="24"/>
          <w:lang w:val="en-CA" w:eastAsia="en-CA"/>
        </w:rPr>
        <w:t xml:space="preserve"> and analysis to this consultation</w:t>
      </w:r>
      <w:r w:rsidRPr="00663337">
        <w:rPr>
          <w:color w:val="000000"/>
          <w:szCs w:val="24"/>
          <w:lang w:val="en-CA" w:eastAsia="en-CA"/>
        </w:rPr>
        <w:t>,” says Louis Morisset, Chair</w:t>
      </w:r>
      <w:r>
        <w:rPr>
          <w:color w:val="000000"/>
          <w:szCs w:val="24"/>
          <w:lang w:val="en-CA" w:eastAsia="en-CA"/>
        </w:rPr>
        <w:t xml:space="preserve"> of the CSA and President and CEO of the </w:t>
      </w:r>
      <w:proofErr w:type="spellStart"/>
      <w:r>
        <w:rPr>
          <w:color w:val="000000"/>
          <w:szCs w:val="24"/>
          <w:lang w:val="en-CA" w:eastAsia="en-CA"/>
        </w:rPr>
        <w:t>Autorité</w:t>
      </w:r>
      <w:proofErr w:type="spellEnd"/>
      <w:r>
        <w:rPr>
          <w:color w:val="000000"/>
          <w:szCs w:val="24"/>
          <w:lang w:val="en-CA" w:eastAsia="en-CA"/>
        </w:rPr>
        <w:t xml:space="preserve"> des </w:t>
      </w:r>
      <w:proofErr w:type="spellStart"/>
      <w:r>
        <w:rPr>
          <w:color w:val="000000"/>
          <w:szCs w:val="24"/>
          <w:lang w:val="en-CA" w:eastAsia="en-CA"/>
        </w:rPr>
        <w:t>marchés</w:t>
      </w:r>
      <w:proofErr w:type="spellEnd"/>
      <w:r>
        <w:rPr>
          <w:color w:val="000000"/>
          <w:szCs w:val="24"/>
          <w:lang w:val="en-CA" w:eastAsia="en-CA"/>
        </w:rPr>
        <w:t xml:space="preserve"> financiers. </w:t>
      </w:r>
      <w:r w:rsidR="00963E24">
        <w:rPr>
          <w:color w:val="000000"/>
          <w:szCs w:val="24"/>
          <w:lang w:val="en-CA" w:eastAsia="en-CA"/>
        </w:rPr>
        <w:t>“</w:t>
      </w:r>
      <w:r>
        <w:rPr>
          <w:color w:val="000000"/>
          <w:szCs w:val="24"/>
          <w:lang w:val="en-CA" w:eastAsia="en-CA"/>
        </w:rPr>
        <w:t>We</w:t>
      </w:r>
      <w:r w:rsidR="00BB7115">
        <w:rPr>
          <w:color w:val="000000"/>
          <w:szCs w:val="24"/>
          <w:lang w:val="en-CA" w:eastAsia="en-CA"/>
        </w:rPr>
        <w:t xml:space="preserve"> are pleased to see that </w:t>
      </w:r>
      <w:r w:rsidR="003B293A">
        <w:rPr>
          <w:color w:val="000000"/>
          <w:szCs w:val="24"/>
          <w:lang w:val="en-CA" w:eastAsia="en-CA"/>
        </w:rPr>
        <w:t>there is a meaningful degree of</w:t>
      </w:r>
      <w:r w:rsidR="00BB7115">
        <w:rPr>
          <w:color w:val="000000"/>
          <w:szCs w:val="24"/>
          <w:lang w:val="en-CA" w:eastAsia="en-CA"/>
        </w:rPr>
        <w:t xml:space="preserve"> </w:t>
      </w:r>
      <w:r w:rsidR="00D523EA">
        <w:rPr>
          <w:color w:val="000000"/>
          <w:szCs w:val="24"/>
          <w:lang w:val="en-CA" w:eastAsia="en-CA"/>
        </w:rPr>
        <w:t xml:space="preserve">congruence </w:t>
      </w:r>
      <w:r w:rsidR="00BB7115">
        <w:rPr>
          <w:color w:val="000000"/>
          <w:szCs w:val="24"/>
          <w:lang w:val="en-CA" w:eastAsia="en-CA"/>
        </w:rPr>
        <w:t xml:space="preserve">between the Taskforce proposals and the CSA’s </w:t>
      </w:r>
      <w:r w:rsidR="00D523EA">
        <w:rPr>
          <w:color w:val="000000"/>
          <w:szCs w:val="24"/>
          <w:lang w:val="en-CA" w:eastAsia="en-CA"/>
        </w:rPr>
        <w:t xml:space="preserve">current business plan. </w:t>
      </w:r>
      <w:r w:rsidR="00B43836">
        <w:rPr>
          <w:color w:val="000000"/>
          <w:szCs w:val="24"/>
          <w:lang w:val="en-CA" w:eastAsia="en-CA"/>
        </w:rPr>
        <w:t xml:space="preserve">However, </w:t>
      </w:r>
      <w:r w:rsidR="0002718B">
        <w:rPr>
          <w:color w:val="000000"/>
          <w:szCs w:val="24"/>
          <w:lang w:val="en-CA" w:eastAsia="en-CA"/>
        </w:rPr>
        <w:t>a</w:t>
      </w:r>
      <w:r w:rsidR="00B43836">
        <w:rPr>
          <w:color w:val="000000"/>
          <w:szCs w:val="24"/>
          <w:lang w:val="en-CA" w:eastAsia="en-CA"/>
        </w:rPr>
        <w:t xml:space="preserve"> </w:t>
      </w:r>
      <w:r w:rsidR="00C34D7A">
        <w:rPr>
          <w:color w:val="000000"/>
          <w:szCs w:val="24"/>
          <w:lang w:val="en-CA" w:eastAsia="en-CA"/>
        </w:rPr>
        <w:t xml:space="preserve">key </w:t>
      </w:r>
      <w:r w:rsidR="00B43836">
        <w:rPr>
          <w:color w:val="000000"/>
          <w:szCs w:val="24"/>
          <w:lang w:val="en-CA" w:eastAsia="en-CA"/>
        </w:rPr>
        <w:t xml:space="preserve">opportunity </w:t>
      </w:r>
      <w:r w:rsidR="00C34D7A">
        <w:rPr>
          <w:color w:val="000000"/>
          <w:szCs w:val="24"/>
          <w:lang w:val="en-CA" w:eastAsia="en-CA"/>
        </w:rPr>
        <w:t xml:space="preserve">not </w:t>
      </w:r>
      <w:r w:rsidR="00764C56">
        <w:rPr>
          <w:color w:val="000000"/>
          <w:szCs w:val="24"/>
          <w:lang w:val="en-CA" w:eastAsia="en-CA"/>
        </w:rPr>
        <w:t xml:space="preserve">identified </w:t>
      </w:r>
      <w:r w:rsidR="00C34D7A">
        <w:rPr>
          <w:color w:val="000000"/>
          <w:szCs w:val="24"/>
          <w:lang w:val="en-CA" w:eastAsia="en-CA"/>
        </w:rPr>
        <w:t xml:space="preserve">in the </w:t>
      </w:r>
      <w:r w:rsidR="0002718B">
        <w:rPr>
          <w:color w:val="000000"/>
          <w:szCs w:val="24"/>
          <w:lang w:val="en-CA" w:eastAsia="en-CA"/>
        </w:rPr>
        <w:t>Taskforce Report</w:t>
      </w:r>
      <w:r w:rsidR="00C34D7A">
        <w:rPr>
          <w:color w:val="000000"/>
          <w:szCs w:val="24"/>
          <w:lang w:val="en-CA" w:eastAsia="en-CA"/>
        </w:rPr>
        <w:t xml:space="preserve"> </w:t>
      </w:r>
      <w:r w:rsidR="0002718B">
        <w:rPr>
          <w:color w:val="000000"/>
          <w:szCs w:val="24"/>
          <w:lang w:val="en-CA" w:eastAsia="en-CA"/>
        </w:rPr>
        <w:t>is</w:t>
      </w:r>
      <w:r w:rsidR="00C34D7A">
        <w:rPr>
          <w:color w:val="000000"/>
          <w:szCs w:val="24"/>
          <w:lang w:val="en-CA" w:eastAsia="en-CA"/>
        </w:rPr>
        <w:t xml:space="preserve"> Ontario’s adoption of the passport rule, implemented by all other CSA </w:t>
      </w:r>
      <w:r w:rsidR="00B43836">
        <w:rPr>
          <w:color w:val="000000"/>
          <w:szCs w:val="24"/>
          <w:lang w:val="en-CA" w:eastAsia="en-CA"/>
        </w:rPr>
        <w:t>members</w:t>
      </w:r>
      <w:r w:rsidR="00C34D7A">
        <w:rPr>
          <w:color w:val="000000"/>
          <w:szCs w:val="24"/>
          <w:lang w:val="en-CA" w:eastAsia="en-CA"/>
        </w:rPr>
        <w:t xml:space="preserve"> more than </w:t>
      </w:r>
      <w:r w:rsidR="004C0A65">
        <w:rPr>
          <w:color w:val="000000"/>
          <w:szCs w:val="24"/>
          <w:lang w:val="en-CA" w:eastAsia="en-CA"/>
        </w:rPr>
        <w:t xml:space="preserve">a decade </w:t>
      </w:r>
      <w:r w:rsidR="00C34D7A">
        <w:rPr>
          <w:color w:val="000000"/>
          <w:szCs w:val="24"/>
          <w:lang w:val="en-CA" w:eastAsia="en-CA"/>
        </w:rPr>
        <w:t>ago</w:t>
      </w:r>
      <w:r w:rsidR="00764C56">
        <w:rPr>
          <w:color w:val="000000"/>
          <w:szCs w:val="24"/>
          <w:lang w:val="en-CA" w:eastAsia="en-CA"/>
        </w:rPr>
        <w:t xml:space="preserve"> to provide </w:t>
      </w:r>
      <w:r w:rsidR="00764C56" w:rsidRPr="00764C56">
        <w:rPr>
          <w:color w:val="000000"/>
          <w:szCs w:val="24"/>
          <w:lang w:val="en-CA" w:eastAsia="en-CA"/>
        </w:rPr>
        <w:t>market participants with streamlined access to Canada’s capital markets</w:t>
      </w:r>
      <w:r w:rsidR="0002718B">
        <w:rPr>
          <w:color w:val="000000"/>
          <w:szCs w:val="24"/>
          <w:lang w:val="en-CA" w:eastAsia="en-CA"/>
        </w:rPr>
        <w:t>.</w:t>
      </w:r>
      <w:r w:rsidR="00C34D7A">
        <w:rPr>
          <w:color w:val="000000"/>
          <w:szCs w:val="24"/>
          <w:lang w:val="en-CA" w:eastAsia="en-CA"/>
        </w:rPr>
        <w:t xml:space="preserve">” </w:t>
      </w:r>
    </w:p>
    <w:p w14:paraId="6303F720" w14:textId="3AAE290C" w:rsidR="00327333" w:rsidRDefault="00A44A92" w:rsidP="00465E3D">
      <w:pPr>
        <w:tabs>
          <w:tab w:val="left" w:pos="5529"/>
        </w:tabs>
        <w:spacing w:after="240"/>
        <w:jc w:val="both"/>
        <w:rPr>
          <w:color w:val="000000"/>
          <w:szCs w:val="24"/>
          <w:lang w:val="en-CA" w:eastAsia="en-CA"/>
        </w:rPr>
      </w:pPr>
      <w:r w:rsidRPr="00E57092">
        <w:rPr>
          <w:color w:val="000000"/>
          <w:szCs w:val="24"/>
          <w:lang w:val="en-CA" w:eastAsia="en-CA"/>
        </w:rPr>
        <w:t xml:space="preserve">Within the </w:t>
      </w:r>
      <w:r w:rsidR="006D0C6B">
        <w:rPr>
          <w:color w:val="000000"/>
          <w:szCs w:val="24"/>
          <w:lang w:val="en-CA" w:eastAsia="en-CA"/>
        </w:rPr>
        <w:t>T</w:t>
      </w:r>
      <w:r w:rsidR="00A03D10" w:rsidRPr="00E57092">
        <w:rPr>
          <w:color w:val="000000"/>
          <w:szCs w:val="24"/>
          <w:lang w:val="en-CA" w:eastAsia="en-CA"/>
        </w:rPr>
        <w:t xml:space="preserve">askforce </w:t>
      </w:r>
      <w:r w:rsidR="006D0C6B">
        <w:rPr>
          <w:color w:val="000000"/>
          <w:szCs w:val="24"/>
          <w:lang w:val="en-CA" w:eastAsia="en-CA"/>
        </w:rPr>
        <w:t>R</w:t>
      </w:r>
      <w:r w:rsidRPr="00E57092">
        <w:rPr>
          <w:color w:val="000000"/>
          <w:szCs w:val="24"/>
          <w:lang w:val="en-CA" w:eastAsia="en-CA"/>
        </w:rPr>
        <w:t>eport</w:t>
      </w:r>
      <w:r w:rsidR="00A03D10" w:rsidRPr="00E57092">
        <w:rPr>
          <w:color w:val="000000"/>
          <w:szCs w:val="24"/>
          <w:lang w:val="en-CA" w:eastAsia="en-CA"/>
        </w:rPr>
        <w:t>,</w:t>
      </w:r>
      <w:r w:rsidRPr="00E57092">
        <w:rPr>
          <w:color w:val="000000"/>
          <w:szCs w:val="24"/>
          <w:lang w:val="en-CA" w:eastAsia="en-CA"/>
        </w:rPr>
        <w:t xml:space="preserve"> </w:t>
      </w:r>
      <w:hyperlink r:id="rId12" w:anchor="ProposalsPursuing" w:history="1">
        <w:r w:rsidR="00DC09DB" w:rsidRPr="00005BDA">
          <w:rPr>
            <w:rStyle w:val="Hyperlink"/>
            <w:szCs w:val="24"/>
            <w:lang w:val="en-CA" w:eastAsia="en-CA"/>
          </w:rPr>
          <w:t>13</w:t>
        </w:r>
      </w:hyperlink>
      <w:r w:rsidR="00D523EA" w:rsidRPr="00D523EA">
        <w:rPr>
          <w:color w:val="000000"/>
          <w:szCs w:val="24"/>
          <w:lang w:val="en-CA" w:eastAsia="en-CA"/>
        </w:rPr>
        <w:t xml:space="preserve"> </w:t>
      </w:r>
      <w:r w:rsidR="00D523EA" w:rsidRPr="00E57092">
        <w:rPr>
          <w:color w:val="000000"/>
          <w:szCs w:val="24"/>
          <w:lang w:val="en-CA" w:eastAsia="en-CA"/>
        </w:rPr>
        <w:t xml:space="preserve">of 47 </w:t>
      </w:r>
      <w:r w:rsidR="00A03D10" w:rsidRPr="00E57092">
        <w:rPr>
          <w:color w:val="000000"/>
          <w:szCs w:val="24"/>
          <w:lang w:val="en-CA" w:eastAsia="en-CA"/>
        </w:rPr>
        <w:t>p</w:t>
      </w:r>
      <w:r w:rsidRPr="00E57092">
        <w:rPr>
          <w:color w:val="000000"/>
          <w:szCs w:val="24"/>
          <w:lang w:val="en-CA" w:eastAsia="en-CA"/>
        </w:rPr>
        <w:t>roposals</w:t>
      </w:r>
      <w:r w:rsidR="00A03D10" w:rsidRPr="00E57092">
        <w:rPr>
          <w:color w:val="000000"/>
          <w:szCs w:val="24"/>
          <w:lang w:val="en-CA" w:eastAsia="en-CA"/>
        </w:rPr>
        <w:t xml:space="preserve"> </w:t>
      </w:r>
      <w:r w:rsidR="00D523EA">
        <w:rPr>
          <w:color w:val="000000"/>
          <w:szCs w:val="24"/>
          <w:lang w:val="en-CA" w:eastAsia="en-CA"/>
        </w:rPr>
        <w:t xml:space="preserve">reflect key </w:t>
      </w:r>
      <w:r w:rsidRPr="00E57092">
        <w:rPr>
          <w:color w:val="000000"/>
          <w:szCs w:val="24"/>
          <w:lang w:val="en-CA" w:eastAsia="en-CA"/>
        </w:rPr>
        <w:t xml:space="preserve">CSA </w:t>
      </w:r>
      <w:r w:rsidR="00955B4E">
        <w:rPr>
          <w:color w:val="000000"/>
          <w:szCs w:val="24"/>
          <w:lang w:val="en-CA" w:eastAsia="en-CA"/>
        </w:rPr>
        <w:t>priorities</w:t>
      </w:r>
      <w:r w:rsidR="00955B4E" w:rsidRPr="00E57092">
        <w:rPr>
          <w:color w:val="000000"/>
          <w:szCs w:val="24"/>
          <w:lang w:val="en-CA" w:eastAsia="en-CA"/>
        </w:rPr>
        <w:t xml:space="preserve"> </w:t>
      </w:r>
      <w:r w:rsidRPr="00E57092">
        <w:rPr>
          <w:color w:val="000000"/>
          <w:szCs w:val="24"/>
          <w:lang w:val="en-CA" w:eastAsia="en-CA"/>
        </w:rPr>
        <w:t xml:space="preserve">or mirror </w:t>
      </w:r>
      <w:r w:rsidR="0068311F">
        <w:rPr>
          <w:color w:val="000000"/>
          <w:szCs w:val="24"/>
          <w:lang w:val="en-CA" w:eastAsia="en-CA"/>
        </w:rPr>
        <w:t>pending</w:t>
      </w:r>
      <w:r w:rsidRPr="00E57092">
        <w:rPr>
          <w:color w:val="000000"/>
          <w:szCs w:val="24"/>
          <w:lang w:val="en-CA" w:eastAsia="en-CA"/>
        </w:rPr>
        <w:t xml:space="preserve"> CSA policy projects</w:t>
      </w:r>
      <w:r w:rsidR="005A5F6E" w:rsidRPr="00E57092">
        <w:rPr>
          <w:color w:val="000000"/>
          <w:szCs w:val="24"/>
          <w:lang w:val="en-CA" w:eastAsia="en-CA"/>
        </w:rPr>
        <w:t xml:space="preserve"> </w:t>
      </w:r>
      <w:r w:rsidR="00C734FE">
        <w:rPr>
          <w:color w:val="000000"/>
          <w:szCs w:val="24"/>
          <w:lang w:val="en-CA" w:eastAsia="en-CA"/>
        </w:rPr>
        <w:t xml:space="preserve">outlined </w:t>
      </w:r>
      <w:r w:rsidR="005A5F6E" w:rsidRPr="00E57092">
        <w:rPr>
          <w:color w:val="000000"/>
          <w:szCs w:val="24"/>
          <w:lang w:val="en-CA" w:eastAsia="en-CA"/>
        </w:rPr>
        <w:t xml:space="preserve">in </w:t>
      </w:r>
      <w:r w:rsidR="00963E24">
        <w:rPr>
          <w:color w:val="000000"/>
          <w:szCs w:val="24"/>
          <w:lang w:val="en-CA" w:eastAsia="en-CA"/>
        </w:rPr>
        <w:t xml:space="preserve">the 2019-2022 CSA Business </w:t>
      </w:r>
      <w:r w:rsidR="002A30B0">
        <w:rPr>
          <w:color w:val="000000"/>
          <w:szCs w:val="24"/>
          <w:lang w:val="en-CA" w:eastAsia="en-CA"/>
        </w:rPr>
        <w:t>P</w:t>
      </w:r>
      <w:r w:rsidR="00963E24">
        <w:rPr>
          <w:color w:val="000000"/>
          <w:szCs w:val="24"/>
          <w:lang w:val="en-CA" w:eastAsia="en-CA"/>
        </w:rPr>
        <w:t>lan</w:t>
      </w:r>
      <w:r w:rsidR="00D523EA">
        <w:rPr>
          <w:color w:val="000000"/>
          <w:szCs w:val="24"/>
          <w:lang w:val="en-CA" w:eastAsia="en-CA"/>
        </w:rPr>
        <w:t xml:space="preserve"> and</w:t>
      </w:r>
      <w:r w:rsidR="00A03D10" w:rsidRPr="00E57092">
        <w:rPr>
          <w:color w:val="000000"/>
          <w:szCs w:val="24"/>
          <w:lang w:val="en-CA" w:eastAsia="en-CA"/>
        </w:rPr>
        <w:t xml:space="preserve"> in </w:t>
      </w:r>
      <w:r w:rsidR="00963E24">
        <w:rPr>
          <w:color w:val="000000"/>
          <w:szCs w:val="24"/>
          <w:lang w:val="en-CA" w:eastAsia="en-CA"/>
        </w:rPr>
        <w:t>the</w:t>
      </w:r>
      <w:r w:rsidR="00D523EA">
        <w:rPr>
          <w:color w:val="000000"/>
          <w:szCs w:val="24"/>
          <w:lang w:val="en-CA" w:eastAsia="en-CA"/>
        </w:rPr>
        <w:t xml:space="preserve"> June 2020</w:t>
      </w:r>
      <w:r w:rsidR="00963E24">
        <w:rPr>
          <w:color w:val="000000"/>
          <w:szCs w:val="24"/>
          <w:lang w:val="en-CA" w:eastAsia="en-CA"/>
        </w:rPr>
        <w:t xml:space="preserve"> </w:t>
      </w:r>
      <w:hyperlink r:id="rId13" w:history="1">
        <w:r w:rsidR="00963E24" w:rsidRPr="004C1CDF">
          <w:rPr>
            <w:rStyle w:val="Hyperlink"/>
            <w:szCs w:val="24"/>
            <w:lang w:val="en-CA" w:eastAsia="en-CA"/>
          </w:rPr>
          <w:t>CSA I</w:t>
        </w:r>
        <w:r w:rsidR="00A03D10" w:rsidRPr="004C1CDF">
          <w:rPr>
            <w:rStyle w:val="Hyperlink"/>
            <w:szCs w:val="24"/>
            <w:lang w:val="en-CA" w:eastAsia="en-CA"/>
          </w:rPr>
          <w:t>nter</w:t>
        </w:r>
        <w:r w:rsidR="00287761" w:rsidRPr="004C1CDF">
          <w:rPr>
            <w:rStyle w:val="Hyperlink"/>
            <w:szCs w:val="24"/>
            <w:lang w:val="en-CA" w:eastAsia="en-CA"/>
          </w:rPr>
          <w:t>im</w:t>
        </w:r>
        <w:r w:rsidR="00A03D10" w:rsidRPr="004C1CDF">
          <w:rPr>
            <w:rStyle w:val="Hyperlink"/>
            <w:szCs w:val="24"/>
            <w:lang w:val="en-CA" w:eastAsia="en-CA"/>
          </w:rPr>
          <w:t xml:space="preserve"> </w:t>
        </w:r>
        <w:r w:rsidR="00963E24" w:rsidRPr="004C1CDF">
          <w:rPr>
            <w:rStyle w:val="Hyperlink"/>
            <w:szCs w:val="24"/>
            <w:lang w:val="en-CA" w:eastAsia="en-CA"/>
          </w:rPr>
          <w:t>P</w:t>
        </w:r>
        <w:r w:rsidR="00A03D10" w:rsidRPr="004C1CDF">
          <w:rPr>
            <w:rStyle w:val="Hyperlink"/>
            <w:szCs w:val="24"/>
            <w:lang w:val="en-CA" w:eastAsia="en-CA"/>
          </w:rPr>
          <w:t xml:space="preserve">rogress </w:t>
        </w:r>
        <w:r w:rsidR="00963E24" w:rsidRPr="004C1CDF">
          <w:rPr>
            <w:rStyle w:val="Hyperlink"/>
            <w:szCs w:val="24"/>
            <w:lang w:val="en-CA" w:eastAsia="en-CA"/>
          </w:rPr>
          <w:t>R</w:t>
        </w:r>
        <w:r w:rsidR="00A03D10" w:rsidRPr="004C1CDF">
          <w:rPr>
            <w:rStyle w:val="Hyperlink"/>
            <w:szCs w:val="24"/>
            <w:lang w:val="en-CA" w:eastAsia="en-CA"/>
          </w:rPr>
          <w:t>eport</w:t>
        </w:r>
      </w:hyperlink>
      <w:r w:rsidR="00D523EA">
        <w:rPr>
          <w:color w:val="000000"/>
          <w:szCs w:val="24"/>
          <w:lang w:val="en-CA" w:eastAsia="en-CA"/>
        </w:rPr>
        <w:t>.</w:t>
      </w:r>
      <w:r w:rsidR="00327333">
        <w:rPr>
          <w:color w:val="000000"/>
          <w:szCs w:val="24"/>
          <w:lang w:val="en-CA" w:eastAsia="en-CA"/>
        </w:rPr>
        <w:t xml:space="preserve"> Another </w:t>
      </w:r>
      <w:hyperlink r:id="rId14" w:anchor="ProposalsMayConsider" w:history="1">
        <w:r w:rsidR="00DC09DB" w:rsidRPr="00005BDA">
          <w:rPr>
            <w:rStyle w:val="Hyperlink"/>
            <w:szCs w:val="24"/>
            <w:lang w:val="en-CA" w:eastAsia="en-CA"/>
          </w:rPr>
          <w:t>19</w:t>
        </w:r>
      </w:hyperlink>
      <w:r w:rsidR="00DC09DB">
        <w:rPr>
          <w:color w:val="000000"/>
          <w:szCs w:val="24"/>
          <w:lang w:val="en-CA" w:eastAsia="en-CA"/>
        </w:rPr>
        <w:t xml:space="preserve"> </w:t>
      </w:r>
      <w:r w:rsidR="000B2644" w:rsidRPr="00E57092">
        <w:rPr>
          <w:color w:val="000000"/>
          <w:szCs w:val="24"/>
          <w:lang w:val="en-CA" w:eastAsia="en-CA"/>
        </w:rPr>
        <w:t>p</w:t>
      </w:r>
      <w:r w:rsidR="00A00CD4" w:rsidRPr="00E57092">
        <w:rPr>
          <w:color w:val="000000"/>
          <w:szCs w:val="24"/>
          <w:lang w:val="en-CA" w:eastAsia="en-CA"/>
        </w:rPr>
        <w:t>roposals</w:t>
      </w:r>
      <w:r w:rsidR="00963E24">
        <w:rPr>
          <w:color w:val="000000"/>
          <w:szCs w:val="24"/>
          <w:lang w:val="en-CA" w:eastAsia="en-CA"/>
        </w:rPr>
        <w:t xml:space="preserve"> </w:t>
      </w:r>
      <w:r w:rsidR="00327333">
        <w:rPr>
          <w:color w:val="000000"/>
          <w:szCs w:val="24"/>
          <w:lang w:val="en-CA" w:eastAsia="en-CA"/>
        </w:rPr>
        <w:t>raise</w:t>
      </w:r>
      <w:r w:rsidR="00A00CD4" w:rsidRPr="00E57092">
        <w:rPr>
          <w:color w:val="000000"/>
          <w:szCs w:val="24"/>
          <w:lang w:val="en-CA" w:eastAsia="en-CA"/>
        </w:rPr>
        <w:t xml:space="preserve"> policy topics that </w:t>
      </w:r>
      <w:r w:rsidR="002401FB">
        <w:rPr>
          <w:color w:val="000000"/>
          <w:szCs w:val="24"/>
          <w:lang w:val="en-CA" w:eastAsia="en-CA"/>
        </w:rPr>
        <w:t xml:space="preserve">have either been addressed </w:t>
      </w:r>
      <w:r w:rsidR="002401FB" w:rsidRPr="00E57092">
        <w:rPr>
          <w:color w:val="000000"/>
          <w:szCs w:val="24"/>
          <w:lang w:val="en-CA" w:eastAsia="en-CA"/>
        </w:rPr>
        <w:t xml:space="preserve">in previous </w:t>
      </w:r>
      <w:r w:rsidR="002401FB">
        <w:rPr>
          <w:color w:val="000000"/>
          <w:szCs w:val="24"/>
          <w:lang w:val="en-CA" w:eastAsia="en-CA"/>
        </w:rPr>
        <w:t xml:space="preserve">policy work or in </w:t>
      </w:r>
      <w:r w:rsidR="002401FB" w:rsidRPr="00E57092">
        <w:rPr>
          <w:color w:val="000000"/>
          <w:szCs w:val="24"/>
          <w:lang w:val="en-CA" w:eastAsia="en-CA"/>
        </w:rPr>
        <w:t>recently adopted policy changes</w:t>
      </w:r>
      <w:r w:rsidR="002401FB">
        <w:rPr>
          <w:color w:val="000000"/>
          <w:szCs w:val="24"/>
          <w:lang w:val="en-CA" w:eastAsia="en-CA"/>
        </w:rPr>
        <w:t xml:space="preserve">, or </w:t>
      </w:r>
      <w:r w:rsidR="00A00CD4" w:rsidRPr="00E57092">
        <w:rPr>
          <w:color w:val="000000"/>
          <w:szCs w:val="24"/>
          <w:lang w:val="en-CA" w:eastAsia="en-CA"/>
        </w:rPr>
        <w:t xml:space="preserve">may </w:t>
      </w:r>
      <w:r w:rsidR="001F28EB" w:rsidRPr="00E57092">
        <w:rPr>
          <w:color w:val="000000"/>
          <w:szCs w:val="24"/>
          <w:lang w:val="en-CA" w:eastAsia="en-CA"/>
        </w:rPr>
        <w:t xml:space="preserve">be </w:t>
      </w:r>
      <w:r w:rsidR="00A00CD4" w:rsidRPr="00E57092">
        <w:rPr>
          <w:color w:val="000000"/>
          <w:szCs w:val="24"/>
          <w:lang w:val="en-CA" w:eastAsia="en-CA"/>
        </w:rPr>
        <w:t>consider</w:t>
      </w:r>
      <w:r w:rsidR="001F28EB" w:rsidRPr="00E57092">
        <w:rPr>
          <w:color w:val="000000"/>
          <w:szCs w:val="24"/>
          <w:lang w:val="en-CA" w:eastAsia="en-CA"/>
        </w:rPr>
        <w:t xml:space="preserve">ed as </w:t>
      </w:r>
      <w:r w:rsidR="00A00CD4" w:rsidRPr="00E57092">
        <w:rPr>
          <w:color w:val="000000"/>
          <w:szCs w:val="24"/>
          <w:lang w:val="en-CA" w:eastAsia="en-CA"/>
        </w:rPr>
        <w:t xml:space="preserve">part of </w:t>
      </w:r>
      <w:r w:rsidR="00963E24">
        <w:rPr>
          <w:color w:val="000000"/>
          <w:szCs w:val="24"/>
          <w:lang w:val="en-CA" w:eastAsia="en-CA"/>
        </w:rPr>
        <w:t>the CSA’s</w:t>
      </w:r>
      <w:r w:rsidR="00A00CD4" w:rsidRPr="00E57092">
        <w:rPr>
          <w:color w:val="000000"/>
          <w:szCs w:val="24"/>
          <w:lang w:val="en-CA" w:eastAsia="en-CA"/>
        </w:rPr>
        <w:t xml:space="preserve"> future policy work</w:t>
      </w:r>
      <w:r w:rsidR="00327333">
        <w:rPr>
          <w:color w:val="000000"/>
          <w:szCs w:val="24"/>
          <w:lang w:val="en-CA" w:eastAsia="en-CA"/>
        </w:rPr>
        <w:t xml:space="preserve">. </w:t>
      </w:r>
    </w:p>
    <w:p w14:paraId="3CD944C1" w14:textId="77777777" w:rsidR="0097263D" w:rsidRDefault="0097263D" w:rsidP="0097263D">
      <w:pPr>
        <w:spacing w:after="240"/>
        <w:jc w:val="both"/>
        <w:rPr>
          <w:color w:val="000000"/>
          <w:szCs w:val="24"/>
          <w:lang w:val="en-CA" w:eastAsia="en-CA"/>
        </w:rPr>
      </w:pPr>
      <w:r>
        <w:rPr>
          <w:color w:val="000000"/>
          <w:szCs w:val="24"/>
          <w:lang w:val="en-CA" w:eastAsia="en-CA"/>
        </w:rPr>
        <w:t>We support the proposal that Ontario adopt automatic reciprocation provisions which have already been adopted by most other CSA members. However, we strongly believe that a key opportunity for increased efficiency of our securities regulatory system would be Ontario’s adoption of the passport rule. The adoption of this rule would significantly reduc</w:t>
      </w:r>
      <w:r w:rsidRPr="00C34D7A">
        <w:rPr>
          <w:color w:val="000000"/>
          <w:szCs w:val="24"/>
          <w:lang w:val="en-CA" w:eastAsia="en-CA"/>
        </w:rPr>
        <w:t>e regulatory burden for Ontario market participants</w:t>
      </w:r>
      <w:r>
        <w:rPr>
          <w:color w:val="000000"/>
          <w:szCs w:val="24"/>
          <w:lang w:val="en-CA" w:eastAsia="en-CA"/>
        </w:rPr>
        <w:t xml:space="preserve"> whose principal regulator is located elsewhere in Canada</w:t>
      </w:r>
      <w:r w:rsidRPr="00C34D7A">
        <w:rPr>
          <w:color w:val="000000"/>
          <w:szCs w:val="24"/>
          <w:lang w:val="en-CA" w:eastAsia="en-CA"/>
        </w:rPr>
        <w:t>.</w:t>
      </w:r>
      <w:r>
        <w:rPr>
          <w:color w:val="000000"/>
          <w:szCs w:val="24"/>
          <w:lang w:val="en-CA" w:eastAsia="en-CA"/>
        </w:rPr>
        <w:t xml:space="preserve"> </w:t>
      </w:r>
      <w:r w:rsidRPr="00C34D7A">
        <w:rPr>
          <w:color w:val="000000"/>
          <w:szCs w:val="24"/>
          <w:lang w:val="en-CA" w:eastAsia="en-CA"/>
        </w:rPr>
        <w:t xml:space="preserve">The </w:t>
      </w:r>
      <w:r>
        <w:rPr>
          <w:color w:val="000000"/>
          <w:szCs w:val="24"/>
          <w:lang w:val="en-CA" w:eastAsia="en-CA"/>
        </w:rPr>
        <w:t>p</w:t>
      </w:r>
      <w:r w:rsidRPr="00C34D7A">
        <w:rPr>
          <w:color w:val="000000"/>
          <w:szCs w:val="24"/>
          <w:lang w:val="en-CA" w:eastAsia="en-CA"/>
        </w:rPr>
        <w:t>assport</w:t>
      </w:r>
      <w:r>
        <w:rPr>
          <w:color w:val="000000"/>
          <w:szCs w:val="24"/>
          <w:lang w:val="en-CA" w:eastAsia="en-CA"/>
        </w:rPr>
        <w:t xml:space="preserve"> r</w:t>
      </w:r>
      <w:r w:rsidRPr="00C34D7A">
        <w:rPr>
          <w:color w:val="000000"/>
          <w:szCs w:val="24"/>
          <w:lang w:val="en-CA" w:eastAsia="en-CA"/>
        </w:rPr>
        <w:t>ule</w:t>
      </w:r>
      <w:r>
        <w:rPr>
          <w:color w:val="000000"/>
          <w:szCs w:val="24"/>
          <w:lang w:val="en-CA" w:eastAsia="en-CA"/>
        </w:rPr>
        <w:t xml:space="preserve"> </w:t>
      </w:r>
      <w:r w:rsidRPr="00C34D7A">
        <w:rPr>
          <w:color w:val="000000"/>
          <w:szCs w:val="24"/>
          <w:lang w:val="en-CA" w:eastAsia="en-CA"/>
        </w:rPr>
        <w:t>create</w:t>
      </w:r>
      <w:r>
        <w:rPr>
          <w:color w:val="000000"/>
          <w:szCs w:val="24"/>
          <w:lang w:val="en-CA" w:eastAsia="en-CA"/>
        </w:rPr>
        <w:t>s</w:t>
      </w:r>
      <w:r w:rsidRPr="00C34D7A">
        <w:rPr>
          <w:color w:val="000000"/>
          <w:szCs w:val="24"/>
          <w:lang w:val="en-CA" w:eastAsia="en-CA"/>
        </w:rPr>
        <w:t xml:space="preserve"> a single window of access to capital markets across </w:t>
      </w:r>
      <w:r>
        <w:rPr>
          <w:color w:val="000000"/>
          <w:szCs w:val="24"/>
          <w:lang w:val="en-CA" w:eastAsia="en-CA"/>
        </w:rPr>
        <w:t>the country</w:t>
      </w:r>
      <w:r w:rsidRPr="00C34D7A">
        <w:rPr>
          <w:color w:val="000000"/>
          <w:szCs w:val="24"/>
          <w:lang w:val="en-CA" w:eastAsia="en-CA"/>
        </w:rPr>
        <w:t>, and it covers prospectuses, exemptive relief applications, registration, credit rating organizations and applications to cease to be a reporting issuer.</w:t>
      </w:r>
    </w:p>
    <w:p w14:paraId="066045AB" w14:textId="12F49EDE" w:rsidR="002A30B0" w:rsidRDefault="00955B4E" w:rsidP="004C1CDF">
      <w:pPr>
        <w:jc w:val="both"/>
        <w:rPr>
          <w:color w:val="000000"/>
          <w:szCs w:val="24"/>
          <w:lang w:val="en-CA" w:eastAsia="en-CA"/>
        </w:rPr>
      </w:pPr>
      <w:r>
        <w:rPr>
          <w:color w:val="000000"/>
          <w:szCs w:val="24"/>
          <w:lang w:val="en-CA" w:eastAsia="en-CA"/>
        </w:rPr>
        <w:t xml:space="preserve">In </w:t>
      </w:r>
      <w:r w:rsidR="00C734FE">
        <w:rPr>
          <w:color w:val="000000"/>
          <w:szCs w:val="24"/>
          <w:lang w:val="en-CA" w:eastAsia="en-CA"/>
        </w:rPr>
        <w:t xml:space="preserve">the </w:t>
      </w:r>
      <w:r>
        <w:rPr>
          <w:color w:val="000000"/>
          <w:szCs w:val="24"/>
          <w:lang w:val="en-CA" w:eastAsia="en-CA"/>
        </w:rPr>
        <w:t xml:space="preserve">CSA’s </w:t>
      </w:r>
      <w:r w:rsidR="00327333">
        <w:rPr>
          <w:color w:val="000000"/>
          <w:szCs w:val="24"/>
          <w:lang w:val="en-CA" w:eastAsia="en-CA"/>
        </w:rPr>
        <w:t>view</w:t>
      </w:r>
      <w:r w:rsidR="00C734FE">
        <w:rPr>
          <w:color w:val="000000"/>
          <w:szCs w:val="24"/>
          <w:lang w:val="en-CA" w:eastAsia="en-CA"/>
        </w:rPr>
        <w:t>,</w:t>
      </w:r>
      <w:r w:rsidR="00327333">
        <w:rPr>
          <w:color w:val="000000"/>
          <w:szCs w:val="24"/>
          <w:lang w:val="en-CA" w:eastAsia="en-CA"/>
        </w:rPr>
        <w:t xml:space="preserve"> </w:t>
      </w:r>
      <w:r w:rsidR="00327333" w:rsidRPr="00E57092">
        <w:rPr>
          <w:color w:val="000000"/>
          <w:szCs w:val="24"/>
          <w:lang w:val="en-CA" w:eastAsia="en-CA"/>
        </w:rPr>
        <w:t xml:space="preserve">the Taskforce should </w:t>
      </w:r>
      <w:r w:rsidR="00327333">
        <w:rPr>
          <w:color w:val="000000"/>
          <w:szCs w:val="24"/>
          <w:lang w:val="en-CA" w:eastAsia="en-CA"/>
        </w:rPr>
        <w:t xml:space="preserve">set aside </w:t>
      </w:r>
      <w:hyperlink r:id="rId15" w:anchor="ProposalsNotPursuing" w:history="1">
        <w:r w:rsidR="00327333" w:rsidRPr="00005BDA">
          <w:rPr>
            <w:rStyle w:val="Hyperlink"/>
            <w:szCs w:val="24"/>
            <w:lang w:val="en-CA" w:eastAsia="en-CA"/>
          </w:rPr>
          <w:t>three</w:t>
        </w:r>
      </w:hyperlink>
      <w:r w:rsidR="00EA6556">
        <w:rPr>
          <w:color w:val="000000"/>
          <w:szCs w:val="24"/>
          <w:lang w:val="en-CA" w:eastAsia="en-CA"/>
        </w:rPr>
        <w:t xml:space="preserve"> </w:t>
      </w:r>
      <w:r w:rsidR="002401FB">
        <w:rPr>
          <w:color w:val="000000"/>
          <w:szCs w:val="24"/>
          <w:lang w:val="en-CA" w:eastAsia="en-CA"/>
        </w:rPr>
        <w:t xml:space="preserve">particular </w:t>
      </w:r>
      <w:r w:rsidR="00903B96" w:rsidRPr="00E57092">
        <w:rPr>
          <w:color w:val="000000"/>
          <w:szCs w:val="24"/>
          <w:lang w:val="en-CA" w:eastAsia="en-CA"/>
        </w:rPr>
        <w:t xml:space="preserve">proposals </w:t>
      </w:r>
      <w:r w:rsidR="00BB7115">
        <w:rPr>
          <w:color w:val="000000"/>
          <w:szCs w:val="24"/>
          <w:lang w:val="en-CA" w:eastAsia="en-CA"/>
        </w:rPr>
        <w:t xml:space="preserve">from </w:t>
      </w:r>
      <w:r>
        <w:rPr>
          <w:color w:val="000000"/>
          <w:szCs w:val="24"/>
          <w:lang w:val="en-CA" w:eastAsia="en-CA"/>
        </w:rPr>
        <w:t xml:space="preserve">its </w:t>
      </w:r>
      <w:r w:rsidR="00BB7115">
        <w:rPr>
          <w:color w:val="000000"/>
          <w:szCs w:val="24"/>
          <w:lang w:val="en-CA" w:eastAsia="en-CA"/>
        </w:rPr>
        <w:t>final recommendations</w:t>
      </w:r>
      <w:r w:rsidR="00903B96" w:rsidRPr="00E57092">
        <w:rPr>
          <w:color w:val="000000"/>
          <w:szCs w:val="24"/>
          <w:lang w:val="en-CA" w:eastAsia="en-CA"/>
        </w:rPr>
        <w:t xml:space="preserve"> as </w:t>
      </w:r>
      <w:r w:rsidR="006D0C6B">
        <w:rPr>
          <w:color w:val="000000"/>
          <w:szCs w:val="24"/>
          <w:lang w:val="en-CA" w:eastAsia="en-CA"/>
        </w:rPr>
        <w:t xml:space="preserve">CSA </w:t>
      </w:r>
      <w:r w:rsidR="00903B96" w:rsidRPr="00E57092">
        <w:rPr>
          <w:color w:val="000000"/>
          <w:szCs w:val="24"/>
          <w:lang w:val="en-CA" w:eastAsia="en-CA"/>
        </w:rPr>
        <w:t xml:space="preserve">members have either previously considered and rejected </w:t>
      </w:r>
      <w:r>
        <w:rPr>
          <w:color w:val="000000"/>
          <w:szCs w:val="24"/>
          <w:lang w:val="en-CA" w:eastAsia="en-CA"/>
        </w:rPr>
        <w:t xml:space="preserve">the proposal </w:t>
      </w:r>
      <w:r w:rsidR="00903B96" w:rsidRPr="00E57092">
        <w:rPr>
          <w:color w:val="000000"/>
          <w:szCs w:val="24"/>
          <w:lang w:val="en-CA" w:eastAsia="en-CA"/>
        </w:rPr>
        <w:t xml:space="preserve">following detailed policy analysis or the </w:t>
      </w:r>
      <w:r w:rsidR="00287761">
        <w:rPr>
          <w:color w:val="000000"/>
          <w:szCs w:val="24"/>
          <w:lang w:val="en-CA" w:eastAsia="en-CA"/>
        </w:rPr>
        <w:t>p</w:t>
      </w:r>
      <w:r w:rsidR="00903B96" w:rsidRPr="00E57092">
        <w:rPr>
          <w:color w:val="000000"/>
          <w:szCs w:val="24"/>
          <w:lang w:val="en-CA" w:eastAsia="en-CA"/>
        </w:rPr>
        <w:t>roposal appears to lack broad investor and/or market benefit.</w:t>
      </w:r>
      <w:r w:rsidR="00E57092" w:rsidRPr="00E57092">
        <w:rPr>
          <w:color w:val="000000"/>
          <w:szCs w:val="24"/>
          <w:lang w:val="en-CA" w:eastAsia="en-CA"/>
        </w:rPr>
        <w:t xml:space="preserve"> </w:t>
      </w:r>
      <w:r w:rsidR="00327333">
        <w:rPr>
          <w:color w:val="000000"/>
          <w:szCs w:val="24"/>
          <w:lang w:val="en-CA" w:eastAsia="en-CA"/>
        </w:rPr>
        <w:t>Finally,</w:t>
      </w:r>
      <w:r w:rsidR="004B49CF">
        <w:rPr>
          <w:color w:val="000000"/>
          <w:szCs w:val="24"/>
          <w:lang w:val="en-CA" w:eastAsia="en-CA"/>
        </w:rPr>
        <w:t xml:space="preserve"> the CSA</w:t>
      </w:r>
      <w:r w:rsidR="00327333">
        <w:rPr>
          <w:color w:val="000000"/>
          <w:szCs w:val="24"/>
          <w:lang w:val="en-CA" w:eastAsia="en-CA"/>
        </w:rPr>
        <w:t xml:space="preserve"> </w:t>
      </w:r>
      <w:r>
        <w:rPr>
          <w:color w:val="000000"/>
          <w:szCs w:val="24"/>
          <w:lang w:val="en-CA" w:eastAsia="en-CA"/>
        </w:rPr>
        <w:t xml:space="preserve">urges caution </w:t>
      </w:r>
      <w:r w:rsidR="00327333">
        <w:rPr>
          <w:color w:val="000000"/>
          <w:szCs w:val="24"/>
          <w:lang w:val="en-CA" w:eastAsia="en-CA"/>
        </w:rPr>
        <w:t xml:space="preserve">if </w:t>
      </w:r>
      <w:r>
        <w:rPr>
          <w:color w:val="000000"/>
          <w:szCs w:val="24"/>
          <w:lang w:val="en-CA" w:eastAsia="en-CA"/>
        </w:rPr>
        <w:t xml:space="preserve">the </w:t>
      </w:r>
      <w:r w:rsidR="001A6AF5">
        <w:rPr>
          <w:color w:val="000000"/>
          <w:szCs w:val="24"/>
          <w:lang w:val="en-CA" w:eastAsia="en-CA"/>
        </w:rPr>
        <w:t>Taskforce</w:t>
      </w:r>
      <w:r>
        <w:rPr>
          <w:color w:val="000000"/>
          <w:szCs w:val="24"/>
          <w:lang w:val="en-CA" w:eastAsia="en-CA"/>
        </w:rPr>
        <w:t xml:space="preserve"> </w:t>
      </w:r>
      <w:r w:rsidR="008A0A2E">
        <w:rPr>
          <w:color w:val="000000"/>
          <w:szCs w:val="24"/>
          <w:lang w:val="en-CA" w:eastAsia="en-CA"/>
        </w:rPr>
        <w:t xml:space="preserve">decides </w:t>
      </w:r>
      <w:r>
        <w:rPr>
          <w:color w:val="000000"/>
          <w:szCs w:val="24"/>
          <w:lang w:val="en-CA" w:eastAsia="en-CA"/>
        </w:rPr>
        <w:t xml:space="preserve">to </w:t>
      </w:r>
      <w:r w:rsidR="00327333">
        <w:rPr>
          <w:color w:val="000000"/>
          <w:szCs w:val="24"/>
          <w:lang w:val="en-CA" w:eastAsia="en-CA"/>
        </w:rPr>
        <w:t>pursue</w:t>
      </w:r>
      <w:r>
        <w:rPr>
          <w:color w:val="000000"/>
          <w:szCs w:val="24"/>
          <w:lang w:val="en-CA" w:eastAsia="en-CA"/>
        </w:rPr>
        <w:t xml:space="preserve"> </w:t>
      </w:r>
      <w:hyperlink r:id="rId16" w:anchor="ProposalsRisk" w:history="1">
        <w:r w:rsidR="00327333" w:rsidRPr="00005BDA">
          <w:rPr>
            <w:rStyle w:val="Hyperlink"/>
            <w:szCs w:val="24"/>
            <w:lang w:val="en-CA" w:eastAsia="en-CA"/>
          </w:rPr>
          <w:t>six</w:t>
        </w:r>
      </w:hyperlink>
      <w:r w:rsidR="00327333">
        <w:rPr>
          <w:color w:val="000000"/>
          <w:szCs w:val="24"/>
          <w:lang w:val="en-CA" w:eastAsia="en-CA"/>
        </w:rPr>
        <w:t xml:space="preserve"> proposal</w:t>
      </w:r>
      <w:r w:rsidR="008A0A2E">
        <w:rPr>
          <w:color w:val="000000"/>
          <w:szCs w:val="24"/>
          <w:lang w:val="en-CA" w:eastAsia="en-CA"/>
        </w:rPr>
        <w:t>s</w:t>
      </w:r>
      <w:r>
        <w:rPr>
          <w:color w:val="000000"/>
          <w:szCs w:val="24"/>
          <w:lang w:val="en-CA" w:eastAsia="en-CA"/>
        </w:rPr>
        <w:t xml:space="preserve"> that</w:t>
      </w:r>
      <w:r w:rsidR="00327333">
        <w:rPr>
          <w:color w:val="000000"/>
          <w:szCs w:val="24"/>
          <w:lang w:val="en-CA" w:eastAsia="en-CA"/>
        </w:rPr>
        <w:t xml:space="preserve"> aim</w:t>
      </w:r>
      <w:r>
        <w:rPr>
          <w:color w:val="000000"/>
          <w:szCs w:val="24"/>
          <w:lang w:val="en-CA" w:eastAsia="en-CA"/>
        </w:rPr>
        <w:t xml:space="preserve"> </w:t>
      </w:r>
      <w:r w:rsidR="00163ECC">
        <w:rPr>
          <w:color w:val="000000"/>
          <w:szCs w:val="24"/>
          <w:lang w:val="en-CA" w:eastAsia="en-CA"/>
        </w:rPr>
        <w:lastRenderedPageBreak/>
        <w:t xml:space="preserve">to </w:t>
      </w:r>
      <w:r w:rsidR="00327333">
        <w:rPr>
          <w:color w:val="000000"/>
          <w:szCs w:val="24"/>
          <w:lang w:val="en-CA" w:eastAsia="en-CA"/>
        </w:rPr>
        <w:t>chang</w:t>
      </w:r>
      <w:r>
        <w:rPr>
          <w:color w:val="000000"/>
          <w:szCs w:val="24"/>
          <w:lang w:val="en-CA" w:eastAsia="en-CA"/>
        </w:rPr>
        <w:t>e</w:t>
      </w:r>
      <w:r w:rsidR="00327333">
        <w:rPr>
          <w:color w:val="000000"/>
          <w:szCs w:val="24"/>
          <w:lang w:val="en-CA" w:eastAsia="en-CA"/>
        </w:rPr>
        <w:t xml:space="preserve"> enforcement mechanisms</w:t>
      </w:r>
      <w:r>
        <w:rPr>
          <w:color w:val="000000"/>
          <w:szCs w:val="24"/>
          <w:lang w:val="en-CA" w:eastAsia="en-CA"/>
        </w:rPr>
        <w:t>, as those proposals</w:t>
      </w:r>
      <w:r w:rsidR="00327333">
        <w:rPr>
          <w:color w:val="000000"/>
          <w:szCs w:val="24"/>
          <w:lang w:val="en-CA" w:eastAsia="en-CA"/>
        </w:rPr>
        <w:t xml:space="preserve"> </w:t>
      </w:r>
      <w:r w:rsidR="00A44A92" w:rsidRPr="00E57092">
        <w:rPr>
          <w:color w:val="000000"/>
          <w:szCs w:val="24"/>
          <w:lang w:val="en-CA" w:eastAsia="en-CA"/>
        </w:rPr>
        <w:t xml:space="preserve">risk reducing the efficacy of the Canadian </w:t>
      </w:r>
      <w:r w:rsidR="00327333" w:rsidRPr="00E57092">
        <w:rPr>
          <w:color w:val="000000"/>
          <w:szCs w:val="24"/>
          <w:lang w:val="en-CA" w:eastAsia="en-CA"/>
        </w:rPr>
        <w:t>securities’</w:t>
      </w:r>
      <w:r w:rsidR="00A44A92" w:rsidRPr="00E57092">
        <w:rPr>
          <w:color w:val="000000"/>
          <w:szCs w:val="24"/>
          <w:lang w:val="en-CA" w:eastAsia="en-CA"/>
        </w:rPr>
        <w:t xml:space="preserve"> regulatory regime</w:t>
      </w:r>
      <w:r w:rsidR="00327333">
        <w:rPr>
          <w:color w:val="000000"/>
          <w:szCs w:val="24"/>
          <w:lang w:val="en-CA" w:eastAsia="en-CA"/>
        </w:rPr>
        <w:t xml:space="preserve"> and </w:t>
      </w:r>
      <w:r w:rsidR="00D2462F">
        <w:rPr>
          <w:color w:val="000000"/>
          <w:szCs w:val="24"/>
          <w:lang w:val="en-CA" w:eastAsia="en-CA"/>
        </w:rPr>
        <w:t>undermining</w:t>
      </w:r>
      <w:r w:rsidR="00327333">
        <w:rPr>
          <w:color w:val="000000"/>
          <w:szCs w:val="24"/>
          <w:lang w:val="en-CA" w:eastAsia="en-CA"/>
        </w:rPr>
        <w:t xml:space="preserve"> investor protection</w:t>
      </w:r>
      <w:r w:rsidR="00E57092" w:rsidRPr="00E57092">
        <w:rPr>
          <w:color w:val="000000"/>
          <w:szCs w:val="24"/>
          <w:lang w:val="en-CA" w:eastAsia="en-CA"/>
        </w:rPr>
        <w:t>.</w:t>
      </w:r>
      <w:r w:rsidR="00A44A92" w:rsidRPr="00E57092">
        <w:rPr>
          <w:color w:val="000000"/>
          <w:szCs w:val="24"/>
          <w:lang w:val="en-CA" w:eastAsia="en-CA"/>
        </w:rPr>
        <w:t xml:space="preserve"> </w:t>
      </w:r>
    </w:p>
    <w:p w14:paraId="6A00C4A9" w14:textId="77777777" w:rsidR="00845DF0" w:rsidRPr="00C34D7A" w:rsidRDefault="00845DF0" w:rsidP="00824B2D">
      <w:pPr>
        <w:spacing w:line="300" w:lineRule="exact"/>
        <w:jc w:val="both"/>
        <w:rPr>
          <w:color w:val="000000"/>
          <w:szCs w:val="24"/>
          <w:lang w:val="en-CA" w:eastAsia="en-CA"/>
        </w:rPr>
      </w:pPr>
    </w:p>
    <w:p w14:paraId="3A199A09" w14:textId="05E497AF" w:rsidR="003B293A" w:rsidRPr="003B293A" w:rsidRDefault="00845DF0" w:rsidP="008011E0">
      <w:pPr>
        <w:spacing w:after="240"/>
        <w:jc w:val="both"/>
        <w:rPr>
          <w:color w:val="000000"/>
          <w:szCs w:val="24"/>
          <w:lang w:val="en-CA" w:eastAsia="en-CA"/>
        </w:rPr>
      </w:pPr>
      <w:r>
        <w:rPr>
          <w:color w:val="000000"/>
          <w:szCs w:val="24"/>
          <w:lang w:val="en-CA" w:eastAsia="en-CA"/>
        </w:rPr>
        <w:t>T</w:t>
      </w:r>
      <w:r w:rsidR="003B293A" w:rsidRPr="003B293A">
        <w:rPr>
          <w:color w:val="000000"/>
          <w:szCs w:val="24"/>
          <w:lang w:val="en-CA" w:eastAsia="en-CA"/>
        </w:rPr>
        <w:t xml:space="preserve">he Ontario Securities Commission (OSC) is not participating in </w:t>
      </w:r>
      <w:r w:rsidR="001A6AF5">
        <w:rPr>
          <w:color w:val="000000"/>
          <w:szCs w:val="24"/>
          <w:lang w:val="en-CA" w:eastAsia="en-CA"/>
        </w:rPr>
        <w:t xml:space="preserve">the CSA members’ </w:t>
      </w:r>
      <w:r w:rsidR="003B293A" w:rsidRPr="003B293A">
        <w:rPr>
          <w:color w:val="000000"/>
          <w:szCs w:val="24"/>
          <w:lang w:val="en-CA" w:eastAsia="en-CA"/>
        </w:rPr>
        <w:t xml:space="preserve">response to </w:t>
      </w:r>
      <w:r w:rsidR="001A6AF5">
        <w:rPr>
          <w:color w:val="000000"/>
          <w:szCs w:val="24"/>
          <w:lang w:val="en-CA" w:eastAsia="en-CA"/>
        </w:rPr>
        <w:t>the Taskforce Report as the OSC i</w:t>
      </w:r>
      <w:r w:rsidR="003B293A" w:rsidRPr="003B293A">
        <w:rPr>
          <w:color w:val="000000"/>
          <w:szCs w:val="24"/>
          <w:lang w:val="en-CA" w:eastAsia="en-CA"/>
        </w:rPr>
        <w:t xml:space="preserve">s in </w:t>
      </w:r>
      <w:r w:rsidR="001A6AF5">
        <w:rPr>
          <w:color w:val="000000"/>
          <w:szCs w:val="24"/>
          <w:lang w:val="en-CA" w:eastAsia="en-CA"/>
        </w:rPr>
        <w:t xml:space="preserve">a </w:t>
      </w:r>
      <w:r w:rsidR="003B293A" w:rsidRPr="003B293A">
        <w:rPr>
          <w:color w:val="000000"/>
          <w:szCs w:val="24"/>
          <w:lang w:val="en-CA" w:eastAsia="en-CA"/>
        </w:rPr>
        <w:t>position to provide input</w:t>
      </w:r>
      <w:r w:rsidR="001A6AF5">
        <w:rPr>
          <w:color w:val="000000"/>
          <w:szCs w:val="24"/>
          <w:lang w:val="en-CA" w:eastAsia="en-CA"/>
        </w:rPr>
        <w:t xml:space="preserve"> to the Taskforce</w:t>
      </w:r>
      <w:r w:rsidR="003B293A" w:rsidRPr="003B293A">
        <w:rPr>
          <w:color w:val="000000"/>
          <w:szCs w:val="24"/>
          <w:lang w:val="en-CA" w:eastAsia="en-CA"/>
        </w:rPr>
        <w:t xml:space="preserve"> through other channels.</w:t>
      </w:r>
    </w:p>
    <w:p w14:paraId="75D3D220" w14:textId="2B9DA582" w:rsidR="002A30B0" w:rsidRPr="006D0C6B" w:rsidRDefault="002A30B0" w:rsidP="008011E0">
      <w:pPr>
        <w:spacing w:after="240"/>
        <w:jc w:val="both"/>
        <w:rPr>
          <w:color w:val="000000"/>
          <w:szCs w:val="24"/>
          <w:lang w:val="en-CA" w:eastAsia="en-CA"/>
        </w:rPr>
      </w:pPr>
      <w:r w:rsidRPr="006D0C6B">
        <w:rPr>
          <w:color w:val="000000"/>
          <w:szCs w:val="24"/>
          <w:lang w:val="en-CA" w:eastAsia="en-CA"/>
        </w:rPr>
        <w:t xml:space="preserve">You may </w:t>
      </w:r>
      <w:r w:rsidR="001A6AF5">
        <w:rPr>
          <w:color w:val="000000"/>
          <w:szCs w:val="24"/>
          <w:lang w:val="en-CA" w:eastAsia="en-CA"/>
        </w:rPr>
        <w:t>read</w:t>
      </w:r>
      <w:r w:rsidR="001A6AF5" w:rsidRPr="006D0C6B">
        <w:rPr>
          <w:color w:val="000000"/>
          <w:szCs w:val="24"/>
          <w:lang w:val="en-CA" w:eastAsia="en-CA"/>
        </w:rPr>
        <w:t xml:space="preserve"> </w:t>
      </w:r>
      <w:r w:rsidRPr="006D0C6B">
        <w:rPr>
          <w:color w:val="000000"/>
          <w:szCs w:val="24"/>
          <w:lang w:val="en-CA" w:eastAsia="en-CA"/>
        </w:rPr>
        <w:t>the CSA</w:t>
      </w:r>
      <w:r w:rsidR="00696638">
        <w:rPr>
          <w:color w:val="000000"/>
          <w:szCs w:val="24"/>
          <w:lang w:val="en-CA" w:eastAsia="en-CA"/>
        </w:rPr>
        <w:t xml:space="preserve"> members’</w:t>
      </w:r>
      <w:r w:rsidRPr="006D0C6B">
        <w:rPr>
          <w:color w:val="000000"/>
          <w:szCs w:val="24"/>
          <w:lang w:val="en-CA" w:eastAsia="en-CA"/>
        </w:rPr>
        <w:t xml:space="preserve"> </w:t>
      </w:r>
      <w:r w:rsidR="00696638">
        <w:rPr>
          <w:color w:val="000000"/>
          <w:szCs w:val="24"/>
          <w:lang w:val="en-CA" w:eastAsia="en-CA"/>
        </w:rPr>
        <w:t xml:space="preserve">collective </w:t>
      </w:r>
      <w:r w:rsidR="008A0A2E">
        <w:rPr>
          <w:color w:val="000000"/>
          <w:szCs w:val="24"/>
          <w:lang w:val="en-CA" w:eastAsia="en-CA"/>
        </w:rPr>
        <w:t>analysis of</w:t>
      </w:r>
      <w:r w:rsidRPr="006D0C6B">
        <w:rPr>
          <w:color w:val="000000"/>
          <w:szCs w:val="24"/>
          <w:lang w:val="en-CA" w:eastAsia="en-CA"/>
        </w:rPr>
        <w:t xml:space="preserve"> the Ontario Capital Markets Modernization Taskforce Report </w:t>
      </w:r>
      <w:hyperlink r:id="rId17" w:history="1">
        <w:r w:rsidRPr="00005BDA">
          <w:rPr>
            <w:rStyle w:val="Hyperlink"/>
            <w:szCs w:val="24"/>
            <w:lang w:val="en-CA" w:eastAsia="en-CA"/>
          </w:rPr>
          <w:t>here</w:t>
        </w:r>
      </w:hyperlink>
      <w:r>
        <w:rPr>
          <w:color w:val="000000"/>
          <w:szCs w:val="24"/>
          <w:lang w:val="en-CA" w:eastAsia="en-CA"/>
        </w:rPr>
        <w:t>.</w:t>
      </w:r>
    </w:p>
    <w:p w14:paraId="5A310B90" w14:textId="77777777" w:rsidR="00772B9B" w:rsidRPr="008011E0" w:rsidRDefault="00995677" w:rsidP="00845DF0">
      <w:pPr>
        <w:spacing w:after="240"/>
        <w:jc w:val="center"/>
        <w:rPr>
          <w:color w:val="000000"/>
          <w:lang w:val="en-CA"/>
        </w:rPr>
      </w:pPr>
      <w:r w:rsidRPr="008011E0">
        <w:rPr>
          <w:color w:val="000000"/>
          <w:lang w:val="en-CA"/>
        </w:rPr>
        <w:t>- 30 -</w:t>
      </w:r>
    </w:p>
    <w:p w14:paraId="2695807C" w14:textId="77777777" w:rsidR="00A509B7" w:rsidRPr="003542F0" w:rsidRDefault="00A509B7" w:rsidP="00A509B7">
      <w:pPr>
        <w:pStyle w:val="xmsonormal"/>
        <w:rPr>
          <w:rFonts w:ascii="Times New Roman" w:hAnsi="Times New Roman" w:cs="Times New Roman"/>
          <w:b/>
          <w:sz w:val="24"/>
          <w:szCs w:val="24"/>
        </w:rPr>
      </w:pPr>
      <w:r w:rsidRPr="003542F0">
        <w:rPr>
          <w:rFonts w:ascii="Times New Roman" w:hAnsi="Times New Roman" w:cs="Times New Roman"/>
          <w:b/>
          <w:bCs/>
          <w:sz w:val="24"/>
          <w:szCs w:val="24"/>
          <w:shd w:val="clear" w:color="auto" w:fill="FEFEFD"/>
        </w:rPr>
        <w:t>For Investor inquiries, please refer to your respective securities regulator. You can contact them</w:t>
      </w:r>
      <w:r w:rsidRPr="003542F0">
        <w:rPr>
          <w:rFonts w:ascii="Times New Roman" w:hAnsi="Times New Roman" w:cs="Times New Roman"/>
          <w:b/>
          <w:bCs/>
          <w:color w:val="36454D"/>
          <w:sz w:val="24"/>
          <w:szCs w:val="24"/>
          <w:shd w:val="clear" w:color="auto" w:fill="FEFEFD"/>
        </w:rPr>
        <w:t xml:space="preserve"> </w:t>
      </w:r>
      <w:hyperlink r:id="rId18" w:history="1">
        <w:r w:rsidRPr="003542F0">
          <w:rPr>
            <w:rStyle w:val="Hyperlink"/>
            <w:rFonts w:ascii="Times New Roman" w:hAnsi="Times New Roman" w:cs="Times New Roman"/>
            <w:sz w:val="24"/>
            <w:szCs w:val="24"/>
            <w:shd w:val="clear" w:color="auto" w:fill="FEFEFD"/>
          </w:rPr>
          <w:t>here</w:t>
        </w:r>
      </w:hyperlink>
      <w:r w:rsidRPr="003542F0">
        <w:rPr>
          <w:rFonts w:ascii="Times New Roman" w:hAnsi="Times New Roman" w:cs="Times New Roman"/>
          <w:b/>
          <w:bCs/>
          <w:color w:val="36454D"/>
          <w:sz w:val="24"/>
          <w:szCs w:val="24"/>
          <w:shd w:val="clear" w:color="auto" w:fill="FEFEFD"/>
        </w:rPr>
        <w:t xml:space="preserve">. </w:t>
      </w:r>
    </w:p>
    <w:p w14:paraId="506EE179" w14:textId="77777777" w:rsidR="00A509B7" w:rsidRPr="003542F0" w:rsidRDefault="00A509B7" w:rsidP="00A509B7">
      <w:pPr>
        <w:pStyle w:val="xmsonormal"/>
        <w:rPr>
          <w:rFonts w:ascii="Times New Roman" w:hAnsi="Times New Roman" w:cs="Times New Roman"/>
          <w:b/>
          <w:bCs/>
          <w:color w:val="36454D"/>
          <w:sz w:val="24"/>
          <w:szCs w:val="24"/>
          <w:shd w:val="clear" w:color="auto" w:fill="FEFEFD"/>
        </w:rPr>
      </w:pPr>
    </w:p>
    <w:p w14:paraId="48CCC349" w14:textId="77777777" w:rsidR="00A509B7" w:rsidRPr="003542F0" w:rsidRDefault="00A509B7" w:rsidP="00A509B7">
      <w:pPr>
        <w:rPr>
          <w:b/>
          <w:bCs/>
          <w:color w:val="36454D"/>
          <w:szCs w:val="24"/>
          <w:shd w:val="clear" w:color="auto" w:fill="FEFEFD"/>
        </w:rPr>
      </w:pPr>
      <w:r w:rsidRPr="003542F0">
        <w:rPr>
          <w:b/>
          <w:bCs/>
          <w:szCs w:val="24"/>
          <w:shd w:val="clear" w:color="auto" w:fill="FEFEFD"/>
        </w:rPr>
        <w:t>For media inquiries, please refer to the list of provincial and territorial representatives below or contact us at</w:t>
      </w:r>
      <w:r w:rsidRPr="003542F0">
        <w:rPr>
          <w:b/>
          <w:bCs/>
          <w:color w:val="36454D"/>
          <w:szCs w:val="24"/>
          <w:shd w:val="clear" w:color="auto" w:fill="FEFEFD"/>
        </w:rPr>
        <w:t xml:space="preserve"> </w:t>
      </w:r>
      <w:hyperlink r:id="rId19" w:history="1">
        <w:r w:rsidRPr="003542F0">
          <w:rPr>
            <w:rStyle w:val="Hyperlink"/>
            <w:szCs w:val="24"/>
            <w:shd w:val="clear" w:color="auto" w:fill="FEFEFD"/>
          </w:rPr>
          <w:t>media@acvm-csa.ca</w:t>
        </w:r>
      </w:hyperlink>
      <w:r w:rsidRPr="003542F0">
        <w:rPr>
          <w:b/>
          <w:bCs/>
          <w:color w:val="36454D"/>
          <w:szCs w:val="24"/>
          <w:shd w:val="clear" w:color="auto" w:fill="FEFEFD"/>
        </w:rPr>
        <w:t xml:space="preserve">. </w:t>
      </w:r>
    </w:p>
    <w:p w14:paraId="726CA9AC" w14:textId="77777777" w:rsidR="00A509B7" w:rsidRDefault="00A509B7" w:rsidP="00A509B7">
      <w:pPr>
        <w:rPr>
          <w:b/>
          <w:bCs/>
          <w:color w:val="36454D"/>
          <w:szCs w:val="24"/>
          <w:shd w:val="clear" w:color="auto" w:fill="FEFEF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726"/>
      </w:tblGrid>
      <w:tr w:rsidR="00301E21" w14:paraId="2D49E8C7" w14:textId="77777777" w:rsidTr="00E4018D">
        <w:trPr>
          <w:trHeight w:val="791"/>
        </w:trPr>
        <w:tc>
          <w:tcPr>
            <w:tcW w:w="4443" w:type="dxa"/>
          </w:tcPr>
          <w:p w14:paraId="4DB629BD" w14:textId="77777777" w:rsidR="00301E21" w:rsidRPr="00301E21" w:rsidRDefault="00F01C79" w:rsidP="00A509B7">
            <w:pPr>
              <w:rPr>
                <w:rFonts w:ascii="Times New Roman" w:hAnsi="Times New Roman"/>
                <w:color w:val="000000"/>
                <w:szCs w:val="24"/>
                <w:lang w:val="en-CA" w:eastAsia="en-CA"/>
              </w:rPr>
            </w:pPr>
            <w:hyperlink r:id="rId20" w:tooltip="Media_inquiries_BCSC" w:history="1">
              <w:r w:rsidR="00301E21" w:rsidRPr="00301E21">
                <w:rPr>
                  <w:rFonts w:ascii="Times New Roman" w:hAnsi="Times New Roman"/>
                  <w:color w:val="000000"/>
                  <w:szCs w:val="24"/>
                  <w:lang w:val="en-CA" w:eastAsia="en-CA"/>
                </w:rPr>
                <w:t>Brian Kladko</w:t>
              </w:r>
            </w:hyperlink>
            <w:r w:rsidR="00301E21" w:rsidRPr="00301E21">
              <w:rPr>
                <w:rFonts w:ascii="Times New Roman" w:hAnsi="Times New Roman"/>
                <w:color w:val="000000"/>
                <w:szCs w:val="24"/>
                <w:lang w:val="en-CA" w:eastAsia="en-CA"/>
              </w:rPr>
              <w:br/>
              <w:t>British Columbia Securities Commission</w:t>
            </w:r>
            <w:r w:rsidR="00301E21" w:rsidRPr="00301E21">
              <w:rPr>
                <w:rFonts w:ascii="Times New Roman" w:hAnsi="Times New Roman"/>
                <w:color w:val="000000"/>
                <w:szCs w:val="24"/>
                <w:lang w:val="en-CA" w:eastAsia="en-CA"/>
              </w:rPr>
              <w:br/>
              <w:t xml:space="preserve">604-899-6713                                                             </w:t>
            </w:r>
          </w:p>
        </w:tc>
        <w:tc>
          <w:tcPr>
            <w:tcW w:w="4726" w:type="dxa"/>
            <w:shd w:val="clear" w:color="auto" w:fill="auto"/>
          </w:tcPr>
          <w:p w14:paraId="606C140C" w14:textId="587AA582" w:rsidR="00301E21" w:rsidRPr="00E4018D" w:rsidRDefault="00F01C79" w:rsidP="00845DF0">
            <w:pPr>
              <w:rPr>
                <w:rFonts w:ascii="Times New Roman" w:hAnsi="Times New Roman"/>
                <w:color w:val="000000"/>
                <w:szCs w:val="24"/>
                <w:lang w:val="en-CA" w:eastAsia="en-CA"/>
              </w:rPr>
            </w:pPr>
            <w:hyperlink r:id="rId21" w:tooltip="Media_inquiries_ASC" w:history="1">
              <w:r w:rsidR="00301E21" w:rsidRPr="00E4018D">
                <w:rPr>
                  <w:rFonts w:ascii="Times New Roman" w:hAnsi="Times New Roman"/>
                  <w:color w:val="000000"/>
                  <w:szCs w:val="24"/>
                  <w:lang w:val="en-CA" w:eastAsia="en-CA"/>
                </w:rPr>
                <w:t>Hilary McMeekin</w:t>
              </w:r>
            </w:hyperlink>
            <w:r w:rsidR="00301E21" w:rsidRPr="00E4018D">
              <w:rPr>
                <w:rFonts w:ascii="Times New Roman" w:hAnsi="Times New Roman"/>
                <w:color w:val="000000"/>
                <w:szCs w:val="24"/>
                <w:lang w:val="en-CA" w:eastAsia="en-CA"/>
              </w:rPr>
              <w:br/>
              <w:t>Alberta Securities Commission</w:t>
            </w:r>
            <w:r w:rsidR="00301E21" w:rsidRPr="00E4018D">
              <w:rPr>
                <w:rFonts w:ascii="Times New Roman" w:hAnsi="Times New Roman"/>
                <w:color w:val="000000"/>
                <w:szCs w:val="24"/>
                <w:lang w:val="en-CA" w:eastAsia="en-CA"/>
              </w:rPr>
              <w:br/>
            </w:r>
            <w:r w:rsidR="00845DF0" w:rsidRPr="00E4018D">
              <w:rPr>
                <w:rFonts w:ascii="Times New Roman" w:hAnsi="Times New Roman"/>
                <w:color w:val="000000"/>
                <w:szCs w:val="24"/>
                <w:lang w:val="en-CA" w:eastAsia="en-CA"/>
              </w:rPr>
              <w:t>403-592-8186</w:t>
            </w:r>
          </w:p>
        </w:tc>
      </w:tr>
      <w:tr w:rsidR="00301E21" w:rsidRPr="00301E21" w14:paraId="54DA5A00" w14:textId="77777777" w:rsidTr="00E4018D">
        <w:trPr>
          <w:trHeight w:val="1079"/>
        </w:trPr>
        <w:tc>
          <w:tcPr>
            <w:tcW w:w="4443" w:type="dxa"/>
          </w:tcPr>
          <w:p w14:paraId="0773DAA9" w14:textId="77777777" w:rsidR="00301E21" w:rsidRDefault="00301E21" w:rsidP="00A509B7">
            <w:pPr>
              <w:rPr>
                <w:rFonts w:ascii="Times New Roman" w:hAnsi="Times New Roman"/>
                <w:color w:val="000000"/>
                <w:szCs w:val="24"/>
                <w:lang w:val="en-CA" w:eastAsia="en-CA"/>
              </w:rPr>
            </w:pPr>
          </w:p>
          <w:p w14:paraId="02983A00" w14:textId="77777777" w:rsidR="00301E21" w:rsidRPr="00327333" w:rsidRDefault="00F01C79" w:rsidP="00A509B7">
            <w:pPr>
              <w:rPr>
                <w:rFonts w:ascii="Times New Roman" w:hAnsi="Times New Roman"/>
                <w:color w:val="000000"/>
                <w:szCs w:val="24"/>
                <w:lang w:val="fr-CA" w:eastAsia="en-CA"/>
              </w:rPr>
            </w:pPr>
            <w:hyperlink r:id="rId22" w:tooltip="Media_inquiries_AMF" w:history="1">
              <w:r w:rsidR="00301E21" w:rsidRPr="00327333">
                <w:rPr>
                  <w:rFonts w:ascii="Times New Roman" w:hAnsi="Times New Roman"/>
                  <w:color w:val="000000"/>
                  <w:szCs w:val="24"/>
                  <w:lang w:val="fr-CA" w:eastAsia="en-CA"/>
                </w:rPr>
                <w:t>Sylvain Théberge</w:t>
              </w:r>
            </w:hyperlink>
            <w:r w:rsidR="00301E21" w:rsidRPr="00327333">
              <w:rPr>
                <w:rFonts w:ascii="Times New Roman" w:hAnsi="Times New Roman"/>
                <w:color w:val="000000"/>
                <w:szCs w:val="24"/>
                <w:lang w:val="fr-CA" w:eastAsia="en-CA"/>
              </w:rPr>
              <w:br/>
              <w:t>Autorité des marchés financiers</w:t>
            </w:r>
            <w:r w:rsidR="00301E21" w:rsidRPr="00327333">
              <w:rPr>
                <w:rFonts w:ascii="Times New Roman" w:hAnsi="Times New Roman"/>
                <w:color w:val="000000"/>
                <w:szCs w:val="24"/>
                <w:lang w:val="fr-CA" w:eastAsia="en-CA"/>
              </w:rPr>
              <w:br/>
              <w:t>514-940-2176</w:t>
            </w:r>
            <w:r w:rsidR="00301E21" w:rsidRPr="00327333">
              <w:rPr>
                <w:rFonts w:ascii="Times New Roman" w:hAnsi="Times New Roman"/>
                <w:color w:val="000000"/>
                <w:szCs w:val="24"/>
                <w:lang w:val="fr-CA" w:eastAsia="en-CA"/>
              </w:rPr>
              <w:tab/>
            </w:r>
          </w:p>
        </w:tc>
        <w:tc>
          <w:tcPr>
            <w:tcW w:w="4726" w:type="dxa"/>
            <w:shd w:val="clear" w:color="auto" w:fill="auto"/>
          </w:tcPr>
          <w:p w14:paraId="24F5B2BF" w14:textId="77777777" w:rsidR="00301E21" w:rsidRPr="004C1CDF" w:rsidRDefault="00301E21" w:rsidP="00A509B7">
            <w:pPr>
              <w:rPr>
                <w:rFonts w:ascii="Times New Roman" w:hAnsi="Times New Roman"/>
                <w:color w:val="000000"/>
                <w:szCs w:val="24"/>
                <w:lang w:val="fr-CA" w:eastAsia="en-CA"/>
              </w:rPr>
            </w:pPr>
          </w:p>
          <w:p w14:paraId="00D70B55" w14:textId="2AC93FE9" w:rsidR="00301E21" w:rsidRPr="00E4018D" w:rsidRDefault="00F01C79" w:rsidP="00845DF0">
            <w:pPr>
              <w:rPr>
                <w:rFonts w:ascii="Times New Roman" w:hAnsi="Times New Roman"/>
                <w:color w:val="000000"/>
                <w:szCs w:val="24"/>
                <w:lang w:val="en-CA" w:eastAsia="en-CA"/>
              </w:rPr>
            </w:pPr>
            <w:hyperlink r:id="rId23" w:tooltip="Media_inquiries_MSC" w:history="1">
              <w:r w:rsidR="00301E21" w:rsidRPr="00E4018D">
                <w:rPr>
                  <w:rFonts w:ascii="Times New Roman" w:hAnsi="Times New Roman"/>
                  <w:color w:val="000000"/>
                  <w:szCs w:val="24"/>
                  <w:lang w:val="en-CA" w:eastAsia="en-CA"/>
                </w:rPr>
                <w:t>Jason (Jay) Booth</w:t>
              </w:r>
            </w:hyperlink>
            <w:r w:rsidR="00301E21" w:rsidRPr="00E4018D">
              <w:rPr>
                <w:rFonts w:ascii="Times New Roman" w:hAnsi="Times New Roman"/>
                <w:color w:val="000000"/>
                <w:szCs w:val="24"/>
                <w:lang w:val="en-CA" w:eastAsia="en-CA"/>
              </w:rPr>
              <w:br/>
              <w:t>Manitoba Securities Commission</w:t>
            </w:r>
            <w:r w:rsidR="00301E21" w:rsidRPr="00E4018D">
              <w:rPr>
                <w:rFonts w:ascii="Times New Roman" w:hAnsi="Times New Roman"/>
                <w:color w:val="000000"/>
                <w:szCs w:val="24"/>
                <w:lang w:val="en-CA" w:eastAsia="en-CA"/>
              </w:rPr>
              <w:br/>
            </w:r>
            <w:r w:rsidR="00EA6556" w:rsidRPr="00E4018D">
              <w:rPr>
                <w:rFonts w:ascii="Times New Roman" w:hAnsi="Times New Roman"/>
                <w:color w:val="000000"/>
                <w:szCs w:val="24"/>
                <w:lang w:val="en-CA" w:eastAsia="en-CA"/>
              </w:rPr>
              <w:t>204-945-1660</w:t>
            </w:r>
          </w:p>
        </w:tc>
      </w:tr>
      <w:tr w:rsidR="00301E21" w:rsidRPr="00301E21" w14:paraId="218D4B8F" w14:textId="77777777" w:rsidTr="00E4018D">
        <w:trPr>
          <w:trHeight w:val="216"/>
        </w:trPr>
        <w:tc>
          <w:tcPr>
            <w:tcW w:w="4443" w:type="dxa"/>
          </w:tcPr>
          <w:p w14:paraId="57BB8C97" w14:textId="77777777" w:rsidR="00301E21" w:rsidRDefault="00301E21" w:rsidP="00301E21">
            <w:pPr>
              <w:contextualSpacing/>
              <w:rPr>
                <w:rFonts w:ascii="Times New Roman" w:hAnsi="Times New Roman"/>
                <w:color w:val="000000"/>
                <w:szCs w:val="24"/>
                <w:lang w:val="en-CA" w:eastAsia="en-CA"/>
              </w:rPr>
            </w:pPr>
          </w:p>
          <w:p w14:paraId="510D52F3" w14:textId="77777777" w:rsidR="00301E21" w:rsidRDefault="00301E21" w:rsidP="00301E21">
            <w:pPr>
              <w:contextualSpacing/>
              <w:rPr>
                <w:rFonts w:ascii="Times New Roman" w:hAnsi="Times New Roman"/>
                <w:color w:val="000000"/>
                <w:szCs w:val="24"/>
                <w:lang w:val="en-CA" w:eastAsia="en-CA"/>
              </w:rPr>
            </w:pPr>
            <w:r w:rsidRPr="00301E21">
              <w:rPr>
                <w:rFonts w:ascii="Times New Roman" w:hAnsi="Times New Roman"/>
                <w:color w:val="000000"/>
                <w:szCs w:val="24"/>
                <w:lang w:val="en-CA" w:eastAsia="en-CA"/>
              </w:rPr>
              <w:t xml:space="preserve">Marissa Sollows </w:t>
            </w:r>
            <w:r w:rsidRPr="00301E21">
              <w:rPr>
                <w:rFonts w:ascii="Times New Roman" w:hAnsi="Times New Roman"/>
                <w:color w:val="000000"/>
                <w:szCs w:val="24"/>
                <w:lang w:val="en-CA" w:eastAsia="en-CA"/>
              </w:rPr>
              <w:tab/>
            </w:r>
          </w:p>
          <w:p w14:paraId="073402CE" w14:textId="77777777" w:rsidR="00301E21" w:rsidRDefault="00301E21" w:rsidP="00301E21">
            <w:pPr>
              <w:contextualSpacing/>
              <w:rPr>
                <w:rFonts w:ascii="Times New Roman" w:hAnsi="Times New Roman"/>
                <w:color w:val="000000"/>
                <w:szCs w:val="24"/>
                <w:lang w:val="en-CA" w:eastAsia="en-CA"/>
              </w:rPr>
            </w:pPr>
            <w:r w:rsidRPr="00301E21">
              <w:rPr>
                <w:rFonts w:ascii="Times New Roman" w:hAnsi="Times New Roman"/>
                <w:color w:val="000000"/>
                <w:szCs w:val="24"/>
                <w:lang w:val="en-CA" w:eastAsia="en-CA"/>
              </w:rPr>
              <w:t>Financial and Consumer Services</w:t>
            </w:r>
            <w:r>
              <w:rPr>
                <w:rFonts w:ascii="Times New Roman" w:hAnsi="Times New Roman"/>
                <w:color w:val="000000"/>
                <w:szCs w:val="24"/>
                <w:lang w:val="en-CA" w:eastAsia="en-CA"/>
              </w:rPr>
              <w:t xml:space="preserve"> </w:t>
            </w:r>
            <w:r w:rsidRPr="00301E21">
              <w:rPr>
                <w:rFonts w:ascii="Times New Roman" w:hAnsi="Times New Roman"/>
                <w:color w:val="000000"/>
                <w:szCs w:val="24"/>
                <w:lang w:val="en-CA" w:eastAsia="en-CA"/>
              </w:rPr>
              <w:t xml:space="preserve">Commission, New Brunswick </w:t>
            </w:r>
          </w:p>
          <w:p w14:paraId="715C5A19" w14:textId="77777777" w:rsidR="00301E21" w:rsidRPr="00301E21" w:rsidRDefault="00301E21" w:rsidP="00301E21">
            <w:pPr>
              <w:contextualSpacing/>
              <w:rPr>
                <w:rFonts w:ascii="Times New Roman" w:hAnsi="Times New Roman"/>
                <w:color w:val="000000"/>
                <w:szCs w:val="24"/>
                <w:lang w:val="en-CA" w:eastAsia="en-CA"/>
              </w:rPr>
            </w:pPr>
            <w:r w:rsidRPr="00301E21">
              <w:rPr>
                <w:rFonts w:ascii="Times New Roman" w:hAnsi="Times New Roman"/>
                <w:color w:val="000000"/>
                <w:szCs w:val="24"/>
                <w:lang w:val="en-CA" w:eastAsia="en-CA"/>
              </w:rPr>
              <w:t>506-643-7853</w:t>
            </w:r>
          </w:p>
          <w:p w14:paraId="7EF952EF" w14:textId="77777777" w:rsidR="00301E21" w:rsidRPr="00301E21" w:rsidRDefault="00301E21" w:rsidP="00301E21">
            <w:pPr>
              <w:rPr>
                <w:rFonts w:ascii="Times New Roman" w:hAnsi="Times New Roman"/>
                <w:color w:val="000000"/>
                <w:szCs w:val="24"/>
                <w:lang w:val="en-CA" w:eastAsia="en-CA"/>
              </w:rPr>
            </w:pPr>
            <w:r w:rsidRPr="00301E21">
              <w:rPr>
                <w:rFonts w:ascii="Times New Roman" w:hAnsi="Times New Roman"/>
                <w:color w:val="000000"/>
                <w:szCs w:val="24"/>
                <w:lang w:val="en-CA" w:eastAsia="en-CA"/>
              </w:rPr>
              <w:t xml:space="preserve">                             </w:t>
            </w:r>
          </w:p>
        </w:tc>
        <w:tc>
          <w:tcPr>
            <w:tcW w:w="4726" w:type="dxa"/>
          </w:tcPr>
          <w:p w14:paraId="3DEFA3B8" w14:textId="77777777" w:rsidR="00301E21" w:rsidRDefault="00301E21" w:rsidP="00A509B7">
            <w:pPr>
              <w:rPr>
                <w:rFonts w:ascii="Times New Roman" w:hAnsi="Times New Roman"/>
                <w:color w:val="000000"/>
                <w:szCs w:val="24"/>
                <w:lang w:val="en-CA" w:eastAsia="en-CA"/>
              </w:rPr>
            </w:pPr>
          </w:p>
          <w:p w14:paraId="2F1D92C9" w14:textId="77777777" w:rsidR="00EA6556" w:rsidRPr="00E4018D" w:rsidRDefault="00F01C79" w:rsidP="00EA6556">
            <w:pPr>
              <w:contextualSpacing/>
              <w:rPr>
                <w:rFonts w:ascii="Times New Roman" w:hAnsi="Times New Roman"/>
                <w:color w:val="000000"/>
                <w:szCs w:val="24"/>
                <w:lang w:val="en-CA" w:eastAsia="en-CA"/>
              </w:rPr>
            </w:pPr>
            <w:hyperlink r:id="rId24" w:tooltip="Media_inquiries_FCAA" w:history="1">
              <w:r w:rsidR="00301E21" w:rsidRPr="00301E21">
                <w:rPr>
                  <w:rFonts w:ascii="Times New Roman" w:hAnsi="Times New Roman"/>
                  <w:color w:val="000000"/>
                  <w:szCs w:val="24"/>
                  <w:lang w:val="en-CA" w:eastAsia="en-CA"/>
                </w:rPr>
                <w:t>Shannon McMillan</w:t>
              </w:r>
            </w:hyperlink>
            <w:r w:rsidR="00301E21" w:rsidRPr="00301E21">
              <w:rPr>
                <w:rFonts w:ascii="Times New Roman" w:hAnsi="Times New Roman"/>
                <w:color w:val="000000"/>
                <w:szCs w:val="24"/>
                <w:lang w:val="en-CA" w:eastAsia="en-CA"/>
              </w:rPr>
              <w:br/>
              <w:t>Financial and Consumer Affairs</w:t>
            </w:r>
            <w:r w:rsidR="00301E21">
              <w:rPr>
                <w:rFonts w:ascii="Times New Roman" w:hAnsi="Times New Roman"/>
                <w:color w:val="000000"/>
                <w:szCs w:val="24"/>
                <w:lang w:val="en-CA" w:eastAsia="en-CA"/>
              </w:rPr>
              <w:t xml:space="preserve"> </w:t>
            </w:r>
            <w:r w:rsidR="00301E21" w:rsidRPr="00301E21">
              <w:rPr>
                <w:rFonts w:ascii="Times New Roman" w:hAnsi="Times New Roman"/>
                <w:color w:val="000000"/>
                <w:szCs w:val="24"/>
                <w:lang w:val="en-CA" w:eastAsia="en-CA"/>
              </w:rPr>
              <w:t>Authority of Saskatchewan</w:t>
            </w:r>
            <w:r w:rsidR="00301E21" w:rsidRPr="00301E21">
              <w:rPr>
                <w:rFonts w:ascii="Times New Roman" w:hAnsi="Times New Roman"/>
                <w:color w:val="000000"/>
                <w:szCs w:val="24"/>
                <w:lang w:val="en-CA" w:eastAsia="en-CA"/>
              </w:rPr>
              <w:br/>
            </w:r>
            <w:r w:rsidR="00EA6556" w:rsidRPr="00E4018D">
              <w:rPr>
                <w:rFonts w:ascii="Times New Roman" w:hAnsi="Times New Roman"/>
                <w:color w:val="000000"/>
                <w:szCs w:val="24"/>
                <w:lang w:val="en-CA" w:eastAsia="en-CA"/>
              </w:rPr>
              <w:t>306-798-4160</w:t>
            </w:r>
          </w:p>
          <w:p w14:paraId="2D689E4A" w14:textId="4CF76527" w:rsidR="00301E21" w:rsidRPr="00E4018D" w:rsidRDefault="00301E21" w:rsidP="00A509B7">
            <w:pPr>
              <w:rPr>
                <w:rFonts w:ascii="Times New Roman" w:hAnsi="Times New Roman"/>
                <w:color w:val="000000"/>
                <w:szCs w:val="24"/>
                <w:lang w:val="en-CA" w:eastAsia="en-CA"/>
              </w:rPr>
            </w:pPr>
          </w:p>
        </w:tc>
      </w:tr>
      <w:tr w:rsidR="00301E21" w:rsidRPr="00301E21" w14:paraId="24C0C701" w14:textId="77777777" w:rsidTr="00EA6556">
        <w:trPr>
          <w:trHeight w:val="1065"/>
        </w:trPr>
        <w:tc>
          <w:tcPr>
            <w:tcW w:w="4443" w:type="dxa"/>
          </w:tcPr>
          <w:p w14:paraId="44987C26" w14:textId="77777777" w:rsidR="00301E21" w:rsidRPr="00301E21" w:rsidRDefault="00F01C79" w:rsidP="00A509B7">
            <w:pPr>
              <w:rPr>
                <w:rFonts w:ascii="Times New Roman" w:hAnsi="Times New Roman"/>
                <w:color w:val="000000"/>
                <w:szCs w:val="24"/>
                <w:lang w:val="en-CA" w:eastAsia="en-CA"/>
              </w:rPr>
            </w:pPr>
            <w:hyperlink r:id="rId25" w:tooltip="Media_inquiries_NSSC" w:history="1">
              <w:r w:rsidR="00301E21" w:rsidRPr="00301E21">
                <w:rPr>
                  <w:rFonts w:ascii="Times New Roman" w:hAnsi="Times New Roman"/>
                  <w:color w:val="000000"/>
                  <w:szCs w:val="24"/>
                  <w:lang w:val="en-CA" w:eastAsia="en-CA"/>
                </w:rPr>
                <w:t>David Harrison</w:t>
              </w:r>
            </w:hyperlink>
            <w:r w:rsidR="00301E21" w:rsidRPr="00301E21">
              <w:rPr>
                <w:rFonts w:ascii="Times New Roman" w:hAnsi="Times New Roman"/>
                <w:color w:val="000000"/>
                <w:szCs w:val="24"/>
                <w:lang w:val="en-CA" w:eastAsia="en-CA"/>
              </w:rPr>
              <w:br/>
              <w:t>Nova Scotia Securities Commission</w:t>
            </w:r>
            <w:r w:rsidR="00301E21" w:rsidRPr="00301E21">
              <w:rPr>
                <w:rFonts w:ascii="Times New Roman" w:hAnsi="Times New Roman"/>
                <w:color w:val="000000"/>
                <w:szCs w:val="24"/>
                <w:lang w:val="en-CA" w:eastAsia="en-CA"/>
              </w:rPr>
              <w:br/>
              <w:t>902-424-8586</w:t>
            </w:r>
          </w:p>
        </w:tc>
        <w:tc>
          <w:tcPr>
            <w:tcW w:w="4726" w:type="dxa"/>
          </w:tcPr>
          <w:p w14:paraId="28DF976C" w14:textId="77777777" w:rsidR="00301E21" w:rsidRPr="00301E21" w:rsidRDefault="00301E21" w:rsidP="00301E21">
            <w:pPr>
              <w:rPr>
                <w:rFonts w:ascii="Times New Roman" w:hAnsi="Times New Roman"/>
                <w:color w:val="000000"/>
                <w:szCs w:val="24"/>
                <w:lang w:val="en-CA" w:eastAsia="en-CA"/>
              </w:rPr>
            </w:pPr>
            <w:r w:rsidRPr="00301E21">
              <w:rPr>
                <w:rFonts w:ascii="Times New Roman" w:hAnsi="Times New Roman"/>
                <w:color w:val="000000"/>
                <w:szCs w:val="24"/>
                <w:lang w:val="en-CA" w:eastAsia="en-CA"/>
              </w:rPr>
              <w:t>Steve Dowling</w:t>
            </w:r>
            <w:r w:rsidRPr="00301E21">
              <w:rPr>
                <w:rFonts w:ascii="Times New Roman" w:hAnsi="Times New Roman"/>
                <w:color w:val="000000"/>
                <w:szCs w:val="24"/>
                <w:lang w:val="en-CA" w:eastAsia="en-CA"/>
              </w:rPr>
              <w:br/>
              <w:t>Government of</w:t>
            </w:r>
            <w:r>
              <w:rPr>
                <w:rFonts w:ascii="Times New Roman" w:hAnsi="Times New Roman"/>
                <w:color w:val="000000"/>
                <w:szCs w:val="24"/>
                <w:lang w:val="en-CA" w:eastAsia="en-CA"/>
              </w:rPr>
              <w:t xml:space="preserve"> </w:t>
            </w:r>
            <w:r w:rsidRPr="00301E21">
              <w:rPr>
                <w:rFonts w:ascii="Times New Roman" w:hAnsi="Times New Roman"/>
                <w:color w:val="000000"/>
                <w:szCs w:val="24"/>
                <w:lang w:val="en-CA" w:eastAsia="en-CA"/>
              </w:rPr>
              <w:t>Prince Edward Island,</w:t>
            </w:r>
            <w:r w:rsidRPr="00301E21">
              <w:rPr>
                <w:rFonts w:ascii="Times New Roman" w:hAnsi="Times New Roman"/>
                <w:color w:val="000000"/>
                <w:szCs w:val="24"/>
                <w:lang w:val="en-CA" w:eastAsia="en-CA"/>
              </w:rPr>
              <w:br/>
              <w:t>Superintendent of Securities</w:t>
            </w:r>
            <w:r w:rsidRPr="00301E21">
              <w:rPr>
                <w:rFonts w:ascii="Times New Roman" w:hAnsi="Times New Roman"/>
                <w:color w:val="000000"/>
                <w:szCs w:val="24"/>
                <w:lang w:val="en-CA" w:eastAsia="en-CA"/>
              </w:rPr>
              <w:br/>
              <w:t>902-368-4550</w:t>
            </w:r>
          </w:p>
        </w:tc>
      </w:tr>
      <w:tr w:rsidR="00301E21" w:rsidRPr="00301E21" w14:paraId="05ABBC0B" w14:textId="77777777" w:rsidTr="00EA6556">
        <w:trPr>
          <w:trHeight w:val="1324"/>
        </w:trPr>
        <w:tc>
          <w:tcPr>
            <w:tcW w:w="4443" w:type="dxa"/>
          </w:tcPr>
          <w:p w14:paraId="129F30C1" w14:textId="77777777" w:rsidR="00301E21" w:rsidRDefault="00301E21" w:rsidP="00A509B7">
            <w:pPr>
              <w:rPr>
                <w:rFonts w:ascii="Times New Roman" w:hAnsi="Times New Roman"/>
                <w:color w:val="000000"/>
                <w:szCs w:val="24"/>
                <w:lang w:val="en-CA" w:eastAsia="en-CA"/>
              </w:rPr>
            </w:pPr>
          </w:p>
          <w:p w14:paraId="001E2938" w14:textId="77777777" w:rsidR="00301E21" w:rsidRPr="00301E21" w:rsidRDefault="00F01C79" w:rsidP="00A509B7">
            <w:pPr>
              <w:rPr>
                <w:rFonts w:ascii="Times New Roman" w:hAnsi="Times New Roman"/>
                <w:color w:val="000000"/>
                <w:szCs w:val="24"/>
                <w:lang w:val="en-CA" w:eastAsia="en-CA"/>
              </w:rPr>
            </w:pPr>
            <w:hyperlink r:id="rId26" w:tooltip="Media_inquiries_NL" w:history="1">
              <w:r w:rsidR="00301E21" w:rsidRPr="00301E21">
                <w:rPr>
                  <w:rFonts w:ascii="Times New Roman" w:hAnsi="Times New Roman"/>
                  <w:color w:val="000000"/>
                  <w:szCs w:val="24"/>
                  <w:lang w:val="en-CA" w:eastAsia="en-CA"/>
                </w:rPr>
                <w:t>Renée Dyer</w:t>
              </w:r>
            </w:hyperlink>
            <w:r w:rsidR="00301E21" w:rsidRPr="00301E21">
              <w:rPr>
                <w:rFonts w:ascii="Times New Roman" w:hAnsi="Times New Roman"/>
                <w:color w:val="000000"/>
                <w:szCs w:val="24"/>
                <w:lang w:val="en-CA" w:eastAsia="en-CA"/>
              </w:rPr>
              <w:br/>
              <w:t>Office of the Superintendent</w:t>
            </w:r>
            <w:r w:rsidR="00301E21">
              <w:rPr>
                <w:rFonts w:ascii="Times New Roman" w:hAnsi="Times New Roman"/>
                <w:color w:val="000000"/>
                <w:szCs w:val="24"/>
                <w:lang w:val="en-CA" w:eastAsia="en-CA"/>
              </w:rPr>
              <w:t xml:space="preserve"> </w:t>
            </w:r>
            <w:r w:rsidR="00301E21" w:rsidRPr="00301E21">
              <w:rPr>
                <w:rFonts w:ascii="Times New Roman" w:hAnsi="Times New Roman"/>
                <w:color w:val="000000"/>
                <w:szCs w:val="24"/>
                <w:lang w:val="en-CA" w:eastAsia="en-CA"/>
              </w:rPr>
              <w:t>of Securities,</w:t>
            </w:r>
            <w:r w:rsidR="00301E21" w:rsidRPr="00301E21">
              <w:rPr>
                <w:rFonts w:ascii="Times New Roman" w:hAnsi="Times New Roman"/>
                <w:color w:val="000000"/>
                <w:szCs w:val="24"/>
                <w:lang w:val="en-CA" w:eastAsia="en-CA"/>
              </w:rPr>
              <w:br/>
              <w:t>Newfoundland and Labrador</w:t>
            </w:r>
            <w:r w:rsidR="00301E21" w:rsidRPr="00301E21">
              <w:rPr>
                <w:rFonts w:ascii="Times New Roman" w:hAnsi="Times New Roman"/>
                <w:color w:val="000000"/>
                <w:szCs w:val="24"/>
                <w:lang w:val="en-CA" w:eastAsia="en-CA"/>
              </w:rPr>
              <w:br/>
              <w:t>709-729-4909</w:t>
            </w:r>
          </w:p>
        </w:tc>
        <w:tc>
          <w:tcPr>
            <w:tcW w:w="4726" w:type="dxa"/>
          </w:tcPr>
          <w:p w14:paraId="201FF94D" w14:textId="77777777" w:rsidR="00301E21" w:rsidRPr="00301E21" w:rsidRDefault="00301E21" w:rsidP="00A509B7">
            <w:pPr>
              <w:rPr>
                <w:rFonts w:ascii="Times New Roman" w:hAnsi="Times New Roman"/>
                <w:color w:val="000000"/>
                <w:szCs w:val="24"/>
                <w:lang w:val="en-CA" w:eastAsia="en-CA"/>
              </w:rPr>
            </w:pPr>
            <w:r>
              <w:rPr>
                <w:rFonts w:ascii="Times New Roman" w:hAnsi="Times New Roman"/>
                <w:color w:val="000000"/>
                <w:szCs w:val="24"/>
                <w:lang w:val="en-CA" w:eastAsia="en-CA"/>
              </w:rPr>
              <w:br/>
            </w:r>
            <w:hyperlink r:id="rId27" w:tooltip="Media_ inquiries_Yukon" w:history="1">
              <w:r w:rsidRPr="00301E21">
                <w:rPr>
                  <w:rFonts w:ascii="Times New Roman" w:hAnsi="Times New Roman"/>
                  <w:color w:val="000000"/>
                  <w:szCs w:val="24"/>
                  <w:lang w:val="en-CA" w:eastAsia="en-CA"/>
                </w:rPr>
                <w:t>Rhonda Horte</w:t>
              </w:r>
            </w:hyperlink>
            <w:r w:rsidRPr="00301E21">
              <w:rPr>
                <w:rFonts w:ascii="Times New Roman" w:hAnsi="Times New Roman"/>
                <w:color w:val="000000"/>
                <w:szCs w:val="24"/>
                <w:lang w:val="en-CA" w:eastAsia="en-CA"/>
              </w:rPr>
              <w:br/>
              <w:t>Office of the Yukon Superintendent</w:t>
            </w:r>
            <w:r>
              <w:rPr>
                <w:rFonts w:ascii="Times New Roman" w:hAnsi="Times New Roman"/>
                <w:color w:val="000000"/>
                <w:szCs w:val="24"/>
                <w:lang w:val="en-CA" w:eastAsia="en-CA"/>
              </w:rPr>
              <w:t xml:space="preserve"> </w:t>
            </w:r>
            <w:r w:rsidRPr="00301E21">
              <w:rPr>
                <w:rFonts w:ascii="Times New Roman" w:hAnsi="Times New Roman"/>
                <w:color w:val="000000"/>
                <w:szCs w:val="24"/>
                <w:lang w:val="en-CA" w:eastAsia="en-CA"/>
              </w:rPr>
              <w:t>of Securities</w:t>
            </w:r>
            <w:r w:rsidRPr="00301E21">
              <w:rPr>
                <w:rFonts w:ascii="Times New Roman" w:hAnsi="Times New Roman"/>
                <w:color w:val="000000"/>
                <w:szCs w:val="24"/>
                <w:lang w:val="en-CA" w:eastAsia="en-CA"/>
              </w:rPr>
              <w:br/>
              <w:t>867-667-5466</w:t>
            </w:r>
          </w:p>
        </w:tc>
      </w:tr>
      <w:tr w:rsidR="00301E21" w:rsidRPr="00301E21" w14:paraId="6B66276E" w14:textId="77777777" w:rsidTr="00EA6556">
        <w:trPr>
          <w:trHeight w:val="1324"/>
        </w:trPr>
        <w:tc>
          <w:tcPr>
            <w:tcW w:w="4443" w:type="dxa"/>
          </w:tcPr>
          <w:p w14:paraId="2859B549" w14:textId="77777777" w:rsidR="00301E21" w:rsidRPr="00301E21" w:rsidRDefault="00301E21" w:rsidP="00A509B7">
            <w:pPr>
              <w:rPr>
                <w:rFonts w:ascii="Times New Roman" w:hAnsi="Times New Roman"/>
                <w:color w:val="000000"/>
                <w:szCs w:val="24"/>
                <w:lang w:val="en-CA" w:eastAsia="en-CA"/>
              </w:rPr>
            </w:pPr>
            <w:r>
              <w:rPr>
                <w:rFonts w:ascii="Times New Roman" w:hAnsi="Times New Roman"/>
                <w:color w:val="000000"/>
                <w:szCs w:val="24"/>
                <w:lang w:val="en-CA" w:eastAsia="en-CA"/>
              </w:rPr>
              <w:br/>
            </w:r>
            <w:r w:rsidRPr="00301E21">
              <w:rPr>
                <w:rFonts w:ascii="Times New Roman" w:hAnsi="Times New Roman"/>
                <w:color w:val="000000"/>
                <w:szCs w:val="24"/>
                <w:lang w:val="en-CA" w:eastAsia="en-CA"/>
              </w:rPr>
              <w:t>Jeff Mason</w:t>
            </w:r>
            <w:r w:rsidRPr="00301E21">
              <w:rPr>
                <w:rFonts w:ascii="Times New Roman" w:hAnsi="Times New Roman"/>
                <w:color w:val="000000"/>
                <w:szCs w:val="24"/>
                <w:lang w:val="en-CA" w:eastAsia="en-CA"/>
              </w:rPr>
              <w:br/>
              <w:t>Nunavut Securities Office</w:t>
            </w:r>
            <w:r w:rsidRPr="00301E21">
              <w:rPr>
                <w:rFonts w:ascii="Times New Roman" w:hAnsi="Times New Roman"/>
                <w:color w:val="000000"/>
                <w:szCs w:val="24"/>
                <w:lang w:val="en-CA" w:eastAsia="en-CA"/>
              </w:rPr>
              <w:br/>
              <w:t>867-975-6591</w:t>
            </w:r>
          </w:p>
        </w:tc>
        <w:tc>
          <w:tcPr>
            <w:tcW w:w="4726" w:type="dxa"/>
          </w:tcPr>
          <w:p w14:paraId="148C6958" w14:textId="77777777" w:rsidR="00301E21" w:rsidRPr="00301E21" w:rsidRDefault="00301E21" w:rsidP="00301E21">
            <w:pPr>
              <w:contextualSpacing/>
              <w:rPr>
                <w:rFonts w:ascii="Times New Roman" w:hAnsi="Times New Roman"/>
                <w:color w:val="000000"/>
                <w:szCs w:val="24"/>
                <w:lang w:val="en-CA" w:eastAsia="en-CA"/>
              </w:rPr>
            </w:pPr>
            <w:r>
              <w:rPr>
                <w:rFonts w:ascii="Times New Roman" w:hAnsi="Times New Roman"/>
                <w:color w:val="000000"/>
                <w:szCs w:val="24"/>
                <w:lang w:val="en-CA" w:eastAsia="en-CA"/>
              </w:rPr>
              <w:br/>
            </w:r>
            <w:r w:rsidRPr="00301E21">
              <w:rPr>
                <w:rFonts w:ascii="Times New Roman" w:hAnsi="Times New Roman"/>
                <w:color w:val="000000"/>
                <w:szCs w:val="24"/>
                <w:lang w:val="en-CA" w:eastAsia="en-CA"/>
              </w:rPr>
              <w:t>Tom Hall</w:t>
            </w:r>
          </w:p>
          <w:p w14:paraId="69B214CE" w14:textId="77777777" w:rsidR="00301E21" w:rsidRPr="00301E21" w:rsidRDefault="00301E21" w:rsidP="00301E21">
            <w:pPr>
              <w:contextualSpacing/>
              <w:rPr>
                <w:rFonts w:ascii="Times New Roman" w:hAnsi="Times New Roman"/>
                <w:color w:val="000000"/>
                <w:szCs w:val="24"/>
                <w:lang w:val="en-CA" w:eastAsia="en-CA"/>
              </w:rPr>
            </w:pPr>
            <w:r w:rsidRPr="00301E21">
              <w:rPr>
                <w:rFonts w:ascii="Times New Roman" w:hAnsi="Times New Roman"/>
                <w:color w:val="000000"/>
                <w:szCs w:val="24"/>
                <w:lang w:val="en-CA" w:eastAsia="en-CA"/>
              </w:rPr>
              <w:t xml:space="preserve">Northwest Territories       </w:t>
            </w:r>
          </w:p>
          <w:p w14:paraId="6FD519BF" w14:textId="77777777" w:rsidR="00301E21" w:rsidRPr="00301E21" w:rsidRDefault="00301E21" w:rsidP="00301E21">
            <w:pPr>
              <w:contextualSpacing/>
              <w:rPr>
                <w:rFonts w:ascii="Times New Roman" w:hAnsi="Times New Roman"/>
                <w:color w:val="000000"/>
                <w:szCs w:val="24"/>
                <w:lang w:val="en-CA" w:eastAsia="en-CA"/>
              </w:rPr>
            </w:pPr>
            <w:r w:rsidRPr="00301E21">
              <w:rPr>
                <w:rFonts w:ascii="Times New Roman" w:hAnsi="Times New Roman"/>
                <w:color w:val="000000"/>
                <w:szCs w:val="24"/>
                <w:lang w:val="en-CA" w:eastAsia="en-CA"/>
              </w:rPr>
              <w:t>Office of the Superintendent of Securities</w:t>
            </w:r>
          </w:p>
          <w:p w14:paraId="5D499857" w14:textId="77777777" w:rsidR="00301E21" w:rsidRPr="00301E21" w:rsidRDefault="00301E21" w:rsidP="00A509B7">
            <w:pPr>
              <w:contextualSpacing/>
              <w:rPr>
                <w:rFonts w:ascii="Times New Roman" w:hAnsi="Times New Roman"/>
                <w:color w:val="000000"/>
                <w:szCs w:val="24"/>
                <w:lang w:val="en-CA" w:eastAsia="en-CA"/>
              </w:rPr>
            </w:pPr>
            <w:r w:rsidRPr="00301E21">
              <w:rPr>
                <w:rFonts w:ascii="Times New Roman" w:hAnsi="Times New Roman"/>
                <w:color w:val="000000"/>
                <w:szCs w:val="24"/>
                <w:lang w:val="en-CA" w:eastAsia="en-CA"/>
              </w:rPr>
              <w:t>867-767-9305</w:t>
            </w:r>
          </w:p>
        </w:tc>
      </w:tr>
    </w:tbl>
    <w:p w14:paraId="4903A165" w14:textId="77777777" w:rsidR="005B6872" w:rsidRPr="003542F0" w:rsidRDefault="005B6872" w:rsidP="00A509B7">
      <w:pPr>
        <w:keepNext/>
        <w:tabs>
          <w:tab w:val="right" w:pos="9360"/>
        </w:tabs>
        <w:spacing w:after="120"/>
        <w:contextualSpacing/>
        <w:jc w:val="both"/>
        <w:rPr>
          <w:szCs w:val="24"/>
          <w:lang w:val="en-CA"/>
        </w:rPr>
      </w:pPr>
    </w:p>
    <w:sectPr w:rsidR="005B6872" w:rsidRPr="003542F0">
      <w:headerReference w:type="even" r:id="rId28"/>
      <w:headerReference w:type="default" r:id="rId29"/>
      <w:footerReference w:type="default" r:id="rId30"/>
      <w:headerReference w:type="first" r:id="rId31"/>
      <w:pgSz w:w="12240" w:h="15840" w:code="1"/>
      <w:pgMar w:top="1440" w:right="1440" w:bottom="1440" w:left="1440" w:header="144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5EAFC" w14:textId="77777777" w:rsidR="00100849" w:rsidRDefault="00100849">
      <w:r>
        <w:separator/>
      </w:r>
    </w:p>
  </w:endnote>
  <w:endnote w:type="continuationSeparator" w:id="0">
    <w:p w14:paraId="3DA7496B" w14:textId="77777777" w:rsidR="00100849" w:rsidRDefault="00100849">
      <w:r>
        <w:continuationSeparator/>
      </w:r>
    </w:p>
  </w:endnote>
  <w:endnote w:type="continuationNotice" w:id="1">
    <w:p w14:paraId="1BE02047" w14:textId="77777777" w:rsidR="00100849" w:rsidRDefault="00100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1B0D6" w14:textId="77777777" w:rsidR="00824B2D" w:rsidRDefault="00824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BDEE6" w14:textId="77777777" w:rsidR="00100849" w:rsidRDefault="00100849">
      <w:r>
        <w:separator/>
      </w:r>
    </w:p>
  </w:footnote>
  <w:footnote w:type="continuationSeparator" w:id="0">
    <w:p w14:paraId="1F6E9D9C" w14:textId="77777777" w:rsidR="00100849" w:rsidRDefault="00100849">
      <w:r>
        <w:continuationSeparator/>
      </w:r>
    </w:p>
  </w:footnote>
  <w:footnote w:type="continuationNotice" w:id="1">
    <w:p w14:paraId="4CC86DE6" w14:textId="77777777" w:rsidR="00100849" w:rsidRDefault="0010084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2E943" w14:textId="77777777" w:rsidR="005B6872" w:rsidRDefault="00F01C79">
    <w:pPr>
      <w:pStyle w:val="Header"/>
    </w:pPr>
    <w:r>
      <w:rPr>
        <w:noProof/>
      </w:rPr>
      <w:pict w14:anchorId="70C3D6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margin-left:0;margin-top:0;width:435.05pt;height:174pt;rotation:315;z-index:-251658240;mso-position-horizontal:center;mso-position-horizontal-relative:margin;mso-position-vertical:center;mso-position-vertical-relative:margin" wrapcoords="21302 2421 14003 2421 13966 2793 14561 4562 14561 8752 11619 2328 11470 1955 10502 9124 8081 3817 7188 2141 7001 2514 5288 2421 4841 2421 4841 2886 5437 4934 5400 6890 3426 3352 2942 2514 223 2421 74 2514 112 3072 670 5586 521 15828 0 16479 74 16572 186 16945 2644 16852 3240 16293 3724 15362 3910 15828 5102 17131 5214 17038 6108 17131 6703 16852 6741 16572 6108 12941 7039 15269 8417 17503 8603 17038 10577 16945 10577 16386 10167 14617 10390 13034 11582 16107 12550 17690 12811 17038 15306 16945 15902 16852 15902 16386 15269 14803 15269 10521 15865 9869 18583 16666 19217 17969 19552 17038 20371 16945 20520 16852 20446 16200 19924 13686 19924 5307 20036 3538 21041 5586 21377 5959 21451 4934 21414 2700 21302 2421"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9128D" w14:textId="77777777" w:rsidR="005B6872" w:rsidRDefault="002E58E4">
    <w:pPr>
      <w:pStyle w:val="Header"/>
      <w:tabs>
        <w:tab w:val="clear" w:pos="8640"/>
        <w:tab w:val="right" w:pos="8550"/>
      </w:tabs>
      <w:rPr>
        <w:rStyle w:val="PageNumber"/>
      </w:rPr>
    </w:pPr>
    <w:r>
      <w:tab/>
    </w:r>
    <w:bookmarkStart w:id="1" w:name="NRNo2"/>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95A7" w14:textId="77777777" w:rsidR="005B6872" w:rsidRDefault="002E58E4">
    <w:pPr>
      <w:pStyle w:val="Header"/>
      <w:rPr>
        <w:lang w:val="fr-FR"/>
      </w:rPr>
    </w:pPr>
    <w:r>
      <w:rPr>
        <w:noProof/>
        <w:sz w:val="20"/>
        <w:lang w:val="en-CA" w:eastAsia="en-CA"/>
      </w:rPr>
      <w:drawing>
        <wp:anchor distT="0" distB="0" distL="114300" distR="114300" simplePos="0" relativeHeight="251657216" behindDoc="0" locked="0" layoutInCell="1" allowOverlap="1" wp14:anchorId="24130774" wp14:editId="0911B680">
          <wp:simplePos x="0" y="0"/>
          <wp:positionH relativeFrom="column">
            <wp:posOffset>-177165</wp:posOffset>
          </wp:positionH>
          <wp:positionV relativeFrom="paragraph">
            <wp:posOffset>-340360</wp:posOffset>
          </wp:positionV>
          <wp:extent cx="6456680" cy="398145"/>
          <wp:effectExtent l="0" t="0" r="1270" b="1905"/>
          <wp:wrapNone/>
          <wp:docPr id="1" name="Picture 1"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53561" name="Picture 1" descr="Logo CSA_ACV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56680" cy="398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hybridMultilevel"/>
    <w:tmpl w:val="A5E4C65A"/>
    <w:lvl w:ilvl="0" w:tplc="3D5C45A0">
      <w:start w:val="1"/>
      <w:numFmt w:val="bullet"/>
      <w:lvlText w:val=""/>
      <w:lvlJc w:val="left"/>
      <w:pPr>
        <w:widowControl w:val="0"/>
        <w:tabs>
          <w:tab w:val="num" w:pos="720"/>
        </w:tabs>
        <w:autoSpaceDE w:val="0"/>
        <w:autoSpaceDN w:val="0"/>
        <w:adjustRightInd w:val="0"/>
        <w:ind w:left="720" w:hanging="360"/>
      </w:pPr>
      <w:rPr>
        <w:rFonts w:ascii="Symbol" w:hAnsi="Symbol" w:cs="Symbol"/>
        <w:sz w:val="24"/>
        <w:szCs w:val="24"/>
      </w:rPr>
    </w:lvl>
    <w:lvl w:ilvl="1" w:tplc="6826D88A">
      <w:start w:val="1"/>
      <w:numFmt w:val="bullet"/>
      <w:lvlText w:val="o"/>
      <w:lvlJc w:val="left"/>
      <w:pPr>
        <w:widowControl w:val="0"/>
        <w:tabs>
          <w:tab w:val="num" w:pos="1440"/>
        </w:tabs>
        <w:autoSpaceDE w:val="0"/>
        <w:autoSpaceDN w:val="0"/>
        <w:adjustRightInd w:val="0"/>
        <w:ind w:left="1440" w:hanging="360"/>
      </w:pPr>
      <w:rPr>
        <w:rFonts w:ascii="Courier New" w:hAnsi="Courier New" w:cs="Courier New"/>
        <w:sz w:val="24"/>
        <w:szCs w:val="24"/>
      </w:rPr>
    </w:lvl>
    <w:lvl w:ilvl="2" w:tplc="AC06D4FA">
      <w:start w:val="1"/>
      <w:numFmt w:val="bullet"/>
      <w:lvlText w:val=""/>
      <w:lvlJc w:val="left"/>
      <w:pPr>
        <w:widowControl w:val="0"/>
        <w:tabs>
          <w:tab w:val="num" w:pos="2160"/>
        </w:tabs>
        <w:autoSpaceDE w:val="0"/>
        <w:autoSpaceDN w:val="0"/>
        <w:adjustRightInd w:val="0"/>
        <w:ind w:left="2160" w:hanging="360"/>
      </w:pPr>
      <w:rPr>
        <w:rFonts w:ascii="Wingdings" w:hAnsi="Wingdings" w:cs="Wingdings"/>
        <w:sz w:val="24"/>
        <w:szCs w:val="24"/>
      </w:rPr>
    </w:lvl>
    <w:lvl w:ilvl="3" w:tplc="3014F1AC">
      <w:start w:val="1"/>
      <w:numFmt w:val="bullet"/>
      <w:lvlText w:val=""/>
      <w:lvlJc w:val="left"/>
      <w:pPr>
        <w:widowControl w:val="0"/>
        <w:tabs>
          <w:tab w:val="num" w:pos="2880"/>
        </w:tabs>
        <w:autoSpaceDE w:val="0"/>
        <w:autoSpaceDN w:val="0"/>
        <w:adjustRightInd w:val="0"/>
        <w:ind w:left="2880" w:hanging="360"/>
      </w:pPr>
      <w:rPr>
        <w:rFonts w:ascii="Symbol" w:hAnsi="Symbol" w:cs="Symbol"/>
        <w:sz w:val="24"/>
        <w:szCs w:val="24"/>
      </w:rPr>
    </w:lvl>
    <w:lvl w:ilvl="4" w:tplc="0DA82378">
      <w:start w:val="1"/>
      <w:numFmt w:val="bullet"/>
      <w:lvlText w:val="o"/>
      <w:lvlJc w:val="left"/>
      <w:pPr>
        <w:widowControl w:val="0"/>
        <w:tabs>
          <w:tab w:val="num" w:pos="3600"/>
        </w:tabs>
        <w:autoSpaceDE w:val="0"/>
        <w:autoSpaceDN w:val="0"/>
        <w:adjustRightInd w:val="0"/>
        <w:ind w:left="3600" w:hanging="360"/>
      </w:pPr>
      <w:rPr>
        <w:rFonts w:ascii="Courier New" w:hAnsi="Courier New" w:cs="Courier New"/>
        <w:sz w:val="24"/>
        <w:szCs w:val="24"/>
      </w:rPr>
    </w:lvl>
    <w:lvl w:ilvl="5" w:tplc="053C18F0">
      <w:start w:val="1"/>
      <w:numFmt w:val="bullet"/>
      <w:lvlText w:val=""/>
      <w:lvlJc w:val="left"/>
      <w:pPr>
        <w:widowControl w:val="0"/>
        <w:tabs>
          <w:tab w:val="num" w:pos="4320"/>
        </w:tabs>
        <w:autoSpaceDE w:val="0"/>
        <w:autoSpaceDN w:val="0"/>
        <w:adjustRightInd w:val="0"/>
        <w:ind w:left="4320" w:hanging="360"/>
      </w:pPr>
      <w:rPr>
        <w:rFonts w:ascii="Wingdings" w:hAnsi="Wingdings" w:cs="Wingdings"/>
        <w:sz w:val="24"/>
        <w:szCs w:val="24"/>
      </w:rPr>
    </w:lvl>
    <w:lvl w:ilvl="6" w:tplc="1CFEB9DA">
      <w:start w:val="1"/>
      <w:numFmt w:val="bullet"/>
      <w:lvlText w:val=""/>
      <w:lvlJc w:val="left"/>
      <w:pPr>
        <w:widowControl w:val="0"/>
        <w:tabs>
          <w:tab w:val="num" w:pos="5040"/>
        </w:tabs>
        <w:autoSpaceDE w:val="0"/>
        <w:autoSpaceDN w:val="0"/>
        <w:adjustRightInd w:val="0"/>
        <w:ind w:left="5040" w:hanging="360"/>
      </w:pPr>
      <w:rPr>
        <w:rFonts w:ascii="Symbol" w:hAnsi="Symbol" w:cs="Symbol"/>
        <w:sz w:val="24"/>
        <w:szCs w:val="24"/>
      </w:rPr>
    </w:lvl>
    <w:lvl w:ilvl="7" w:tplc="6C7438AE">
      <w:start w:val="1"/>
      <w:numFmt w:val="bullet"/>
      <w:lvlText w:val="o"/>
      <w:lvlJc w:val="left"/>
      <w:pPr>
        <w:widowControl w:val="0"/>
        <w:tabs>
          <w:tab w:val="num" w:pos="5760"/>
        </w:tabs>
        <w:autoSpaceDE w:val="0"/>
        <w:autoSpaceDN w:val="0"/>
        <w:adjustRightInd w:val="0"/>
        <w:ind w:left="5760" w:hanging="360"/>
      </w:pPr>
      <w:rPr>
        <w:rFonts w:ascii="Courier New" w:hAnsi="Courier New" w:cs="Courier New"/>
        <w:sz w:val="24"/>
        <w:szCs w:val="24"/>
      </w:rPr>
    </w:lvl>
    <w:lvl w:ilvl="8" w:tplc="B59828A2">
      <w:start w:val="1"/>
      <w:numFmt w:val="bullet"/>
      <w:lvlText w:val=""/>
      <w:lvlJc w:val="left"/>
      <w:pPr>
        <w:widowControl w:val="0"/>
        <w:tabs>
          <w:tab w:val="num" w:pos="6480"/>
        </w:tabs>
        <w:autoSpaceDE w:val="0"/>
        <w:autoSpaceDN w:val="0"/>
        <w:adjustRightInd w:val="0"/>
        <w:ind w:left="6480" w:hanging="360"/>
      </w:pPr>
      <w:rPr>
        <w:rFonts w:ascii="Wingdings" w:hAnsi="Wingdings" w:cs="Wingdings"/>
        <w:sz w:val="24"/>
        <w:szCs w:val="24"/>
      </w:rPr>
    </w:lvl>
  </w:abstractNum>
  <w:abstractNum w:abstractNumId="1" w15:restartNumberingAfterBreak="0">
    <w:nsid w:val="068432F9"/>
    <w:multiLevelType w:val="hybridMultilevel"/>
    <w:tmpl w:val="4FE21614"/>
    <w:lvl w:ilvl="0" w:tplc="80D60934">
      <w:start w:val="1"/>
      <w:numFmt w:val="bullet"/>
      <w:lvlText w:val=""/>
      <w:lvlJc w:val="left"/>
      <w:pPr>
        <w:tabs>
          <w:tab w:val="num" w:pos="720"/>
        </w:tabs>
        <w:ind w:left="720" w:hanging="360"/>
      </w:pPr>
      <w:rPr>
        <w:rFonts w:ascii="Symbol" w:hAnsi="Symbol" w:hint="default"/>
      </w:rPr>
    </w:lvl>
    <w:lvl w:ilvl="1" w:tplc="67E082EE" w:tentative="1">
      <w:start w:val="1"/>
      <w:numFmt w:val="bullet"/>
      <w:lvlText w:val="o"/>
      <w:lvlJc w:val="left"/>
      <w:pPr>
        <w:tabs>
          <w:tab w:val="num" w:pos="1440"/>
        </w:tabs>
        <w:ind w:left="1440" w:hanging="360"/>
      </w:pPr>
      <w:rPr>
        <w:rFonts w:ascii="Courier New" w:hAnsi="Courier New" w:cs="Courier New" w:hint="default"/>
      </w:rPr>
    </w:lvl>
    <w:lvl w:ilvl="2" w:tplc="73A62510" w:tentative="1">
      <w:start w:val="1"/>
      <w:numFmt w:val="bullet"/>
      <w:lvlText w:val=""/>
      <w:lvlJc w:val="left"/>
      <w:pPr>
        <w:tabs>
          <w:tab w:val="num" w:pos="2160"/>
        </w:tabs>
        <w:ind w:left="2160" w:hanging="360"/>
      </w:pPr>
      <w:rPr>
        <w:rFonts w:ascii="Wingdings" w:hAnsi="Wingdings" w:hint="default"/>
      </w:rPr>
    </w:lvl>
    <w:lvl w:ilvl="3" w:tplc="1E46D476" w:tentative="1">
      <w:start w:val="1"/>
      <w:numFmt w:val="bullet"/>
      <w:lvlText w:val=""/>
      <w:lvlJc w:val="left"/>
      <w:pPr>
        <w:tabs>
          <w:tab w:val="num" w:pos="2880"/>
        </w:tabs>
        <w:ind w:left="2880" w:hanging="360"/>
      </w:pPr>
      <w:rPr>
        <w:rFonts w:ascii="Symbol" w:hAnsi="Symbol" w:hint="default"/>
      </w:rPr>
    </w:lvl>
    <w:lvl w:ilvl="4" w:tplc="65ACE71C" w:tentative="1">
      <w:start w:val="1"/>
      <w:numFmt w:val="bullet"/>
      <w:lvlText w:val="o"/>
      <w:lvlJc w:val="left"/>
      <w:pPr>
        <w:tabs>
          <w:tab w:val="num" w:pos="3600"/>
        </w:tabs>
        <w:ind w:left="3600" w:hanging="360"/>
      </w:pPr>
      <w:rPr>
        <w:rFonts w:ascii="Courier New" w:hAnsi="Courier New" w:cs="Courier New" w:hint="default"/>
      </w:rPr>
    </w:lvl>
    <w:lvl w:ilvl="5" w:tplc="B1C08AC0" w:tentative="1">
      <w:start w:val="1"/>
      <w:numFmt w:val="bullet"/>
      <w:lvlText w:val=""/>
      <w:lvlJc w:val="left"/>
      <w:pPr>
        <w:tabs>
          <w:tab w:val="num" w:pos="4320"/>
        </w:tabs>
        <w:ind w:left="4320" w:hanging="360"/>
      </w:pPr>
      <w:rPr>
        <w:rFonts w:ascii="Wingdings" w:hAnsi="Wingdings" w:hint="default"/>
      </w:rPr>
    </w:lvl>
    <w:lvl w:ilvl="6" w:tplc="51327C58" w:tentative="1">
      <w:start w:val="1"/>
      <w:numFmt w:val="bullet"/>
      <w:lvlText w:val=""/>
      <w:lvlJc w:val="left"/>
      <w:pPr>
        <w:tabs>
          <w:tab w:val="num" w:pos="5040"/>
        </w:tabs>
        <w:ind w:left="5040" w:hanging="360"/>
      </w:pPr>
      <w:rPr>
        <w:rFonts w:ascii="Symbol" w:hAnsi="Symbol" w:hint="default"/>
      </w:rPr>
    </w:lvl>
    <w:lvl w:ilvl="7" w:tplc="E1204200" w:tentative="1">
      <w:start w:val="1"/>
      <w:numFmt w:val="bullet"/>
      <w:lvlText w:val="o"/>
      <w:lvlJc w:val="left"/>
      <w:pPr>
        <w:tabs>
          <w:tab w:val="num" w:pos="5760"/>
        </w:tabs>
        <w:ind w:left="5760" w:hanging="360"/>
      </w:pPr>
      <w:rPr>
        <w:rFonts w:ascii="Courier New" w:hAnsi="Courier New" w:cs="Courier New" w:hint="default"/>
      </w:rPr>
    </w:lvl>
    <w:lvl w:ilvl="8" w:tplc="5754A7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C2D14"/>
    <w:multiLevelType w:val="hybridMultilevel"/>
    <w:tmpl w:val="27CC0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1001C7"/>
    <w:multiLevelType w:val="hybridMultilevel"/>
    <w:tmpl w:val="AB8CB50E"/>
    <w:lvl w:ilvl="0" w:tplc="B6FA2776">
      <w:start w:val="1"/>
      <w:numFmt w:val="decimal"/>
      <w:lvlText w:val="%1."/>
      <w:lvlJc w:val="left"/>
      <w:pPr>
        <w:ind w:left="1080" w:hanging="360"/>
      </w:pPr>
    </w:lvl>
    <w:lvl w:ilvl="1" w:tplc="274A8EE6" w:tentative="1">
      <w:start w:val="1"/>
      <w:numFmt w:val="lowerLetter"/>
      <w:lvlText w:val="%2."/>
      <w:lvlJc w:val="left"/>
      <w:pPr>
        <w:ind w:left="1800" w:hanging="360"/>
      </w:pPr>
    </w:lvl>
    <w:lvl w:ilvl="2" w:tplc="7D4A1D54" w:tentative="1">
      <w:start w:val="1"/>
      <w:numFmt w:val="lowerRoman"/>
      <w:lvlText w:val="%3."/>
      <w:lvlJc w:val="right"/>
      <w:pPr>
        <w:ind w:left="2520" w:hanging="180"/>
      </w:pPr>
    </w:lvl>
    <w:lvl w:ilvl="3" w:tplc="5EDEF258" w:tentative="1">
      <w:start w:val="1"/>
      <w:numFmt w:val="decimal"/>
      <w:lvlText w:val="%4."/>
      <w:lvlJc w:val="left"/>
      <w:pPr>
        <w:ind w:left="3240" w:hanging="360"/>
      </w:pPr>
    </w:lvl>
    <w:lvl w:ilvl="4" w:tplc="BF363290" w:tentative="1">
      <w:start w:val="1"/>
      <w:numFmt w:val="lowerLetter"/>
      <w:lvlText w:val="%5."/>
      <w:lvlJc w:val="left"/>
      <w:pPr>
        <w:ind w:left="3960" w:hanging="360"/>
      </w:pPr>
    </w:lvl>
    <w:lvl w:ilvl="5" w:tplc="28CC94A8" w:tentative="1">
      <w:start w:val="1"/>
      <w:numFmt w:val="lowerRoman"/>
      <w:lvlText w:val="%6."/>
      <w:lvlJc w:val="right"/>
      <w:pPr>
        <w:ind w:left="4680" w:hanging="180"/>
      </w:pPr>
    </w:lvl>
    <w:lvl w:ilvl="6" w:tplc="927E6ECC" w:tentative="1">
      <w:start w:val="1"/>
      <w:numFmt w:val="decimal"/>
      <w:lvlText w:val="%7."/>
      <w:lvlJc w:val="left"/>
      <w:pPr>
        <w:ind w:left="5400" w:hanging="360"/>
      </w:pPr>
    </w:lvl>
    <w:lvl w:ilvl="7" w:tplc="14E27F92" w:tentative="1">
      <w:start w:val="1"/>
      <w:numFmt w:val="lowerLetter"/>
      <w:lvlText w:val="%8."/>
      <w:lvlJc w:val="left"/>
      <w:pPr>
        <w:ind w:left="6120" w:hanging="360"/>
      </w:pPr>
    </w:lvl>
    <w:lvl w:ilvl="8" w:tplc="9324544A" w:tentative="1">
      <w:start w:val="1"/>
      <w:numFmt w:val="lowerRoman"/>
      <w:lvlText w:val="%9."/>
      <w:lvlJc w:val="right"/>
      <w:pPr>
        <w:ind w:left="6840" w:hanging="180"/>
      </w:pPr>
    </w:lvl>
  </w:abstractNum>
  <w:abstractNum w:abstractNumId="4" w15:restartNumberingAfterBreak="0">
    <w:nsid w:val="0ED23FEC"/>
    <w:multiLevelType w:val="hybridMultilevel"/>
    <w:tmpl w:val="E4BEFF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0A53201"/>
    <w:multiLevelType w:val="multilevel"/>
    <w:tmpl w:val="0DBE89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A7092"/>
    <w:multiLevelType w:val="hybridMultilevel"/>
    <w:tmpl w:val="E312BD6E"/>
    <w:lvl w:ilvl="0" w:tplc="4490D4F6">
      <w:start w:val="1"/>
      <w:numFmt w:val="bullet"/>
      <w:lvlText w:val=""/>
      <w:lvlJc w:val="left"/>
      <w:pPr>
        <w:ind w:left="885" w:hanging="360"/>
      </w:pPr>
      <w:rPr>
        <w:rFonts w:ascii="Symbol" w:hAnsi="Symbol" w:hint="default"/>
      </w:rPr>
    </w:lvl>
    <w:lvl w:ilvl="1" w:tplc="705E5562">
      <w:start w:val="1"/>
      <w:numFmt w:val="bullet"/>
      <w:lvlText w:val="o"/>
      <w:lvlJc w:val="left"/>
      <w:pPr>
        <w:ind w:left="1605" w:hanging="360"/>
      </w:pPr>
      <w:rPr>
        <w:rFonts w:ascii="Courier New" w:hAnsi="Courier New" w:cs="Courier New" w:hint="default"/>
      </w:rPr>
    </w:lvl>
    <w:lvl w:ilvl="2" w:tplc="00C845D4">
      <w:start w:val="1"/>
      <w:numFmt w:val="bullet"/>
      <w:lvlText w:val=""/>
      <w:lvlJc w:val="left"/>
      <w:pPr>
        <w:ind w:left="2325" w:hanging="360"/>
      </w:pPr>
      <w:rPr>
        <w:rFonts w:ascii="Wingdings" w:hAnsi="Wingdings" w:hint="default"/>
      </w:rPr>
    </w:lvl>
    <w:lvl w:ilvl="3" w:tplc="5C42B1DE">
      <w:start w:val="1"/>
      <w:numFmt w:val="bullet"/>
      <w:lvlText w:val=""/>
      <w:lvlJc w:val="left"/>
      <w:pPr>
        <w:ind w:left="3045" w:hanging="360"/>
      </w:pPr>
      <w:rPr>
        <w:rFonts w:ascii="Symbol" w:hAnsi="Symbol" w:hint="default"/>
      </w:rPr>
    </w:lvl>
    <w:lvl w:ilvl="4" w:tplc="21D098D0">
      <w:start w:val="1"/>
      <w:numFmt w:val="bullet"/>
      <w:lvlText w:val="o"/>
      <w:lvlJc w:val="left"/>
      <w:pPr>
        <w:ind w:left="3765" w:hanging="360"/>
      </w:pPr>
      <w:rPr>
        <w:rFonts w:ascii="Courier New" w:hAnsi="Courier New" w:cs="Courier New" w:hint="default"/>
      </w:rPr>
    </w:lvl>
    <w:lvl w:ilvl="5" w:tplc="0F18692E">
      <w:start w:val="1"/>
      <w:numFmt w:val="bullet"/>
      <w:lvlText w:val=""/>
      <w:lvlJc w:val="left"/>
      <w:pPr>
        <w:ind w:left="4485" w:hanging="360"/>
      </w:pPr>
      <w:rPr>
        <w:rFonts w:ascii="Wingdings" w:hAnsi="Wingdings" w:hint="default"/>
      </w:rPr>
    </w:lvl>
    <w:lvl w:ilvl="6" w:tplc="696009CE">
      <w:start w:val="1"/>
      <w:numFmt w:val="bullet"/>
      <w:lvlText w:val=""/>
      <w:lvlJc w:val="left"/>
      <w:pPr>
        <w:ind w:left="5205" w:hanging="360"/>
      </w:pPr>
      <w:rPr>
        <w:rFonts w:ascii="Symbol" w:hAnsi="Symbol" w:hint="default"/>
      </w:rPr>
    </w:lvl>
    <w:lvl w:ilvl="7" w:tplc="88E2AFB2">
      <w:start w:val="1"/>
      <w:numFmt w:val="bullet"/>
      <w:lvlText w:val="o"/>
      <w:lvlJc w:val="left"/>
      <w:pPr>
        <w:ind w:left="5925" w:hanging="360"/>
      </w:pPr>
      <w:rPr>
        <w:rFonts w:ascii="Courier New" w:hAnsi="Courier New" w:cs="Courier New" w:hint="default"/>
      </w:rPr>
    </w:lvl>
    <w:lvl w:ilvl="8" w:tplc="AB5C57D6">
      <w:start w:val="1"/>
      <w:numFmt w:val="bullet"/>
      <w:lvlText w:val=""/>
      <w:lvlJc w:val="left"/>
      <w:pPr>
        <w:ind w:left="6645" w:hanging="360"/>
      </w:pPr>
      <w:rPr>
        <w:rFonts w:ascii="Wingdings" w:hAnsi="Wingdings" w:hint="default"/>
      </w:rPr>
    </w:lvl>
  </w:abstractNum>
  <w:abstractNum w:abstractNumId="7" w15:restartNumberingAfterBreak="0">
    <w:nsid w:val="18E6552E"/>
    <w:multiLevelType w:val="hybridMultilevel"/>
    <w:tmpl w:val="3A36ACB4"/>
    <w:lvl w:ilvl="0" w:tplc="58FC4868">
      <w:start w:val="1"/>
      <w:numFmt w:val="bullet"/>
      <w:lvlText w:val=""/>
      <w:lvlJc w:val="left"/>
      <w:pPr>
        <w:tabs>
          <w:tab w:val="num" w:pos="360"/>
        </w:tabs>
        <w:ind w:left="360" w:hanging="360"/>
      </w:pPr>
      <w:rPr>
        <w:rFonts w:ascii="Symbol" w:hAnsi="Symbol" w:hint="default"/>
      </w:rPr>
    </w:lvl>
    <w:lvl w:ilvl="1" w:tplc="4DC4DDEC" w:tentative="1">
      <w:start w:val="1"/>
      <w:numFmt w:val="bullet"/>
      <w:lvlText w:val="o"/>
      <w:lvlJc w:val="left"/>
      <w:pPr>
        <w:tabs>
          <w:tab w:val="num" w:pos="1080"/>
        </w:tabs>
        <w:ind w:left="1080" w:hanging="360"/>
      </w:pPr>
      <w:rPr>
        <w:rFonts w:ascii="Courier New" w:hAnsi="Courier New" w:cs="Courier New" w:hint="default"/>
      </w:rPr>
    </w:lvl>
    <w:lvl w:ilvl="2" w:tplc="2938B168" w:tentative="1">
      <w:start w:val="1"/>
      <w:numFmt w:val="bullet"/>
      <w:lvlText w:val=""/>
      <w:lvlJc w:val="left"/>
      <w:pPr>
        <w:tabs>
          <w:tab w:val="num" w:pos="1800"/>
        </w:tabs>
        <w:ind w:left="1800" w:hanging="360"/>
      </w:pPr>
      <w:rPr>
        <w:rFonts w:ascii="Wingdings" w:hAnsi="Wingdings" w:hint="default"/>
      </w:rPr>
    </w:lvl>
    <w:lvl w:ilvl="3" w:tplc="6074D91C" w:tentative="1">
      <w:start w:val="1"/>
      <w:numFmt w:val="bullet"/>
      <w:lvlText w:val=""/>
      <w:lvlJc w:val="left"/>
      <w:pPr>
        <w:tabs>
          <w:tab w:val="num" w:pos="2520"/>
        </w:tabs>
        <w:ind w:left="2520" w:hanging="360"/>
      </w:pPr>
      <w:rPr>
        <w:rFonts w:ascii="Symbol" w:hAnsi="Symbol" w:hint="default"/>
      </w:rPr>
    </w:lvl>
    <w:lvl w:ilvl="4" w:tplc="9A88BB4A" w:tentative="1">
      <w:start w:val="1"/>
      <w:numFmt w:val="bullet"/>
      <w:lvlText w:val="o"/>
      <w:lvlJc w:val="left"/>
      <w:pPr>
        <w:tabs>
          <w:tab w:val="num" w:pos="3240"/>
        </w:tabs>
        <w:ind w:left="3240" w:hanging="360"/>
      </w:pPr>
      <w:rPr>
        <w:rFonts w:ascii="Courier New" w:hAnsi="Courier New" w:cs="Courier New" w:hint="default"/>
      </w:rPr>
    </w:lvl>
    <w:lvl w:ilvl="5" w:tplc="BB787CF8" w:tentative="1">
      <w:start w:val="1"/>
      <w:numFmt w:val="bullet"/>
      <w:lvlText w:val=""/>
      <w:lvlJc w:val="left"/>
      <w:pPr>
        <w:tabs>
          <w:tab w:val="num" w:pos="3960"/>
        </w:tabs>
        <w:ind w:left="3960" w:hanging="360"/>
      </w:pPr>
      <w:rPr>
        <w:rFonts w:ascii="Wingdings" w:hAnsi="Wingdings" w:hint="default"/>
      </w:rPr>
    </w:lvl>
    <w:lvl w:ilvl="6" w:tplc="AEF8133E" w:tentative="1">
      <w:start w:val="1"/>
      <w:numFmt w:val="bullet"/>
      <w:lvlText w:val=""/>
      <w:lvlJc w:val="left"/>
      <w:pPr>
        <w:tabs>
          <w:tab w:val="num" w:pos="4680"/>
        </w:tabs>
        <w:ind w:left="4680" w:hanging="360"/>
      </w:pPr>
      <w:rPr>
        <w:rFonts w:ascii="Symbol" w:hAnsi="Symbol" w:hint="default"/>
      </w:rPr>
    </w:lvl>
    <w:lvl w:ilvl="7" w:tplc="951AA0F2" w:tentative="1">
      <w:start w:val="1"/>
      <w:numFmt w:val="bullet"/>
      <w:lvlText w:val="o"/>
      <w:lvlJc w:val="left"/>
      <w:pPr>
        <w:tabs>
          <w:tab w:val="num" w:pos="5400"/>
        </w:tabs>
        <w:ind w:left="5400" w:hanging="360"/>
      </w:pPr>
      <w:rPr>
        <w:rFonts w:ascii="Courier New" w:hAnsi="Courier New" w:cs="Courier New" w:hint="default"/>
      </w:rPr>
    </w:lvl>
    <w:lvl w:ilvl="8" w:tplc="E3B4EE8C"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90B6EC4"/>
    <w:multiLevelType w:val="hybridMultilevel"/>
    <w:tmpl w:val="5F0A7592"/>
    <w:lvl w:ilvl="0" w:tplc="C18C9612">
      <w:start w:val="1"/>
      <w:numFmt w:val="bullet"/>
      <w:lvlText w:val=""/>
      <w:lvlJc w:val="left"/>
      <w:pPr>
        <w:tabs>
          <w:tab w:val="num" w:pos="720"/>
        </w:tabs>
        <w:ind w:left="720" w:hanging="360"/>
      </w:pPr>
      <w:rPr>
        <w:rFonts w:ascii="Symbol" w:hAnsi="Symbol" w:hint="default"/>
      </w:rPr>
    </w:lvl>
    <w:lvl w:ilvl="1" w:tplc="DD48A9B2" w:tentative="1">
      <w:start w:val="1"/>
      <w:numFmt w:val="bullet"/>
      <w:lvlText w:val="o"/>
      <w:lvlJc w:val="left"/>
      <w:pPr>
        <w:tabs>
          <w:tab w:val="num" w:pos="1440"/>
        </w:tabs>
        <w:ind w:left="1440" w:hanging="360"/>
      </w:pPr>
      <w:rPr>
        <w:rFonts w:ascii="Courier New" w:hAnsi="Courier New" w:cs="Courier New" w:hint="default"/>
      </w:rPr>
    </w:lvl>
    <w:lvl w:ilvl="2" w:tplc="AF980A64" w:tentative="1">
      <w:start w:val="1"/>
      <w:numFmt w:val="bullet"/>
      <w:lvlText w:val=""/>
      <w:lvlJc w:val="left"/>
      <w:pPr>
        <w:tabs>
          <w:tab w:val="num" w:pos="2160"/>
        </w:tabs>
        <w:ind w:left="2160" w:hanging="360"/>
      </w:pPr>
      <w:rPr>
        <w:rFonts w:ascii="Wingdings" w:hAnsi="Wingdings" w:hint="default"/>
      </w:rPr>
    </w:lvl>
    <w:lvl w:ilvl="3" w:tplc="18A25D5C" w:tentative="1">
      <w:start w:val="1"/>
      <w:numFmt w:val="bullet"/>
      <w:lvlText w:val=""/>
      <w:lvlJc w:val="left"/>
      <w:pPr>
        <w:tabs>
          <w:tab w:val="num" w:pos="2880"/>
        </w:tabs>
        <w:ind w:left="2880" w:hanging="360"/>
      </w:pPr>
      <w:rPr>
        <w:rFonts w:ascii="Symbol" w:hAnsi="Symbol" w:hint="default"/>
      </w:rPr>
    </w:lvl>
    <w:lvl w:ilvl="4" w:tplc="165E8E70" w:tentative="1">
      <w:start w:val="1"/>
      <w:numFmt w:val="bullet"/>
      <w:lvlText w:val="o"/>
      <w:lvlJc w:val="left"/>
      <w:pPr>
        <w:tabs>
          <w:tab w:val="num" w:pos="3600"/>
        </w:tabs>
        <w:ind w:left="3600" w:hanging="360"/>
      </w:pPr>
      <w:rPr>
        <w:rFonts w:ascii="Courier New" w:hAnsi="Courier New" w:cs="Courier New" w:hint="default"/>
      </w:rPr>
    </w:lvl>
    <w:lvl w:ilvl="5" w:tplc="F5904424" w:tentative="1">
      <w:start w:val="1"/>
      <w:numFmt w:val="bullet"/>
      <w:lvlText w:val=""/>
      <w:lvlJc w:val="left"/>
      <w:pPr>
        <w:tabs>
          <w:tab w:val="num" w:pos="4320"/>
        </w:tabs>
        <w:ind w:left="4320" w:hanging="360"/>
      </w:pPr>
      <w:rPr>
        <w:rFonts w:ascii="Wingdings" w:hAnsi="Wingdings" w:hint="default"/>
      </w:rPr>
    </w:lvl>
    <w:lvl w:ilvl="6" w:tplc="882EC7D8" w:tentative="1">
      <w:start w:val="1"/>
      <w:numFmt w:val="bullet"/>
      <w:lvlText w:val=""/>
      <w:lvlJc w:val="left"/>
      <w:pPr>
        <w:tabs>
          <w:tab w:val="num" w:pos="5040"/>
        </w:tabs>
        <w:ind w:left="5040" w:hanging="360"/>
      </w:pPr>
      <w:rPr>
        <w:rFonts w:ascii="Symbol" w:hAnsi="Symbol" w:hint="default"/>
      </w:rPr>
    </w:lvl>
    <w:lvl w:ilvl="7" w:tplc="61D6CADE" w:tentative="1">
      <w:start w:val="1"/>
      <w:numFmt w:val="bullet"/>
      <w:lvlText w:val="o"/>
      <w:lvlJc w:val="left"/>
      <w:pPr>
        <w:tabs>
          <w:tab w:val="num" w:pos="5760"/>
        </w:tabs>
        <w:ind w:left="5760" w:hanging="360"/>
      </w:pPr>
      <w:rPr>
        <w:rFonts w:ascii="Courier New" w:hAnsi="Courier New" w:cs="Courier New" w:hint="default"/>
      </w:rPr>
    </w:lvl>
    <w:lvl w:ilvl="8" w:tplc="2CAAD96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090B5B"/>
    <w:multiLevelType w:val="hybridMultilevel"/>
    <w:tmpl w:val="B7828AE8"/>
    <w:lvl w:ilvl="0" w:tplc="F3B4DC18">
      <w:start w:val="1"/>
      <w:numFmt w:val="bullet"/>
      <w:lvlText w:val=""/>
      <w:lvlJc w:val="left"/>
      <w:pPr>
        <w:tabs>
          <w:tab w:val="num" w:pos="720"/>
        </w:tabs>
        <w:ind w:left="720" w:hanging="360"/>
      </w:pPr>
      <w:rPr>
        <w:rFonts w:ascii="Symbol" w:hAnsi="Symbol" w:hint="default"/>
      </w:rPr>
    </w:lvl>
    <w:lvl w:ilvl="1" w:tplc="455A1E24" w:tentative="1">
      <w:start w:val="1"/>
      <w:numFmt w:val="bullet"/>
      <w:lvlText w:val="o"/>
      <w:lvlJc w:val="left"/>
      <w:pPr>
        <w:tabs>
          <w:tab w:val="num" w:pos="1440"/>
        </w:tabs>
        <w:ind w:left="1440" w:hanging="360"/>
      </w:pPr>
      <w:rPr>
        <w:rFonts w:ascii="Courier New" w:hAnsi="Courier New" w:cs="Courier New" w:hint="default"/>
      </w:rPr>
    </w:lvl>
    <w:lvl w:ilvl="2" w:tplc="CC7EBACC" w:tentative="1">
      <w:start w:val="1"/>
      <w:numFmt w:val="bullet"/>
      <w:lvlText w:val=""/>
      <w:lvlJc w:val="left"/>
      <w:pPr>
        <w:tabs>
          <w:tab w:val="num" w:pos="2160"/>
        </w:tabs>
        <w:ind w:left="2160" w:hanging="360"/>
      </w:pPr>
      <w:rPr>
        <w:rFonts w:ascii="Wingdings" w:hAnsi="Wingdings" w:hint="default"/>
      </w:rPr>
    </w:lvl>
    <w:lvl w:ilvl="3" w:tplc="9C04D71A" w:tentative="1">
      <w:start w:val="1"/>
      <w:numFmt w:val="bullet"/>
      <w:lvlText w:val=""/>
      <w:lvlJc w:val="left"/>
      <w:pPr>
        <w:tabs>
          <w:tab w:val="num" w:pos="2880"/>
        </w:tabs>
        <w:ind w:left="2880" w:hanging="360"/>
      </w:pPr>
      <w:rPr>
        <w:rFonts w:ascii="Symbol" w:hAnsi="Symbol" w:hint="default"/>
      </w:rPr>
    </w:lvl>
    <w:lvl w:ilvl="4" w:tplc="8C74D19E" w:tentative="1">
      <w:start w:val="1"/>
      <w:numFmt w:val="bullet"/>
      <w:lvlText w:val="o"/>
      <w:lvlJc w:val="left"/>
      <w:pPr>
        <w:tabs>
          <w:tab w:val="num" w:pos="3600"/>
        </w:tabs>
        <w:ind w:left="3600" w:hanging="360"/>
      </w:pPr>
      <w:rPr>
        <w:rFonts w:ascii="Courier New" w:hAnsi="Courier New" w:cs="Courier New" w:hint="default"/>
      </w:rPr>
    </w:lvl>
    <w:lvl w:ilvl="5" w:tplc="11288CC4" w:tentative="1">
      <w:start w:val="1"/>
      <w:numFmt w:val="bullet"/>
      <w:lvlText w:val=""/>
      <w:lvlJc w:val="left"/>
      <w:pPr>
        <w:tabs>
          <w:tab w:val="num" w:pos="4320"/>
        </w:tabs>
        <w:ind w:left="4320" w:hanging="360"/>
      </w:pPr>
      <w:rPr>
        <w:rFonts w:ascii="Wingdings" w:hAnsi="Wingdings" w:hint="default"/>
      </w:rPr>
    </w:lvl>
    <w:lvl w:ilvl="6" w:tplc="DF067962" w:tentative="1">
      <w:start w:val="1"/>
      <w:numFmt w:val="bullet"/>
      <w:lvlText w:val=""/>
      <w:lvlJc w:val="left"/>
      <w:pPr>
        <w:tabs>
          <w:tab w:val="num" w:pos="5040"/>
        </w:tabs>
        <w:ind w:left="5040" w:hanging="360"/>
      </w:pPr>
      <w:rPr>
        <w:rFonts w:ascii="Symbol" w:hAnsi="Symbol" w:hint="default"/>
      </w:rPr>
    </w:lvl>
    <w:lvl w:ilvl="7" w:tplc="07688CDA" w:tentative="1">
      <w:start w:val="1"/>
      <w:numFmt w:val="bullet"/>
      <w:lvlText w:val="o"/>
      <w:lvlJc w:val="left"/>
      <w:pPr>
        <w:tabs>
          <w:tab w:val="num" w:pos="5760"/>
        </w:tabs>
        <w:ind w:left="5760" w:hanging="360"/>
      </w:pPr>
      <w:rPr>
        <w:rFonts w:ascii="Courier New" w:hAnsi="Courier New" w:cs="Courier New" w:hint="default"/>
      </w:rPr>
    </w:lvl>
    <w:lvl w:ilvl="8" w:tplc="F71A37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B6EF9"/>
    <w:multiLevelType w:val="hybridMultilevel"/>
    <w:tmpl w:val="0DBE8990"/>
    <w:lvl w:ilvl="0" w:tplc="46B8897C">
      <w:start w:val="1"/>
      <w:numFmt w:val="bullet"/>
      <w:lvlText w:val=""/>
      <w:lvlJc w:val="left"/>
      <w:pPr>
        <w:tabs>
          <w:tab w:val="num" w:pos="720"/>
        </w:tabs>
        <w:ind w:left="720" w:hanging="360"/>
      </w:pPr>
      <w:rPr>
        <w:rFonts w:ascii="Wingdings" w:hAnsi="Wingdings" w:hint="default"/>
      </w:rPr>
    </w:lvl>
    <w:lvl w:ilvl="1" w:tplc="EFEA9BFC" w:tentative="1">
      <w:start w:val="1"/>
      <w:numFmt w:val="bullet"/>
      <w:lvlText w:val="o"/>
      <w:lvlJc w:val="left"/>
      <w:pPr>
        <w:tabs>
          <w:tab w:val="num" w:pos="1440"/>
        </w:tabs>
        <w:ind w:left="1440" w:hanging="360"/>
      </w:pPr>
      <w:rPr>
        <w:rFonts w:ascii="Courier New" w:hAnsi="Courier New" w:cs="Courier New" w:hint="default"/>
      </w:rPr>
    </w:lvl>
    <w:lvl w:ilvl="2" w:tplc="90CEBE9E" w:tentative="1">
      <w:start w:val="1"/>
      <w:numFmt w:val="bullet"/>
      <w:lvlText w:val=""/>
      <w:lvlJc w:val="left"/>
      <w:pPr>
        <w:tabs>
          <w:tab w:val="num" w:pos="2160"/>
        </w:tabs>
        <w:ind w:left="2160" w:hanging="360"/>
      </w:pPr>
      <w:rPr>
        <w:rFonts w:ascii="Wingdings" w:hAnsi="Wingdings" w:hint="default"/>
      </w:rPr>
    </w:lvl>
    <w:lvl w:ilvl="3" w:tplc="4D6E0DFE" w:tentative="1">
      <w:start w:val="1"/>
      <w:numFmt w:val="bullet"/>
      <w:lvlText w:val=""/>
      <w:lvlJc w:val="left"/>
      <w:pPr>
        <w:tabs>
          <w:tab w:val="num" w:pos="2880"/>
        </w:tabs>
        <w:ind w:left="2880" w:hanging="360"/>
      </w:pPr>
      <w:rPr>
        <w:rFonts w:ascii="Symbol" w:hAnsi="Symbol" w:hint="default"/>
      </w:rPr>
    </w:lvl>
    <w:lvl w:ilvl="4" w:tplc="46D02436" w:tentative="1">
      <w:start w:val="1"/>
      <w:numFmt w:val="bullet"/>
      <w:lvlText w:val="o"/>
      <w:lvlJc w:val="left"/>
      <w:pPr>
        <w:tabs>
          <w:tab w:val="num" w:pos="3600"/>
        </w:tabs>
        <w:ind w:left="3600" w:hanging="360"/>
      </w:pPr>
      <w:rPr>
        <w:rFonts w:ascii="Courier New" w:hAnsi="Courier New" w:cs="Courier New" w:hint="default"/>
      </w:rPr>
    </w:lvl>
    <w:lvl w:ilvl="5" w:tplc="982AF618" w:tentative="1">
      <w:start w:val="1"/>
      <w:numFmt w:val="bullet"/>
      <w:lvlText w:val=""/>
      <w:lvlJc w:val="left"/>
      <w:pPr>
        <w:tabs>
          <w:tab w:val="num" w:pos="4320"/>
        </w:tabs>
        <w:ind w:left="4320" w:hanging="360"/>
      </w:pPr>
      <w:rPr>
        <w:rFonts w:ascii="Wingdings" w:hAnsi="Wingdings" w:hint="default"/>
      </w:rPr>
    </w:lvl>
    <w:lvl w:ilvl="6" w:tplc="7C3C7E52" w:tentative="1">
      <w:start w:val="1"/>
      <w:numFmt w:val="bullet"/>
      <w:lvlText w:val=""/>
      <w:lvlJc w:val="left"/>
      <w:pPr>
        <w:tabs>
          <w:tab w:val="num" w:pos="5040"/>
        </w:tabs>
        <w:ind w:left="5040" w:hanging="360"/>
      </w:pPr>
      <w:rPr>
        <w:rFonts w:ascii="Symbol" w:hAnsi="Symbol" w:hint="default"/>
      </w:rPr>
    </w:lvl>
    <w:lvl w:ilvl="7" w:tplc="B66493E6" w:tentative="1">
      <w:start w:val="1"/>
      <w:numFmt w:val="bullet"/>
      <w:lvlText w:val="o"/>
      <w:lvlJc w:val="left"/>
      <w:pPr>
        <w:tabs>
          <w:tab w:val="num" w:pos="5760"/>
        </w:tabs>
        <w:ind w:left="5760" w:hanging="360"/>
      </w:pPr>
      <w:rPr>
        <w:rFonts w:ascii="Courier New" w:hAnsi="Courier New" w:cs="Courier New" w:hint="default"/>
      </w:rPr>
    </w:lvl>
    <w:lvl w:ilvl="8" w:tplc="58BED7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26654"/>
    <w:multiLevelType w:val="multilevel"/>
    <w:tmpl w:val="7916AB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FF7102"/>
    <w:multiLevelType w:val="hybridMultilevel"/>
    <w:tmpl w:val="9AEE3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F0FBE"/>
    <w:multiLevelType w:val="hybridMultilevel"/>
    <w:tmpl w:val="17AC965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4" w15:restartNumberingAfterBreak="0">
    <w:nsid w:val="2DE0258D"/>
    <w:multiLevelType w:val="hybridMultilevel"/>
    <w:tmpl w:val="2286EAA8"/>
    <w:lvl w:ilvl="0" w:tplc="2528F87A">
      <w:start w:val="1"/>
      <w:numFmt w:val="decimal"/>
      <w:lvlText w:val="%1."/>
      <w:lvlJc w:val="left"/>
      <w:pPr>
        <w:tabs>
          <w:tab w:val="num" w:pos="1080"/>
        </w:tabs>
        <w:ind w:left="1080" w:hanging="360"/>
      </w:pPr>
      <w:rPr>
        <w:rFonts w:hint="default"/>
      </w:rPr>
    </w:lvl>
    <w:lvl w:ilvl="1" w:tplc="2B4690AA" w:tentative="1">
      <w:start w:val="1"/>
      <w:numFmt w:val="lowerLetter"/>
      <w:lvlText w:val="%2."/>
      <w:lvlJc w:val="left"/>
      <w:pPr>
        <w:tabs>
          <w:tab w:val="num" w:pos="1800"/>
        </w:tabs>
        <w:ind w:left="1800" w:hanging="360"/>
      </w:pPr>
    </w:lvl>
    <w:lvl w:ilvl="2" w:tplc="6F3E0E6C" w:tentative="1">
      <w:start w:val="1"/>
      <w:numFmt w:val="lowerRoman"/>
      <w:lvlText w:val="%3."/>
      <w:lvlJc w:val="right"/>
      <w:pPr>
        <w:tabs>
          <w:tab w:val="num" w:pos="2520"/>
        </w:tabs>
        <w:ind w:left="2520" w:hanging="180"/>
      </w:pPr>
    </w:lvl>
    <w:lvl w:ilvl="3" w:tplc="C05E7CF4" w:tentative="1">
      <w:start w:val="1"/>
      <w:numFmt w:val="decimal"/>
      <w:lvlText w:val="%4."/>
      <w:lvlJc w:val="left"/>
      <w:pPr>
        <w:tabs>
          <w:tab w:val="num" w:pos="3240"/>
        </w:tabs>
        <w:ind w:left="3240" w:hanging="360"/>
      </w:pPr>
    </w:lvl>
    <w:lvl w:ilvl="4" w:tplc="23E6910E" w:tentative="1">
      <w:start w:val="1"/>
      <w:numFmt w:val="lowerLetter"/>
      <w:lvlText w:val="%5."/>
      <w:lvlJc w:val="left"/>
      <w:pPr>
        <w:tabs>
          <w:tab w:val="num" w:pos="3960"/>
        </w:tabs>
        <w:ind w:left="3960" w:hanging="360"/>
      </w:pPr>
    </w:lvl>
    <w:lvl w:ilvl="5" w:tplc="2A321C5A" w:tentative="1">
      <w:start w:val="1"/>
      <w:numFmt w:val="lowerRoman"/>
      <w:lvlText w:val="%6."/>
      <w:lvlJc w:val="right"/>
      <w:pPr>
        <w:tabs>
          <w:tab w:val="num" w:pos="4680"/>
        </w:tabs>
        <w:ind w:left="4680" w:hanging="180"/>
      </w:pPr>
    </w:lvl>
    <w:lvl w:ilvl="6" w:tplc="17EC1CEA" w:tentative="1">
      <w:start w:val="1"/>
      <w:numFmt w:val="decimal"/>
      <w:lvlText w:val="%7."/>
      <w:lvlJc w:val="left"/>
      <w:pPr>
        <w:tabs>
          <w:tab w:val="num" w:pos="5400"/>
        </w:tabs>
        <w:ind w:left="5400" w:hanging="360"/>
      </w:pPr>
    </w:lvl>
    <w:lvl w:ilvl="7" w:tplc="844238C8" w:tentative="1">
      <w:start w:val="1"/>
      <w:numFmt w:val="lowerLetter"/>
      <w:lvlText w:val="%8."/>
      <w:lvlJc w:val="left"/>
      <w:pPr>
        <w:tabs>
          <w:tab w:val="num" w:pos="6120"/>
        </w:tabs>
        <w:ind w:left="6120" w:hanging="360"/>
      </w:pPr>
    </w:lvl>
    <w:lvl w:ilvl="8" w:tplc="D0F86F00" w:tentative="1">
      <w:start w:val="1"/>
      <w:numFmt w:val="lowerRoman"/>
      <w:lvlText w:val="%9."/>
      <w:lvlJc w:val="right"/>
      <w:pPr>
        <w:tabs>
          <w:tab w:val="num" w:pos="6840"/>
        </w:tabs>
        <w:ind w:left="6840" w:hanging="180"/>
      </w:pPr>
    </w:lvl>
  </w:abstractNum>
  <w:abstractNum w:abstractNumId="15" w15:restartNumberingAfterBreak="0">
    <w:nsid w:val="2F3715F1"/>
    <w:multiLevelType w:val="hybridMultilevel"/>
    <w:tmpl w:val="EA507CEE"/>
    <w:lvl w:ilvl="0" w:tplc="BA26C442">
      <w:start w:val="1"/>
      <w:numFmt w:val="decimal"/>
      <w:lvlText w:val="%1)"/>
      <w:lvlJc w:val="left"/>
      <w:pPr>
        <w:ind w:left="720" w:hanging="360"/>
      </w:pPr>
      <w:rPr>
        <w:rFonts w:hint="default"/>
      </w:rPr>
    </w:lvl>
    <w:lvl w:ilvl="1" w:tplc="89A27008" w:tentative="1">
      <w:start w:val="1"/>
      <w:numFmt w:val="lowerLetter"/>
      <w:lvlText w:val="%2."/>
      <w:lvlJc w:val="left"/>
      <w:pPr>
        <w:ind w:left="1440" w:hanging="360"/>
      </w:pPr>
    </w:lvl>
    <w:lvl w:ilvl="2" w:tplc="6AA010B2" w:tentative="1">
      <w:start w:val="1"/>
      <w:numFmt w:val="lowerRoman"/>
      <w:lvlText w:val="%3."/>
      <w:lvlJc w:val="right"/>
      <w:pPr>
        <w:ind w:left="2160" w:hanging="180"/>
      </w:pPr>
    </w:lvl>
    <w:lvl w:ilvl="3" w:tplc="DA3E081E" w:tentative="1">
      <w:start w:val="1"/>
      <w:numFmt w:val="decimal"/>
      <w:lvlText w:val="%4."/>
      <w:lvlJc w:val="left"/>
      <w:pPr>
        <w:ind w:left="2880" w:hanging="360"/>
      </w:pPr>
    </w:lvl>
    <w:lvl w:ilvl="4" w:tplc="C23AB44C" w:tentative="1">
      <w:start w:val="1"/>
      <w:numFmt w:val="lowerLetter"/>
      <w:lvlText w:val="%5."/>
      <w:lvlJc w:val="left"/>
      <w:pPr>
        <w:ind w:left="3600" w:hanging="360"/>
      </w:pPr>
    </w:lvl>
    <w:lvl w:ilvl="5" w:tplc="6734CDC4" w:tentative="1">
      <w:start w:val="1"/>
      <w:numFmt w:val="lowerRoman"/>
      <w:lvlText w:val="%6."/>
      <w:lvlJc w:val="right"/>
      <w:pPr>
        <w:ind w:left="4320" w:hanging="180"/>
      </w:pPr>
    </w:lvl>
    <w:lvl w:ilvl="6" w:tplc="5EBE3C74" w:tentative="1">
      <w:start w:val="1"/>
      <w:numFmt w:val="decimal"/>
      <w:lvlText w:val="%7."/>
      <w:lvlJc w:val="left"/>
      <w:pPr>
        <w:ind w:left="5040" w:hanging="360"/>
      </w:pPr>
    </w:lvl>
    <w:lvl w:ilvl="7" w:tplc="AC664F96" w:tentative="1">
      <w:start w:val="1"/>
      <w:numFmt w:val="lowerLetter"/>
      <w:lvlText w:val="%8."/>
      <w:lvlJc w:val="left"/>
      <w:pPr>
        <w:ind w:left="5760" w:hanging="360"/>
      </w:pPr>
    </w:lvl>
    <w:lvl w:ilvl="8" w:tplc="970C5074" w:tentative="1">
      <w:start w:val="1"/>
      <w:numFmt w:val="lowerRoman"/>
      <w:lvlText w:val="%9."/>
      <w:lvlJc w:val="right"/>
      <w:pPr>
        <w:ind w:left="6480" w:hanging="180"/>
      </w:pPr>
    </w:lvl>
  </w:abstractNum>
  <w:abstractNum w:abstractNumId="16" w15:restartNumberingAfterBreak="0">
    <w:nsid w:val="2F81238A"/>
    <w:multiLevelType w:val="multilevel"/>
    <w:tmpl w:val="399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11B21"/>
    <w:multiLevelType w:val="hybridMultilevel"/>
    <w:tmpl w:val="097881E6"/>
    <w:lvl w:ilvl="0" w:tplc="C812E8E8">
      <w:start w:val="1"/>
      <w:numFmt w:val="bullet"/>
      <w:lvlText w:val=""/>
      <w:lvlJc w:val="left"/>
      <w:pPr>
        <w:ind w:left="1080" w:hanging="360"/>
      </w:pPr>
      <w:rPr>
        <w:rFonts w:ascii="Symbol" w:hAnsi="Symbol" w:hint="default"/>
      </w:rPr>
    </w:lvl>
    <w:lvl w:ilvl="1" w:tplc="8D068646" w:tentative="1">
      <w:start w:val="1"/>
      <w:numFmt w:val="lowerLetter"/>
      <w:lvlText w:val="%2."/>
      <w:lvlJc w:val="left"/>
      <w:pPr>
        <w:ind w:left="1800" w:hanging="360"/>
      </w:pPr>
    </w:lvl>
    <w:lvl w:ilvl="2" w:tplc="AC7C7D9E" w:tentative="1">
      <w:start w:val="1"/>
      <w:numFmt w:val="lowerRoman"/>
      <w:lvlText w:val="%3."/>
      <w:lvlJc w:val="right"/>
      <w:pPr>
        <w:ind w:left="2520" w:hanging="180"/>
      </w:pPr>
    </w:lvl>
    <w:lvl w:ilvl="3" w:tplc="B142B07A" w:tentative="1">
      <w:start w:val="1"/>
      <w:numFmt w:val="decimal"/>
      <w:lvlText w:val="%4."/>
      <w:lvlJc w:val="left"/>
      <w:pPr>
        <w:ind w:left="3240" w:hanging="360"/>
      </w:pPr>
    </w:lvl>
    <w:lvl w:ilvl="4" w:tplc="EEEC5642" w:tentative="1">
      <w:start w:val="1"/>
      <w:numFmt w:val="lowerLetter"/>
      <w:lvlText w:val="%5."/>
      <w:lvlJc w:val="left"/>
      <w:pPr>
        <w:ind w:left="3960" w:hanging="360"/>
      </w:pPr>
    </w:lvl>
    <w:lvl w:ilvl="5" w:tplc="72C0B876" w:tentative="1">
      <w:start w:val="1"/>
      <w:numFmt w:val="lowerRoman"/>
      <w:lvlText w:val="%6."/>
      <w:lvlJc w:val="right"/>
      <w:pPr>
        <w:ind w:left="4680" w:hanging="180"/>
      </w:pPr>
    </w:lvl>
    <w:lvl w:ilvl="6" w:tplc="2CB4427E" w:tentative="1">
      <w:start w:val="1"/>
      <w:numFmt w:val="decimal"/>
      <w:lvlText w:val="%7."/>
      <w:lvlJc w:val="left"/>
      <w:pPr>
        <w:ind w:left="5400" w:hanging="360"/>
      </w:pPr>
    </w:lvl>
    <w:lvl w:ilvl="7" w:tplc="57B67DC0" w:tentative="1">
      <w:start w:val="1"/>
      <w:numFmt w:val="lowerLetter"/>
      <w:lvlText w:val="%8."/>
      <w:lvlJc w:val="left"/>
      <w:pPr>
        <w:ind w:left="6120" w:hanging="360"/>
      </w:pPr>
    </w:lvl>
    <w:lvl w:ilvl="8" w:tplc="CF081992" w:tentative="1">
      <w:start w:val="1"/>
      <w:numFmt w:val="lowerRoman"/>
      <w:lvlText w:val="%9."/>
      <w:lvlJc w:val="right"/>
      <w:pPr>
        <w:ind w:left="6840" w:hanging="180"/>
      </w:pPr>
    </w:lvl>
  </w:abstractNum>
  <w:abstractNum w:abstractNumId="18" w15:restartNumberingAfterBreak="0">
    <w:nsid w:val="31F005A5"/>
    <w:multiLevelType w:val="hybridMultilevel"/>
    <w:tmpl w:val="784EE84A"/>
    <w:lvl w:ilvl="0" w:tplc="B186034E">
      <w:start w:val="1"/>
      <w:numFmt w:val="bullet"/>
      <w:lvlText w:val=""/>
      <w:lvlJc w:val="left"/>
      <w:pPr>
        <w:ind w:left="720" w:hanging="360"/>
      </w:pPr>
      <w:rPr>
        <w:rFonts w:ascii="Symbol" w:hAnsi="Symbol" w:hint="default"/>
      </w:rPr>
    </w:lvl>
    <w:lvl w:ilvl="1" w:tplc="337CAA40" w:tentative="1">
      <w:start w:val="1"/>
      <w:numFmt w:val="bullet"/>
      <w:lvlText w:val="o"/>
      <w:lvlJc w:val="left"/>
      <w:pPr>
        <w:ind w:left="1440" w:hanging="360"/>
      </w:pPr>
      <w:rPr>
        <w:rFonts w:ascii="Courier New" w:hAnsi="Courier New" w:cs="Courier New" w:hint="default"/>
      </w:rPr>
    </w:lvl>
    <w:lvl w:ilvl="2" w:tplc="D7DEFD7C" w:tentative="1">
      <w:start w:val="1"/>
      <w:numFmt w:val="bullet"/>
      <w:lvlText w:val=""/>
      <w:lvlJc w:val="left"/>
      <w:pPr>
        <w:ind w:left="2160" w:hanging="360"/>
      </w:pPr>
      <w:rPr>
        <w:rFonts w:ascii="Wingdings" w:hAnsi="Wingdings" w:hint="default"/>
      </w:rPr>
    </w:lvl>
    <w:lvl w:ilvl="3" w:tplc="1FCEA88C" w:tentative="1">
      <w:start w:val="1"/>
      <w:numFmt w:val="bullet"/>
      <w:lvlText w:val=""/>
      <w:lvlJc w:val="left"/>
      <w:pPr>
        <w:ind w:left="2880" w:hanging="360"/>
      </w:pPr>
      <w:rPr>
        <w:rFonts w:ascii="Symbol" w:hAnsi="Symbol" w:hint="default"/>
      </w:rPr>
    </w:lvl>
    <w:lvl w:ilvl="4" w:tplc="8C24BDE8" w:tentative="1">
      <w:start w:val="1"/>
      <w:numFmt w:val="bullet"/>
      <w:lvlText w:val="o"/>
      <w:lvlJc w:val="left"/>
      <w:pPr>
        <w:ind w:left="3600" w:hanging="360"/>
      </w:pPr>
      <w:rPr>
        <w:rFonts w:ascii="Courier New" w:hAnsi="Courier New" w:cs="Courier New" w:hint="default"/>
      </w:rPr>
    </w:lvl>
    <w:lvl w:ilvl="5" w:tplc="EE26BD70" w:tentative="1">
      <w:start w:val="1"/>
      <w:numFmt w:val="bullet"/>
      <w:lvlText w:val=""/>
      <w:lvlJc w:val="left"/>
      <w:pPr>
        <w:ind w:left="4320" w:hanging="360"/>
      </w:pPr>
      <w:rPr>
        <w:rFonts w:ascii="Wingdings" w:hAnsi="Wingdings" w:hint="default"/>
      </w:rPr>
    </w:lvl>
    <w:lvl w:ilvl="6" w:tplc="F960989A" w:tentative="1">
      <w:start w:val="1"/>
      <w:numFmt w:val="bullet"/>
      <w:lvlText w:val=""/>
      <w:lvlJc w:val="left"/>
      <w:pPr>
        <w:ind w:left="5040" w:hanging="360"/>
      </w:pPr>
      <w:rPr>
        <w:rFonts w:ascii="Symbol" w:hAnsi="Symbol" w:hint="default"/>
      </w:rPr>
    </w:lvl>
    <w:lvl w:ilvl="7" w:tplc="C9069A8E" w:tentative="1">
      <w:start w:val="1"/>
      <w:numFmt w:val="bullet"/>
      <w:lvlText w:val="o"/>
      <w:lvlJc w:val="left"/>
      <w:pPr>
        <w:ind w:left="5760" w:hanging="360"/>
      </w:pPr>
      <w:rPr>
        <w:rFonts w:ascii="Courier New" w:hAnsi="Courier New" w:cs="Courier New" w:hint="default"/>
      </w:rPr>
    </w:lvl>
    <w:lvl w:ilvl="8" w:tplc="A6B60D54" w:tentative="1">
      <w:start w:val="1"/>
      <w:numFmt w:val="bullet"/>
      <w:lvlText w:val=""/>
      <w:lvlJc w:val="left"/>
      <w:pPr>
        <w:ind w:left="6480" w:hanging="360"/>
      </w:pPr>
      <w:rPr>
        <w:rFonts w:ascii="Wingdings" w:hAnsi="Wingdings" w:hint="default"/>
      </w:rPr>
    </w:lvl>
  </w:abstractNum>
  <w:abstractNum w:abstractNumId="19" w15:restartNumberingAfterBreak="0">
    <w:nsid w:val="3508341F"/>
    <w:multiLevelType w:val="hybridMultilevel"/>
    <w:tmpl w:val="7DBA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65E77"/>
    <w:multiLevelType w:val="hybridMultilevel"/>
    <w:tmpl w:val="863669A8"/>
    <w:lvl w:ilvl="0" w:tplc="EB6C2D60">
      <w:start w:val="1"/>
      <w:numFmt w:val="bullet"/>
      <w:lvlText w:val=""/>
      <w:lvlJc w:val="left"/>
      <w:pPr>
        <w:ind w:left="720" w:hanging="360"/>
      </w:pPr>
      <w:rPr>
        <w:rFonts w:ascii="Symbol" w:hAnsi="Symbol" w:hint="default"/>
      </w:rPr>
    </w:lvl>
    <w:lvl w:ilvl="1" w:tplc="48625D42" w:tentative="1">
      <w:start w:val="1"/>
      <w:numFmt w:val="bullet"/>
      <w:lvlText w:val="o"/>
      <w:lvlJc w:val="left"/>
      <w:pPr>
        <w:ind w:left="1440" w:hanging="360"/>
      </w:pPr>
      <w:rPr>
        <w:rFonts w:ascii="Courier New" w:hAnsi="Courier New" w:cs="Courier New" w:hint="default"/>
      </w:rPr>
    </w:lvl>
    <w:lvl w:ilvl="2" w:tplc="219A6F04" w:tentative="1">
      <w:start w:val="1"/>
      <w:numFmt w:val="bullet"/>
      <w:lvlText w:val=""/>
      <w:lvlJc w:val="left"/>
      <w:pPr>
        <w:ind w:left="2160" w:hanging="360"/>
      </w:pPr>
      <w:rPr>
        <w:rFonts w:ascii="Wingdings" w:hAnsi="Wingdings" w:hint="default"/>
      </w:rPr>
    </w:lvl>
    <w:lvl w:ilvl="3" w:tplc="61B4AFA2" w:tentative="1">
      <w:start w:val="1"/>
      <w:numFmt w:val="bullet"/>
      <w:lvlText w:val=""/>
      <w:lvlJc w:val="left"/>
      <w:pPr>
        <w:ind w:left="2880" w:hanging="360"/>
      </w:pPr>
      <w:rPr>
        <w:rFonts w:ascii="Symbol" w:hAnsi="Symbol" w:hint="default"/>
      </w:rPr>
    </w:lvl>
    <w:lvl w:ilvl="4" w:tplc="53A417EA" w:tentative="1">
      <w:start w:val="1"/>
      <w:numFmt w:val="bullet"/>
      <w:lvlText w:val="o"/>
      <w:lvlJc w:val="left"/>
      <w:pPr>
        <w:ind w:left="3600" w:hanging="360"/>
      </w:pPr>
      <w:rPr>
        <w:rFonts w:ascii="Courier New" w:hAnsi="Courier New" w:cs="Courier New" w:hint="default"/>
      </w:rPr>
    </w:lvl>
    <w:lvl w:ilvl="5" w:tplc="C526D8E2" w:tentative="1">
      <w:start w:val="1"/>
      <w:numFmt w:val="bullet"/>
      <w:lvlText w:val=""/>
      <w:lvlJc w:val="left"/>
      <w:pPr>
        <w:ind w:left="4320" w:hanging="360"/>
      </w:pPr>
      <w:rPr>
        <w:rFonts w:ascii="Wingdings" w:hAnsi="Wingdings" w:hint="default"/>
      </w:rPr>
    </w:lvl>
    <w:lvl w:ilvl="6" w:tplc="CE8A251A" w:tentative="1">
      <w:start w:val="1"/>
      <w:numFmt w:val="bullet"/>
      <w:lvlText w:val=""/>
      <w:lvlJc w:val="left"/>
      <w:pPr>
        <w:ind w:left="5040" w:hanging="360"/>
      </w:pPr>
      <w:rPr>
        <w:rFonts w:ascii="Symbol" w:hAnsi="Symbol" w:hint="default"/>
      </w:rPr>
    </w:lvl>
    <w:lvl w:ilvl="7" w:tplc="DBC6F2B8" w:tentative="1">
      <w:start w:val="1"/>
      <w:numFmt w:val="bullet"/>
      <w:lvlText w:val="o"/>
      <w:lvlJc w:val="left"/>
      <w:pPr>
        <w:ind w:left="5760" w:hanging="360"/>
      </w:pPr>
      <w:rPr>
        <w:rFonts w:ascii="Courier New" w:hAnsi="Courier New" w:cs="Courier New" w:hint="default"/>
      </w:rPr>
    </w:lvl>
    <w:lvl w:ilvl="8" w:tplc="3958469C" w:tentative="1">
      <w:start w:val="1"/>
      <w:numFmt w:val="bullet"/>
      <w:lvlText w:val=""/>
      <w:lvlJc w:val="left"/>
      <w:pPr>
        <w:ind w:left="6480" w:hanging="360"/>
      </w:pPr>
      <w:rPr>
        <w:rFonts w:ascii="Wingdings" w:hAnsi="Wingdings" w:hint="default"/>
      </w:rPr>
    </w:lvl>
  </w:abstractNum>
  <w:abstractNum w:abstractNumId="21" w15:restartNumberingAfterBreak="0">
    <w:nsid w:val="391D4C3B"/>
    <w:multiLevelType w:val="hybridMultilevel"/>
    <w:tmpl w:val="FF564CA6"/>
    <w:lvl w:ilvl="0" w:tplc="98DA7FE6">
      <w:numFmt w:val="bullet"/>
      <w:lvlText w:val="–"/>
      <w:lvlJc w:val="left"/>
      <w:pPr>
        <w:tabs>
          <w:tab w:val="num" w:pos="720"/>
        </w:tabs>
        <w:ind w:left="720" w:hanging="360"/>
      </w:pPr>
      <w:rPr>
        <w:rFonts w:ascii="Times New Roman" w:eastAsia="Times New Roman" w:hAnsi="Times New Roman" w:cs="Times New Roman" w:hint="default"/>
      </w:rPr>
    </w:lvl>
    <w:lvl w:ilvl="1" w:tplc="2FA6748A" w:tentative="1">
      <w:start w:val="1"/>
      <w:numFmt w:val="bullet"/>
      <w:lvlText w:val="o"/>
      <w:lvlJc w:val="left"/>
      <w:pPr>
        <w:tabs>
          <w:tab w:val="num" w:pos="1440"/>
        </w:tabs>
        <w:ind w:left="1440" w:hanging="360"/>
      </w:pPr>
      <w:rPr>
        <w:rFonts w:ascii="Courier New" w:hAnsi="Courier New" w:cs="Courier New" w:hint="default"/>
      </w:rPr>
    </w:lvl>
    <w:lvl w:ilvl="2" w:tplc="620A71EC" w:tentative="1">
      <w:start w:val="1"/>
      <w:numFmt w:val="bullet"/>
      <w:lvlText w:val=""/>
      <w:lvlJc w:val="left"/>
      <w:pPr>
        <w:tabs>
          <w:tab w:val="num" w:pos="2160"/>
        </w:tabs>
        <w:ind w:left="2160" w:hanging="360"/>
      </w:pPr>
      <w:rPr>
        <w:rFonts w:ascii="Wingdings" w:hAnsi="Wingdings" w:hint="default"/>
      </w:rPr>
    </w:lvl>
    <w:lvl w:ilvl="3" w:tplc="E612F15E" w:tentative="1">
      <w:start w:val="1"/>
      <w:numFmt w:val="bullet"/>
      <w:lvlText w:val=""/>
      <w:lvlJc w:val="left"/>
      <w:pPr>
        <w:tabs>
          <w:tab w:val="num" w:pos="2880"/>
        </w:tabs>
        <w:ind w:left="2880" w:hanging="360"/>
      </w:pPr>
      <w:rPr>
        <w:rFonts w:ascii="Symbol" w:hAnsi="Symbol" w:hint="default"/>
      </w:rPr>
    </w:lvl>
    <w:lvl w:ilvl="4" w:tplc="35CEABE6" w:tentative="1">
      <w:start w:val="1"/>
      <w:numFmt w:val="bullet"/>
      <w:lvlText w:val="o"/>
      <w:lvlJc w:val="left"/>
      <w:pPr>
        <w:tabs>
          <w:tab w:val="num" w:pos="3600"/>
        </w:tabs>
        <w:ind w:left="3600" w:hanging="360"/>
      </w:pPr>
      <w:rPr>
        <w:rFonts w:ascii="Courier New" w:hAnsi="Courier New" w:cs="Courier New" w:hint="default"/>
      </w:rPr>
    </w:lvl>
    <w:lvl w:ilvl="5" w:tplc="448C34B2" w:tentative="1">
      <w:start w:val="1"/>
      <w:numFmt w:val="bullet"/>
      <w:lvlText w:val=""/>
      <w:lvlJc w:val="left"/>
      <w:pPr>
        <w:tabs>
          <w:tab w:val="num" w:pos="4320"/>
        </w:tabs>
        <w:ind w:left="4320" w:hanging="360"/>
      </w:pPr>
      <w:rPr>
        <w:rFonts w:ascii="Wingdings" w:hAnsi="Wingdings" w:hint="default"/>
      </w:rPr>
    </w:lvl>
    <w:lvl w:ilvl="6" w:tplc="F27E57DE" w:tentative="1">
      <w:start w:val="1"/>
      <w:numFmt w:val="bullet"/>
      <w:lvlText w:val=""/>
      <w:lvlJc w:val="left"/>
      <w:pPr>
        <w:tabs>
          <w:tab w:val="num" w:pos="5040"/>
        </w:tabs>
        <w:ind w:left="5040" w:hanging="360"/>
      </w:pPr>
      <w:rPr>
        <w:rFonts w:ascii="Symbol" w:hAnsi="Symbol" w:hint="default"/>
      </w:rPr>
    </w:lvl>
    <w:lvl w:ilvl="7" w:tplc="5B60E2C4" w:tentative="1">
      <w:start w:val="1"/>
      <w:numFmt w:val="bullet"/>
      <w:lvlText w:val="o"/>
      <w:lvlJc w:val="left"/>
      <w:pPr>
        <w:tabs>
          <w:tab w:val="num" w:pos="5760"/>
        </w:tabs>
        <w:ind w:left="5760" w:hanging="360"/>
      </w:pPr>
      <w:rPr>
        <w:rFonts w:ascii="Courier New" w:hAnsi="Courier New" w:cs="Courier New" w:hint="default"/>
      </w:rPr>
    </w:lvl>
    <w:lvl w:ilvl="8" w:tplc="2014158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B100E6"/>
    <w:multiLevelType w:val="hybridMultilevel"/>
    <w:tmpl w:val="3FA6578A"/>
    <w:lvl w:ilvl="0" w:tplc="FA7E7A40">
      <w:start w:val="1"/>
      <w:numFmt w:val="bullet"/>
      <w:lvlText w:val=""/>
      <w:lvlJc w:val="left"/>
      <w:pPr>
        <w:ind w:left="720" w:hanging="360"/>
      </w:pPr>
      <w:rPr>
        <w:rFonts w:ascii="Symbol" w:hAnsi="Symbol" w:hint="default"/>
      </w:rPr>
    </w:lvl>
    <w:lvl w:ilvl="1" w:tplc="6834F58C" w:tentative="1">
      <w:start w:val="1"/>
      <w:numFmt w:val="bullet"/>
      <w:lvlText w:val="o"/>
      <w:lvlJc w:val="left"/>
      <w:pPr>
        <w:ind w:left="1440" w:hanging="360"/>
      </w:pPr>
      <w:rPr>
        <w:rFonts w:ascii="Courier New" w:hAnsi="Courier New" w:cs="Courier New" w:hint="default"/>
      </w:rPr>
    </w:lvl>
    <w:lvl w:ilvl="2" w:tplc="8E5613BA" w:tentative="1">
      <w:start w:val="1"/>
      <w:numFmt w:val="bullet"/>
      <w:lvlText w:val=""/>
      <w:lvlJc w:val="left"/>
      <w:pPr>
        <w:ind w:left="2160" w:hanging="360"/>
      </w:pPr>
      <w:rPr>
        <w:rFonts w:ascii="Wingdings" w:hAnsi="Wingdings" w:hint="default"/>
      </w:rPr>
    </w:lvl>
    <w:lvl w:ilvl="3" w:tplc="1E26E49A" w:tentative="1">
      <w:start w:val="1"/>
      <w:numFmt w:val="bullet"/>
      <w:lvlText w:val=""/>
      <w:lvlJc w:val="left"/>
      <w:pPr>
        <w:ind w:left="2880" w:hanging="360"/>
      </w:pPr>
      <w:rPr>
        <w:rFonts w:ascii="Symbol" w:hAnsi="Symbol" w:hint="default"/>
      </w:rPr>
    </w:lvl>
    <w:lvl w:ilvl="4" w:tplc="97D0A4C8" w:tentative="1">
      <w:start w:val="1"/>
      <w:numFmt w:val="bullet"/>
      <w:lvlText w:val="o"/>
      <w:lvlJc w:val="left"/>
      <w:pPr>
        <w:ind w:left="3600" w:hanging="360"/>
      </w:pPr>
      <w:rPr>
        <w:rFonts w:ascii="Courier New" w:hAnsi="Courier New" w:cs="Courier New" w:hint="default"/>
      </w:rPr>
    </w:lvl>
    <w:lvl w:ilvl="5" w:tplc="1206CBE0" w:tentative="1">
      <w:start w:val="1"/>
      <w:numFmt w:val="bullet"/>
      <w:lvlText w:val=""/>
      <w:lvlJc w:val="left"/>
      <w:pPr>
        <w:ind w:left="4320" w:hanging="360"/>
      </w:pPr>
      <w:rPr>
        <w:rFonts w:ascii="Wingdings" w:hAnsi="Wingdings" w:hint="default"/>
      </w:rPr>
    </w:lvl>
    <w:lvl w:ilvl="6" w:tplc="F538057A" w:tentative="1">
      <w:start w:val="1"/>
      <w:numFmt w:val="bullet"/>
      <w:lvlText w:val=""/>
      <w:lvlJc w:val="left"/>
      <w:pPr>
        <w:ind w:left="5040" w:hanging="360"/>
      </w:pPr>
      <w:rPr>
        <w:rFonts w:ascii="Symbol" w:hAnsi="Symbol" w:hint="default"/>
      </w:rPr>
    </w:lvl>
    <w:lvl w:ilvl="7" w:tplc="7EE8008E" w:tentative="1">
      <w:start w:val="1"/>
      <w:numFmt w:val="bullet"/>
      <w:lvlText w:val="o"/>
      <w:lvlJc w:val="left"/>
      <w:pPr>
        <w:ind w:left="5760" w:hanging="360"/>
      </w:pPr>
      <w:rPr>
        <w:rFonts w:ascii="Courier New" w:hAnsi="Courier New" w:cs="Courier New" w:hint="default"/>
      </w:rPr>
    </w:lvl>
    <w:lvl w:ilvl="8" w:tplc="A964E59A" w:tentative="1">
      <w:start w:val="1"/>
      <w:numFmt w:val="bullet"/>
      <w:lvlText w:val=""/>
      <w:lvlJc w:val="left"/>
      <w:pPr>
        <w:ind w:left="6480" w:hanging="360"/>
      </w:pPr>
      <w:rPr>
        <w:rFonts w:ascii="Wingdings" w:hAnsi="Wingdings" w:hint="default"/>
      </w:rPr>
    </w:lvl>
  </w:abstractNum>
  <w:abstractNum w:abstractNumId="23" w15:restartNumberingAfterBreak="0">
    <w:nsid w:val="3E0160BD"/>
    <w:multiLevelType w:val="multilevel"/>
    <w:tmpl w:val="05D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21FDA"/>
    <w:multiLevelType w:val="hybridMultilevel"/>
    <w:tmpl w:val="65A6FBFA"/>
    <w:lvl w:ilvl="0" w:tplc="2AB6F00C">
      <w:start w:val="1"/>
      <w:numFmt w:val="bullet"/>
      <w:lvlText w:val=""/>
      <w:lvlJc w:val="left"/>
      <w:pPr>
        <w:tabs>
          <w:tab w:val="num" w:pos="720"/>
        </w:tabs>
        <w:ind w:left="720" w:hanging="360"/>
      </w:pPr>
      <w:rPr>
        <w:rFonts w:ascii="Symbol" w:hAnsi="Symbol" w:hint="default"/>
      </w:rPr>
    </w:lvl>
    <w:lvl w:ilvl="1" w:tplc="94003536" w:tentative="1">
      <w:start w:val="1"/>
      <w:numFmt w:val="bullet"/>
      <w:lvlText w:val="o"/>
      <w:lvlJc w:val="left"/>
      <w:pPr>
        <w:tabs>
          <w:tab w:val="num" w:pos="1440"/>
        </w:tabs>
        <w:ind w:left="1440" w:hanging="360"/>
      </w:pPr>
      <w:rPr>
        <w:rFonts w:ascii="Courier New" w:hAnsi="Courier New" w:cs="Courier New" w:hint="default"/>
      </w:rPr>
    </w:lvl>
    <w:lvl w:ilvl="2" w:tplc="BD40D14A" w:tentative="1">
      <w:start w:val="1"/>
      <w:numFmt w:val="bullet"/>
      <w:lvlText w:val=""/>
      <w:lvlJc w:val="left"/>
      <w:pPr>
        <w:tabs>
          <w:tab w:val="num" w:pos="2160"/>
        </w:tabs>
        <w:ind w:left="2160" w:hanging="360"/>
      </w:pPr>
      <w:rPr>
        <w:rFonts w:ascii="Wingdings" w:hAnsi="Wingdings" w:hint="default"/>
      </w:rPr>
    </w:lvl>
    <w:lvl w:ilvl="3" w:tplc="B9A21DCC" w:tentative="1">
      <w:start w:val="1"/>
      <w:numFmt w:val="bullet"/>
      <w:lvlText w:val=""/>
      <w:lvlJc w:val="left"/>
      <w:pPr>
        <w:tabs>
          <w:tab w:val="num" w:pos="2880"/>
        </w:tabs>
        <w:ind w:left="2880" w:hanging="360"/>
      </w:pPr>
      <w:rPr>
        <w:rFonts w:ascii="Symbol" w:hAnsi="Symbol" w:hint="default"/>
      </w:rPr>
    </w:lvl>
    <w:lvl w:ilvl="4" w:tplc="9FCA9AFC" w:tentative="1">
      <w:start w:val="1"/>
      <w:numFmt w:val="bullet"/>
      <w:lvlText w:val="o"/>
      <w:lvlJc w:val="left"/>
      <w:pPr>
        <w:tabs>
          <w:tab w:val="num" w:pos="3600"/>
        </w:tabs>
        <w:ind w:left="3600" w:hanging="360"/>
      </w:pPr>
      <w:rPr>
        <w:rFonts w:ascii="Courier New" w:hAnsi="Courier New" w:cs="Courier New" w:hint="default"/>
      </w:rPr>
    </w:lvl>
    <w:lvl w:ilvl="5" w:tplc="3FBC7A14" w:tentative="1">
      <w:start w:val="1"/>
      <w:numFmt w:val="bullet"/>
      <w:lvlText w:val=""/>
      <w:lvlJc w:val="left"/>
      <w:pPr>
        <w:tabs>
          <w:tab w:val="num" w:pos="4320"/>
        </w:tabs>
        <w:ind w:left="4320" w:hanging="360"/>
      </w:pPr>
      <w:rPr>
        <w:rFonts w:ascii="Wingdings" w:hAnsi="Wingdings" w:hint="default"/>
      </w:rPr>
    </w:lvl>
    <w:lvl w:ilvl="6" w:tplc="CD92E824" w:tentative="1">
      <w:start w:val="1"/>
      <w:numFmt w:val="bullet"/>
      <w:lvlText w:val=""/>
      <w:lvlJc w:val="left"/>
      <w:pPr>
        <w:tabs>
          <w:tab w:val="num" w:pos="5040"/>
        </w:tabs>
        <w:ind w:left="5040" w:hanging="360"/>
      </w:pPr>
      <w:rPr>
        <w:rFonts w:ascii="Symbol" w:hAnsi="Symbol" w:hint="default"/>
      </w:rPr>
    </w:lvl>
    <w:lvl w:ilvl="7" w:tplc="2D28BAB2" w:tentative="1">
      <w:start w:val="1"/>
      <w:numFmt w:val="bullet"/>
      <w:lvlText w:val="o"/>
      <w:lvlJc w:val="left"/>
      <w:pPr>
        <w:tabs>
          <w:tab w:val="num" w:pos="5760"/>
        </w:tabs>
        <w:ind w:left="5760" w:hanging="360"/>
      </w:pPr>
      <w:rPr>
        <w:rFonts w:ascii="Courier New" w:hAnsi="Courier New" w:cs="Courier New" w:hint="default"/>
      </w:rPr>
    </w:lvl>
    <w:lvl w:ilvl="8" w:tplc="C35AEDD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B8242F"/>
    <w:multiLevelType w:val="hybridMultilevel"/>
    <w:tmpl w:val="A28C8632"/>
    <w:lvl w:ilvl="0" w:tplc="412A5024">
      <w:start w:val="1"/>
      <w:numFmt w:val="decimal"/>
      <w:lvlText w:val="%1."/>
      <w:lvlJc w:val="left"/>
      <w:pPr>
        <w:tabs>
          <w:tab w:val="num" w:pos="720"/>
        </w:tabs>
        <w:ind w:left="720" w:hanging="360"/>
      </w:pPr>
      <w:rPr>
        <w:rFonts w:hint="default"/>
      </w:rPr>
    </w:lvl>
    <w:lvl w:ilvl="1" w:tplc="D646B2D4" w:tentative="1">
      <w:start w:val="1"/>
      <w:numFmt w:val="bullet"/>
      <w:lvlText w:val="o"/>
      <w:lvlJc w:val="left"/>
      <w:pPr>
        <w:tabs>
          <w:tab w:val="num" w:pos="1440"/>
        </w:tabs>
        <w:ind w:left="1440" w:hanging="360"/>
      </w:pPr>
      <w:rPr>
        <w:rFonts w:ascii="Courier New" w:hAnsi="Courier New" w:cs="Courier New" w:hint="default"/>
      </w:rPr>
    </w:lvl>
    <w:lvl w:ilvl="2" w:tplc="12BAB50A" w:tentative="1">
      <w:start w:val="1"/>
      <w:numFmt w:val="bullet"/>
      <w:lvlText w:val=""/>
      <w:lvlJc w:val="left"/>
      <w:pPr>
        <w:tabs>
          <w:tab w:val="num" w:pos="2160"/>
        </w:tabs>
        <w:ind w:left="2160" w:hanging="360"/>
      </w:pPr>
      <w:rPr>
        <w:rFonts w:ascii="Wingdings" w:hAnsi="Wingdings" w:hint="default"/>
      </w:rPr>
    </w:lvl>
    <w:lvl w:ilvl="3" w:tplc="BD24BB9A" w:tentative="1">
      <w:start w:val="1"/>
      <w:numFmt w:val="bullet"/>
      <w:lvlText w:val=""/>
      <w:lvlJc w:val="left"/>
      <w:pPr>
        <w:tabs>
          <w:tab w:val="num" w:pos="2880"/>
        </w:tabs>
        <w:ind w:left="2880" w:hanging="360"/>
      </w:pPr>
      <w:rPr>
        <w:rFonts w:ascii="Symbol" w:hAnsi="Symbol" w:hint="default"/>
      </w:rPr>
    </w:lvl>
    <w:lvl w:ilvl="4" w:tplc="AC9EC508" w:tentative="1">
      <w:start w:val="1"/>
      <w:numFmt w:val="bullet"/>
      <w:lvlText w:val="o"/>
      <w:lvlJc w:val="left"/>
      <w:pPr>
        <w:tabs>
          <w:tab w:val="num" w:pos="3600"/>
        </w:tabs>
        <w:ind w:left="3600" w:hanging="360"/>
      </w:pPr>
      <w:rPr>
        <w:rFonts w:ascii="Courier New" w:hAnsi="Courier New" w:cs="Courier New" w:hint="default"/>
      </w:rPr>
    </w:lvl>
    <w:lvl w:ilvl="5" w:tplc="7AE416EC" w:tentative="1">
      <w:start w:val="1"/>
      <w:numFmt w:val="bullet"/>
      <w:lvlText w:val=""/>
      <w:lvlJc w:val="left"/>
      <w:pPr>
        <w:tabs>
          <w:tab w:val="num" w:pos="4320"/>
        </w:tabs>
        <w:ind w:left="4320" w:hanging="360"/>
      </w:pPr>
      <w:rPr>
        <w:rFonts w:ascii="Wingdings" w:hAnsi="Wingdings" w:hint="default"/>
      </w:rPr>
    </w:lvl>
    <w:lvl w:ilvl="6" w:tplc="AE1E519C" w:tentative="1">
      <w:start w:val="1"/>
      <w:numFmt w:val="bullet"/>
      <w:lvlText w:val=""/>
      <w:lvlJc w:val="left"/>
      <w:pPr>
        <w:tabs>
          <w:tab w:val="num" w:pos="5040"/>
        </w:tabs>
        <w:ind w:left="5040" w:hanging="360"/>
      </w:pPr>
      <w:rPr>
        <w:rFonts w:ascii="Symbol" w:hAnsi="Symbol" w:hint="default"/>
      </w:rPr>
    </w:lvl>
    <w:lvl w:ilvl="7" w:tplc="3998C9B0" w:tentative="1">
      <w:start w:val="1"/>
      <w:numFmt w:val="bullet"/>
      <w:lvlText w:val="o"/>
      <w:lvlJc w:val="left"/>
      <w:pPr>
        <w:tabs>
          <w:tab w:val="num" w:pos="5760"/>
        </w:tabs>
        <w:ind w:left="5760" w:hanging="360"/>
      </w:pPr>
      <w:rPr>
        <w:rFonts w:ascii="Courier New" w:hAnsi="Courier New" w:cs="Courier New" w:hint="default"/>
      </w:rPr>
    </w:lvl>
    <w:lvl w:ilvl="8" w:tplc="E4540B0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F27C3F"/>
    <w:multiLevelType w:val="multilevel"/>
    <w:tmpl w:val="76F8A6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FB788E"/>
    <w:multiLevelType w:val="hybridMultilevel"/>
    <w:tmpl w:val="C6820F72"/>
    <w:lvl w:ilvl="0" w:tplc="3FB2FB92">
      <w:start w:val="1"/>
      <w:numFmt w:val="bullet"/>
      <w:lvlText w:val=""/>
      <w:lvlJc w:val="left"/>
      <w:pPr>
        <w:tabs>
          <w:tab w:val="num" w:pos="720"/>
        </w:tabs>
        <w:ind w:left="720" w:hanging="360"/>
      </w:pPr>
      <w:rPr>
        <w:rFonts w:ascii="Symbol" w:hAnsi="Symbol" w:hint="default"/>
        <w:color w:val="auto"/>
      </w:rPr>
    </w:lvl>
    <w:lvl w:ilvl="1" w:tplc="954CF658" w:tentative="1">
      <w:start w:val="1"/>
      <w:numFmt w:val="bullet"/>
      <w:lvlText w:val="o"/>
      <w:lvlJc w:val="left"/>
      <w:pPr>
        <w:tabs>
          <w:tab w:val="num" w:pos="1440"/>
        </w:tabs>
        <w:ind w:left="1440" w:hanging="360"/>
      </w:pPr>
      <w:rPr>
        <w:rFonts w:ascii="Courier New" w:hAnsi="Courier New" w:hint="default"/>
      </w:rPr>
    </w:lvl>
    <w:lvl w:ilvl="2" w:tplc="3626D47C" w:tentative="1">
      <w:start w:val="1"/>
      <w:numFmt w:val="bullet"/>
      <w:lvlText w:val=""/>
      <w:lvlJc w:val="left"/>
      <w:pPr>
        <w:tabs>
          <w:tab w:val="num" w:pos="2160"/>
        </w:tabs>
        <w:ind w:left="2160" w:hanging="360"/>
      </w:pPr>
      <w:rPr>
        <w:rFonts w:ascii="Wingdings" w:hAnsi="Wingdings" w:hint="default"/>
      </w:rPr>
    </w:lvl>
    <w:lvl w:ilvl="3" w:tplc="1AE07A90" w:tentative="1">
      <w:start w:val="1"/>
      <w:numFmt w:val="bullet"/>
      <w:lvlText w:val=""/>
      <w:lvlJc w:val="left"/>
      <w:pPr>
        <w:tabs>
          <w:tab w:val="num" w:pos="2880"/>
        </w:tabs>
        <w:ind w:left="2880" w:hanging="360"/>
      </w:pPr>
      <w:rPr>
        <w:rFonts w:ascii="Symbol" w:hAnsi="Symbol" w:hint="default"/>
      </w:rPr>
    </w:lvl>
    <w:lvl w:ilvl="4" w:tplc="5232C23A" w:tentative="1">
      <w:start w:val="1"/>
      <w:numFmt w:val="bullet"/>
      <w:lvlText w:val="o"/>
      <w:lvlJc w:val="left"/>
      <w:pPr>
        <w:tabs>
          <w:tab w:val="num" w:pos="3600"/>
        </w:tabs>
        <w:ind w:left="3600" w:hanging="360"/>
      </w:pPr>
      <w:rPr>
        <w:rFonts w:ascii="Courier New" w:hAnsi="Courier New" w:hint="default"/>
      </w:rPr>
    </w:lvl>
    <w:lvl w:ilvl="5" w:tplc="E422A770" w:tentative="1">
      <w:start w:val="1"/>
      <w:numFmt w:val="bullet"/>
      <w:lvlText w:val=""/>
      <w:lvlJc w:val="left"/>
      <w:pPr>
        <w:tabs>
          <w:tab w:val="num" w:pos="4320"/>
        </w:tabs>
        <w:ind w:left="4320" w:hanging="360"/>
      </w:pPr>
      <w:rPr>
        <w:rFonts w:ascii="Wingdings" w:hAnsi="Wingdings" w:hint="default"/>
      </w:rPr>
    </w:lvl>
    <w:lvl w:ilvl="6" w:tplc="EDD0E92C" w:tentative="1">
      <w:start w:val="1"/>
      <w:numFmt w:val="bullet"/>
      <w:lvlText w:val=""/>
      <w:lvlJc w:val="left"/>
      <w:pPr>
        <w:tabs>
          <w:tab w:val="num" w:pos="5040"/>
        </w:tabs>
        <w:ind w:left="5040" w:hanging="360"/>
      </w:pPr>
      <w:rPr>
        <w:rFonts w:ascii="Symbol" w:hAnsi="Symbol" w:hint="default"/>
      </w:rPr>
    </w:lvl>
    <w:lvl w:ilvl="7" w:tplc="F090442A" w:tentative="1">
      <w:start w:val="1"/>
      <w:numFmt w:val="bullet"/>
      <w:lvlText w:val="o"/>
      <w:lvlJc w:val="left"/>
      <w:pPr>
        <w:tabs>
          <w:tab w:val="num" w:pos="5760"/>
        </w:tabs>
        <w:ind w:left="5760" w:hanging="360"/>
      </w:pPr>
      <w:rPr>
        <w:rFonts w:ascii="Courier New" w:hAnsi="Courier New" w:hint="default"/>
      </w:rPr>
    </w:lvl>
    <w:lvl w:ilvl="8" w:tplc="94BC789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9F2494"/>
    <w:multiLevelType w:val="hybridMultilevel"/>
    <w:tmpl w:val="FB64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2459C"/>
    <w:multiLevelType w:val="hybridMultilevel"/>
    <w:tmpl w:val="CA00039C"/>
    <w:lvl w:ilvl="0" w:tplc="20B05D88">
      <w:start w:val="1"/>
      <w:numFmt w:val="bullet"/>
      <w:lvlText w:val=""/>
      <w:lvlJc w:val="left"/>
      <w:pPr>
        <w:tabs>
          <w:tab w:val="num" w:pos="720"/>
        </w:tabs>
        <w:ind w:left="720" w:hanging="360"/>
      </w:pPr>
      <w:rPr>
        <w:rFonts w:ascii="Symbol" w:hAnsi="Symbol" w:hint="default"/>
      </w:rPr>
    </w:lvl>
    <w:lvl w:ilvl="1" w:tplc="989E6D86" w:tentative="1">
      <w:start w:val="1"/>
      <w:numFmt w:val="bullet"/>
      <w:lvlText w:val="o"/>
      <w:lvlJc w:val="left"/>
      <w:pPr>
        <w:tabs>
          <w:tab w:val="num" w:pos="1440"/>
        </w:tabs>
        <w:ind w:left="1440" w:hanging="360"/>
      </w:pPr>
      <w:rPr>
        <w:rFonts w:ascii="Courier New" w:hAnsi="Courier New" w:cs="Courier New" w:hint="default"/>
      </w:rPr>
    </w:lvl>
    <w:lvl w:ilvl="2" w:tplc="50A8D7EA" w:tentative="1">
      <w:start w:val="1"/>
      <w:numFmt w:val="bullet"/>
      <w:lvlText w:val=""/>
      <w:lvlJc w:val="left"/>
      <w:pPr>
        <w:tabs>
          <w:tab w:val="num" w:pos="2160"/>
        </w:tabs>
        <w:ind w:left="2160" w:hanging="360"/>
      </w:pPr>
      <w:rPr>
        <w:rFonts w:ascii="Wingdings" w:hAnsi="Wingdings" w:hint="default"/>
      </w:rPr>
    </w:lvl>
    <w:lvl w:ilvl="3" w:tplc="CB96BE42" w:tentative="1">
      <w:start w:val="1"/>
      <w:numFmt w:val="bullet"/>
      <w:lvlText w:val=""/>
      <w:lvlJc w:val="left"/>
      <w:pPr>
        <w:tabs>
          <w:tab w:val="num" w:pos="2880"/>
        </w:tabs>
        <w:ind w:left="2880" w:hanging="360"/>
      </w:pPr>
      <w:rPr>
        <w:rFonts w:ascii="Symbol" w:hAnsi="Symbol" w:hint="default"/>
      </w:rPr>
    </w:lvl>
    <w:lvl w:ilvl="4" w:tplc="8DD6C1D0" w:tentative="1">
      <w:start w:val="1"/>
      <w:numFmt w:val="bullet"/>
      <w:lvlText w:val="o"/>
      <w:lvlJc w:val="left"/>
      <w:pPr>
        <w:tabs>
          <w:tab w:val="num" w:pos="3600"/>
        </w:tabs>
        <w:ind w:left="3600" w:hanging="360"/>
      </w:pPr>
      <w:rPr>
        <w:rFonts w:ascii="Courier New" w:hAnsi="Courier New" w:cs="Courier New" w:hint="default"/>
      </w:rPr>
    </w:lvl>
    <w:lvl w:ilvl="5" w:tplc="CCC4FC64" w:tentative="1">
      <w:start w:val="1"/>
      <w:numFmt w:val="bullet"/>
      <w:lvlText w:val=""/>
      <w:lvlJc w:val="left"/>
      <w:pPr>
        <w:tabs>
          <w:tab w:val="num" w:pos="4320"/>
        </w:tabs>
        <w:ind w:left="4320" w:hanging="360"/>
      </w:pPr>
      <w:rPr>
        <w:rFonts w:ascii="Wingdings" w:hAnsi="Wingdings" w:hint="default"/>
      </w:rPr>
    </w:lvl>
    <w:lvl w:ilvl="6" w:tplc="2020F7F6" w:tentative="1">
      <w:start w:val="1"/>
      <w:numFmt w:val="bullet"/>
      <w:lvlText w:val=""/>
      <w:lvlJc w:val="left"/>
      <w:pPr>
        <w:tabs>
          <w:tab w:val="num" w:pos="5040"/>
        </w:tabs>
        <w:ind w:left="5040" w:hanging="360"/>
      </w:pPr>
      <w:rPr>
        <w:rFonts w:ascii="Symbol" w:hAnsi="Symbol" w:hint="default"/>
      </w:rPr>
    </w:lvl>
    <w:lvl w:ilvl="7" w:tplc="196218B8" w:tentative="1">
      <w:start w:val="1"/>
      <w:numFmt w:val="bullet"/>
      <w:lvlText w:val="o"/>
      <w:lvlJc w:val="left"/>
      <w:pPr>
        <w:tabs>
          <w:tab w:val="num" w:pos="5760"/>
        </w:tabs>
        <w:ind w:left="5760" w:hanging="360"/>
      </w:pPr>
      <w:rPr>
        <w:rFonts w:ascii="Courier New" w:hAnsi="Courier New" w:cs="Courier New" w:hint="default"/>
      </w:rPr>
    </w:lvl>
    <w:lvl w:ilvl="8" w:tplc="CD34D02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F675C1"/>
    <w:multiLevelType w:val="hybridMultilevel"/>
    <w:tmpl w:val="73666D9A"/>
    <w:lvl w:ilvl="0" w:tplc="8DDA4B06">
      <w:start w:val="1"/>
      <w:numFmt w:val="bullet"/>
      <w:lvlText w:val=""/>
      <w:lvlJc w:val="left"/>
      <w:pPr>
        <w:ind w:left="720" w:hanging="360"/>
      </w:pPr>
      <w:rPr>
        <w:rFonts w:ascii="Symbol" w:hAnsi="Symbol" w:hint="default"/>
      </w:rPr>
    </w:lvl>
    <w:lvl w:ilvl="1" w:tplc="BAC481FC" w:tentative="1">
      <w:start w:val="1"/>
      <w:numFmt w:val="bullet"/>
      <w:lvlText w:val="o"/>
      <w:lvlJc w:val="left"/>
      <w:pPr>
        <w:ind w:left="1440" w:hanging="360"/>
      </w:pPr>
      <w:rPr>
        <w:rFonts w:ascii="Courier New" w:hAnsi="Courier New" w:cs="Courier New" w:hint="default"/>
      </w:rPr>
    </w:lvl>
    <w:lvl w:ilvl="2" w:tplc="169018C4" w:tentative="1">
      <w:start w:val="1"/>
      <w:numFmt w:val="bullet"/>
      <w:lvlText w:val=""/>
      <w:lvlJc w:val="left"/>
      <w:pPr>
        <w:ind w:left="2160" w:hanging="360"/>
      </w:pPr>
      <w:rPr>
        <w:rFonts w:ascii="Wingdings" w:hAnsi="Wingdings" w:hint="default"/>
      </w:rPr>
    </w:lvl>
    <w:lvl w:ilvl="3" w:tplc="7876CBFE" w:tentative="1">
      <w:start w:val="1"/>
      <w:numFmt w:val="bullet"/>
      <w:lvlText w:val=""/>
      <w:lvlJc w:val="left"/>
      <w:pPr>
        <w:ind w:left="2880" w:hanging="360"/>
      </w:pPr>
      <w:rPr>
        <w:rFonts w:ascii="Symbol" w:hAnsi="Symbol" w:hint="default"/>
      </w:rPr>
    </w:lvl>
    <w:lvl w:ilvl="4" w:tplc="6A06E3C8" w:tentative="1">
      <w:start w:val="1"/>
      <w:numFmt w:val="bullet"/>
      <w:lvlText w:val="o"/>
      <w:lvlJc w:val="left"/>
      <w:pPr>
        <w:ind w:left="3600" w:hanging="360"/>
      </w:pPr>
      <w:rPr>
        <w:rFonts w:ascii="Courier New" w:hAnsi="Courier New" w:cs="Courier New" w:hint="default"/>
      </w:rPr>
    </w:lvl>
    <w:lvl w:ilvl="5" w:tplc="26620192" w:tentative="1">
      <w:start w:val="1"/>
      <w:numFmt w:val="bullet"/>
      <w:lvlText w:val=""/>
      <w:lvlJc w:val="left"/>
      <w:pPr>
        <w:ind w:left="4320" w:hanging="360"/>
      </w:pPr>
      <w:rPr>
        <w:rFonts w:ascii="Wingdings" w:hAnsi="Wingdings" w:hint="default"/>
      </w:rPr>
    </w:lvl>
    <w:lvl w:ilvl="6" w:tplc="969A2F04" w:tentative="1">
      <w:start w:val="1"/>
      <w:numFmt w:val="bullet"/>
      <w:lvlText w:val=""/>
      <w:lvlJc w:val="left"/>
      <w:pPr>
        <w:ind w:left="5040" w:hanging="360"/>
      </w:pPr>
      <w:rPr>
        <w:rFonts w:ascii="Symbol" w:hAnsi="Symbol" w:hint="default"/>
      </w:rPr>
    </w:lvl>
    <w:lvl w:ilvl="7" w:tplc="33940EAC" w:tentative="1">
      <w:start w:val="1"/>
      <w:numFmt w:val="bullet"/>
      <w:lvlText w:val="o"/>
      <w:lvlJc w:val="left"/>
      <w:pPr>
        <w:ind w:left="5760" w:hanging="360"/>
      </w:pPr>
      <w:rPr>
        <w:rFonts w:ascii="Courier New" w:hAnsi="Courier New" w:cs="Courier New" w:hint="default"/>
      </w:rPr>
    </w:lvl>
    <w:lvl w:ilvl="8" w:tplc="26887CB8" w:tentative="1">
      <w:start w:val="1"/>
      <w:numFmt w:val="bullet"/>
      <w:lvlText w:val=""/>
      <w:lvlJc w:val="left"/>
      <w:pPr>
        <w:ind w:left="6480" w:hanging="360"/>
      </w:pPr>
      <w:rPr>
        <w:rFonts w:ascii="Wingdings" w:hAnsi="Wingdings" w:hint="default"/>
      </w:rPr>
    </w:lvl>
  </w:abstractNum>
  <w:abstractNum w:abstractNumId="31" w15:restartNumberingAfterBreak="0">
    <w:nsid w:val="5E040E73"/>
    <w:multiLevelType w:val="hybridMultilevel"/>
    <w:tmpl w:val="E39A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1D2BF6"/>
    <w:multiLevelType w:val="hybridMultilevel"/>
    <w:tmpl w:val="76F8A6EA"/>
    <w:lvl w:ilvl="0" w:tplc="D390E6F2">
      <w:start w:val="1"/>
      <w:numFmt w:val="bullet"/>
      <w:lvlText w:val=""/>
      <w:lvlJc w:val="left"/>
      <w:pPr>
        <w:tabs>
          <w:tab w:val="num" w:pos="720"/>
        </w:tabs>
        <w:ind w:left="720" w:hanging="360"/>
      </w:pPr>
      <w:rPr>
        <w:rFonts w:ascii="Symbol" w:hAnsi="Symbol" w:hint="default"/>
      </w:rPr>
    </w:lvl>
    <w:lvl w:ilvl="1" w:tplc="5310F6C6" w:tentative="1">
      <w:start w:val="1"/>
      <w:numFmt w:val="bullet"/>
      <w:lvlText w:val="o"/>
      <w:lvlJc w:val="left"/>
      <w:pPr>
        <w:tabs>
          <w:tab w:val="num" w:pos="1440"/>
        </w:tabs>
        <w:ind w:left="1440" w:hanging="360"/>
      </w:pPr>
      <w:rPr>
        <w:rFonts w:ascii="Courier New" w:hAnsi="Courier New" w:hint="default"/>
      </w:rPr>
    </w:lvl>
    <w:lvl w:ilvl="2" w:tplc="A2A415CE" w:tentative="1">
      <w:start w:val="1"/>
      <w:numFmt w:val="bullet"/>
      <w:lvlText w:val=""/>
      <w:lvlJc w:val="left"/>
      <w:pPr>
        <w:tabs>
          <w:tab w:val="num" w:pos="2160"/>
        </w:tabs>
        <w:ind w:left="2160" w:hanging="360"/>
      </w:pPr>
      <w:rPr>
        <w:rFonts w:ascii="Wingdings" w:hAnsi="Wingdings" w:hint="default"/>
      </w:rPr>
    </w:lvl>
    <w:lvl w:ilvl="3" w:tplc="D534DA6C" w:tentative="1">
      <w:start w:val="1"/>
      <w:numFmt w:val="bullet"/>
      <w:lvlText w:val=""/>
      <w:lvlJc w:val="left"/>
      <w:pPr>
        <w:tabs>
          <w:tab w:val="num" w:pos="2880"/>
        </w:tabs>
        <w:ind w:left="2880" w:hanging="360"/>
      </w:pPr>
      <w:rPr>
        <w:rFonts w:ascii="Symbol" w:hAnsi="Symbol" w:hint="default"/>
      </w:rPr>
    </w:lvl>
    <w:lvl w:ilvl="4" w:tplc="EB5E0B80" w:tentative="1">
      <w:start w:val="1"/>
      <w:numFmt w:val="bullet"/>
      <w:lvlText w:val="o"/>
      <w:lvlJc w:val="left"/>
      <w:pPr>
        <w:tabs>
          <w:tab w:val="num" w:pos="3600"/>
        </w:tabs>
        <w:ind w:left="3600" w:hanging="360"/>
      </w:pPr>
      <w:rPr>
        <w:rFonts w:ascii="Courier New" w:hAnsi="Courier New" w:hint="default"/>
      </w:rPr>
    </w:lvl>
    <w:lvl w:ilvl="5" w:tplc="B19E8490" w:tentative="1">
      <w:start w:val="1"/>
      <w:numFmt w:val="bullet"/>
      <w:lvlText w:val=""/>
      <w:lvlJc w:val="left"/>
      <w:pPr>
        <w:tabs>
          <w:tab w:val="num" w:pos="4320"/>
        </w:tabs>
        <w:ind w:left="4320" w:hanging="360"/>
      </w:pPr>
      <w:rPr>
        <w:rFonts w:ascii="Wingdings" w:hAnsi="Wingdings" w:hint="default"/>
      </w:rPr>
    </w:lvl>
    <w:lvl w:ilvl="6" w:tplc="05F4DE3A" w:tentative="1">
      <w:start w:val="1"/>
      <w:numFmt w:val="bullet"/>
      <w:lvlText w:val=""/>
      <w:lvlJc w:val="left"/>
      <w:pPr>
        <w:tabs>
          <w:tab w:val="num" w:pos="5040"/>
        </w:tabs>
        <w:ind w:left="5040" w:hanging="360"/>
      </w:pPr>
      <w:rPr>
        <w:rFonts w:ascii="Symbol" w:hAnsi="Symbol" w:hint="default"/>
      </w:rPr>
    </w:lvl>
    <w:lvl w:ilvl="7" w:tplc="1A2ED0C8" w:tentative="1">
      <w:start w:val="1"/>
      <w:numFmt w:val="bullet"/>
      <w:lvlText w:val="o"/>
      <w:lvlJc w:val="left"/>
      <w:pPr>
        <w:tabs>
          <w:tab w:val="num" w:pos="5760"/>
        </w:tabs>
        <w:ind w:left="5760" w:hanging="360"/>
      </w:pPr>
      <w:rPr>
        <w:rFonts w:ascii="Courier New" w:hAnsi="Courier New" w:hint="default"/>
      </w:rPr>
    </w:lvl>
    <w:lvl w:ilvl="8" w:tplc="199CB80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757C48"/>
    <w:multiLevelType w:val="hybridMultilevel"/>
    <w:tmpl w:val="72E65A08"/>
    <w:lvl w:ilvl="0" w:tplc="51DCC57C">
      <w:start w:val="1"/>
      <w:numFmt w:val="bullet"/>
      <w:lvlText w:val=""/>
      <w:lvlJc w:val="left"/>
      <w:pPr>
        <w:ind w:left="720" w:hanging="360"/>
      </w:pPr>
      <w:rPr>
        <w:rFonts w:ascii="Symbol" w:hAnsi="Symbol" w:hint="default"/>
      </w:rPr>
    </w:lvl>
    <w:lvl w:ilvl="1" w:tplc="C88E904A">
      <w:start w:val="1"/>
      <w:numFmt w:val="decimal"/>
      <w:lvlText w:val="%2."/>
      <w:lvlJc w:val="left"/>
      <w:pPr>
        <w:tabs>
          <w:tab w:val="num" w:pos="1440"/>
        </w:tabs>
        <w:ind w:left="1440" w:hanging="360"/>
      </w:pPr>
    </w:lvl>
    <w:lvl w:ilvl="2" w:tplc="E43A3264">
      <w:start w:val="1"/>
      <w:numFmt w:val="decimal"/>
      <w:lvlText w:val="%3."/>
      <w:lvlJc w:val="left"/>
      <w:pPr>
        <w:tabs>
          <w:tab w:val="num" w:pos="2160"/>
        </w:tabs>
        <w:ind w:left="2160" w:hanging="360"/>
      </w:pPr>
    </w:lvl>
    <w:lvl w:ilvl="3" w:tplc="A5AADC78">
      <w:start w:val="1"/>
      <w:numFmt w:val="decimal"/>
      <w:lvlText w:val="%4."/>
      <w:lvlJc w:val="left"/>
      <w:pPr>
        <w:tabs>
          <w:tab w:val="num" w:pos="2880"/>
        </w:tabs>
        <w:ind w:left="2880" w:hanging="360"/>
      </w:pPr>
    </w:lvl>
    <w:lvl w:ilvl="4" w:tplc="A726D064">
      <w:start w:val="1"/>
      <w:numFmt w:val="decimal"/>
      <w:lvlText w:val="%5."/>
      <w:lvlJc w:val="left"/>
      <w:pPr>
        <w:tabs>
          <w:tab w:val="num" w:pos="3600"/>
        </w:tabs>
        <w:ind w:left="3600" w:hanging="360"/>
      </w:pPr>
    </w:lvl>
    <w:lvl w:ilvl="5" w:tplc="0136ED40">
      <w:start w:val="1"/>
      <w:numFmt w:val="decimal"/>
      <w:lvlText w:val="%6."/>
      <w:lvlJc w:val="left"/>
      <w:pPr>
        <w:tabs>
          <w:tab w:val="num" w:pos="4320"/>
        </w:tabs>
        <w:ind w:left="4320" w:hanging="360"/>
      </w:pPr>
    </w:lvl>
    <w:lvl w:ilvl="6" w:tplc="778EF3C6">
      <w:start w:val="1"/>
      <w:numFmt w:val="decimal"/>
      <w:lvlText w:val="%7."/>
      <w:lvlJc w:val="left"/>
      <w:pPr>
        <w:tabs>
          <w:tab w:val="num" w:pos="5040"/>
        </w:tabs>
        <w:ind w:left="5040" w:hanging="360"/>
      </w:pPr>
    </w:lvl>
    <w:lvl w:ilvl="7" w:tplc="A4226058">
      <w:start w:val="1"/>
      <w:numFmt w:val="decimal"/>
      <w:lvlText w:val="%8."/>
      <w:lvlJc w:val="left"/>
      <w:pPr>
        <w:tabs>
          <w:tab w:val="num" w:pos="5760"/>
        </w:tabs>
        <w:ind w:left="5760" w:hanging="360"/>
      </w:pPr>
    </w:lvl>
    <w:lvl w:ilvl="8" w:tplc="649E9666">
      <w:start w:val="1"/>
      <w:numFmt w:val="decimal"/>
      <w:lvlText w:val="%9."/>
      <w:lvlJc w:val="left"/>
      <w:pPr>
        <w:tabs>
          <w:tab w:val="num" w:pos="6480"/>
        </w:tabs>
        <w:ind w:left="6480" w:hanging="360"/>
      </w:pPr>
    </w:lvl>
  </w:abstractNum>
  <w:abstractNum w:abstractNumId="34" w15:restartNumberingAfterBreak="0">
    <w:nsid w:val="69F06C02"/>
    <w:multiLevelType w:val="hybridMultilevel"/>
    <w:tmpl w:val="10AA9472"/>
    <w:lvl w:ilvl="0" w:tplc="03124C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D21F8"/>
    <w:multiLevelType w:val="hybridMultilevel"/>
    <w:tmpl w:val="A5E4C65A"/>
    <w:lvl w:ilvl="0" w:tplc="37FAEE84">
      <w:start w:val="1"/>
      <w:numFmt w:val="bullet"/>
      <w:lvlText w:val=""/>
      <w:lvlJc w:val="left"/>
      <w:pPr>
        <w:tabs>
          <w:tab w:val="num" w:pos="720"/>
        </w:tabs>
        <w:ind w:left="720" w:hanging="360"/>
      </w:pPr>
      <w:rPr>
        <w:rFonts w:ascii="Symbol" w:hAnsi="Symbol" w:hint="default"/>
      </w:rPr>
    </w:lvl>
    <w:lvl w:ilvl="1" w:tplc="E7900F3A" w:tentative="1">
      <w:start w:val="1"/>
      <w:numFmt w:val="bullet"/>
      <w:lvlText w:val="o"/>
      <w:lvlJc w:val="left"/>
      <w:pPr>
        <w:tabs>
          <w:tab w:val="num" w:pos="1440"/>
        </w:tabs>
        <w:ind w:left="1440" w:hanging="360"/>
      </w:pPr>
      <w:rPr>
        <w:rFonts w:ascii="Courier New" w:hAnsi="Courier New" w:cs="Courier New" w:hint="default"/>
      </w:rPr>
    </w:lvl>
    <w:lvl w:ilvl="2" w:tplc="8A3E14E6" w:tentative="1">
      <w:start w:val="1"/>
      <w:numFmt w:val="bullet"/>
      <w:lvlText w:val=""/>
      <w:lvlJc w:val="left"/>
      <w:pPr>
        <w:tabs>
          <w:tab w:val="num" w:pos="2160"/>
        </w:tabs>
        <w:ind w:left="2160" w:hanging="360"/>
      </w:pPr>
      <w:rPr>
        <w:rFonts w:ascii="Wingdings" w:hAnsi="Wingdings" w:hint="default"/>
      </w:rPr>
    </w:lvl>
    <w:lvl w:ilvl="3" w:tplc="177A133A" w:tentative="1">
      <w:start w:val="1"/>
      <w:numFmt w:val="bullet"/>
      <w:lvlText w:val=""/>
      <w:lvlJc w:val="left"/>
      <w:pPr>
        <w:tabs>
          <w:tab w:val="num" w:pos="2880"/>
        </w:tabs>
        <w:ind w:left="2880" w:hanging="360"/>
      </w:pPr>
      <w:rPr>
        <w:rFonts w:ascii="Symbol" w:hAnsi="Symbol" w:hint="default"/>
      </w:rPr>
    </w:lvl>
    <w:lvl w:ilvl="4" w:tplc="1C5A3266" w:tentative="1">
      <w:start w:val="1"/>
      <w:numFmt w:val="bullet"/>
      <w:lvlText w:val="o"/>
      <w:lvlJc w:val="left"/>
      <w:pPr>
        <w:tabs>
          <w:tab w:val="num" w:pos="3600"/>
        </w:tabs>
        <w:ind w:left="3600" w:hanging="360"/>
      </w:pPr>
      <w:rPr>
        <w:rFonts w:ascii="Courier New" w:hAnsi="Courier New" w:cs="Courier New" w:hint="default"/>
      </w:rPr>
    </w:lvl>
    <w:lvl w:ilvl="5" w:tplc="DEA02F26" w:tentative="1">
      <w:start w:val="1"/>
      <w:numFmt w:val="bullet"/>
      <w:lvlText w:val=""/>
      <w:lvlJc w:val="left"/>
      <w:pPr>
        <w:tabs>
          <w:tab w:val="num" w:pos="4320"/>
        </w:tabs>
        <w:ind w:left="4320" w:hanging="360"/>
      </w:pPr>
      <w:rPr>
        <w:rFonts w:ascii="Wingdings" w:hAnsi="Wingdings" w:hint="default"/>
      </w:rPr>
    </w:lvl>
    <w:lvl w:ilvl="6" w:tplc="2CD08AA6" w:tentative="1">
      <w:start w:val="1"/>
      <w:numFmt w:val="bullet"/>
      <w:lvlText w:val=""/>
      <w:lvlJc w:val="left"/>
      <w:pPr>
        <w:tabs>
          <w:tab w:val="num" w:pos="5040"/>
        </w:tabs>
        <w:ind w:left="5040" w:hanging="360"/>
      </w:pPr>
      <w:rPr>
        <w:rFonts w:ascii="Symbol" w:hAnsi="Symbol" w:hint="default"/>
      </w:rPr>
    </w:lvl>
    <w:lvl w:ilvl="7" w:tplc="A7167746" w:tentative="1">
      <w:start w:val="1"/>
      <w:numFmt w:val="bullet"/>
      <w:lvlText w:val="o"/>
      <w:lvlJc w:val="left"/>
      <w:pPr>
        <w:tabs>
          <w:tab w:val="num" w:pos="5760"/>
        </w:tabs>
        <w:ind w:left="5760" w:hanging="360"/>
      </w:pPr>
      <w:rPr>
        <w:rFonts w:ascii="Courier New" w:hAnsi="Courier New" w:cs="Courier New" w:hint="default"/>
      </w:rPr>
    </w:lvl>
    <w:lvl w:ilvl="8" w:tplc="3CAA9AE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780A55"/>
    <w:multiLevelType w:val="hybridMultilevel"/>
    <w:tmpl w:val="7812DD4C"/>
    <w:lvl w:ilvl="0" w:tplc="DFCC4890">
      <w:numFmt w:val="bullet"/>
      <w:lvlText w:val="-"/>
      <w:lvlJc w:val="left"/>
      <w:pPr>
        <w:ind w:left="720" w:hanging="360"/>
      </w:pPr>
      <w:rPr>
        <w:rFonts w:ascii="Times New Roman" w:eastAsia="Times New Roman" w:hAnsi="Times New Roman" w:cs="Times New Roman" w:hint="default"/>
      </w:rPr>
    </w:lvl>
    <w:lvl w:ilvl="1" w:tplc="4962C5C6" w:tentative="1">
      <w:start w:val="1"/>
      <w:numFmt w:val="bullet"/>
      <w:lvlText w:val="o"/>
      <w:lvlJc w:val="left"/>
      <w:pPr>
        <w:ind w:left="1440" w:hanging="360"/>
      </w:pPr>
      <w:rPr>
        <w:rFonts w:ascii="Courier New" w:hAnsi="Courier New" w:cs="Courier New" w:hint="default"/>
      </w:rPr>
    </w:lvl>
    <w:lvl w:ilvl="2" w:tplc="AF3290AE" w:tentative="1">
      <w:start w:val="1"/>
      <w:numFmt w:val="bullet"/>
      <w:lvlText w:val=""/>
      <w:lvlJc w:val="left"/>
      <w:pPr>
        <w:ind w:left="2160" w:hanging="360"/>
      </w:pPr>
      <w:rPr>
        <w:rFonts w:ascii="Wingdings" w:hAnsi="Wingdings" w:hint="default"/>
      </w:rPr>
    </w:lvl>
    <w:lvl w:ilvl="3" w:tplc="D85262B6" w:tentative="1">
      <w:start w:val="1"/>
      <w:numFmt w:val="bullet"/>
      <w:lvlText w:val=""/>
      <w:lvlJc w:val="left"/>
      <w:pPr>
        <w:ind w:left="2880" w:hanging="360"/>
      </w:pPr>
      <w:rPr>
        <w:rFonts w:ascii="Symbol" w:hAnsi="Symbol" w:hint="default"/>
      </w:rPr>
    </w:lvl>
    <w:lvl w:ilvl="4" w:tplc="40FEE5AA" w:tentative="1">
      <w:start w:val="1"/>
      <w:numFmt w:val="bullet"/>
      <w:lvlText w:val="o"/>
      <w:lvlJc w:val="left"/>
      <w:pPr>
        <w:ind w:left="3600" w:hanging="360"/>
      </w:pPr>
      <w:rPr>
        <w:rFonts w:ascii="Courier New" w:hAnsi="Courier New" w:cs="Courier New" w:hint="default"/>
      </w:rPr>
    </w:lvl>
    <w:lvl w:ilvl="5" w:tplc="5F0CA6C6" w:tentative="1">
      <w:start w:val="1"/>
      <w:numFmt w:val="bullet"/>
      <w:lvlText w:val=""/>
      <w:lvlJc w:val="left"/>
      <w:pPr>
        <w:ind w:left="4320" w:hanging="360"/>
      </w:pPr>
      <w:rPr>
        <w:rFonts w:ascii="Wingdings" w:hAnsi="Wingdings" w:hint="default"/>
      </w:rPr>
    </w:lvl>
    <w:lvl w:ilvl="6" w:tplc="96A0F41A" w:tentative="1">
      <w:start w:val="1"/>
      <w:numFmt w:val="bullet"/>
      <w:lvlText w:val=""/>
      <w:lvlJc w:val="left"/>
      <w:pPr>
        <w:ind w:left="5040" w:hanging="360"/>
      </w:pPr>
      <w:rPr>
        <w:rFonts w:ascii="Symbol" w:hAnsi="Symbol" w:hint="default"/>
      </w:rPr>
    </w:lvl>
    <w:lvl w:ilvl="7" w:tplc="176CD9F2" w:tentative="1">
      <w:start w:val="1"/>
      <w:numFmt w:val="bullet"/>
      <w:lvlText w:val="o"/>
      <w:lvlJc w:val="left"/>
      <w:pPr>
        <w:ind w:left="5760" w:hanging="360"/>
      </w:pPr>
      <w:rPr>
        <w:rFonts w:ascii="Courier New" w:hAnsi="Courier New" w:cs="Courier New" w:hint="default"/>
      </w:rPr>
    </w:lvl>
    <w:lvl w:ilvl="8" w:tplc="CEE4A422" w:tentative="1">
      <w:start w:val="1"/>
      <w:numFmt w:val="bullet"/>
      <w:lvlText w:val=""/>
      <w:lvlJc w:val="left"/>
      <w:pPr>
        <w:ind w:left="6480" w:hanging="360"/>
      </w:pPr>
      <w:rPr>
        <w:rFonts w:ascii="Wingdings" w:hAnsi="Wingdings" w:hint="default"/>
      </w:rPr>
    </w:lvl>
  </w:abstractNum>
  <w:abstractNum w:abstractNumId="37" w15:restartNumberingAfterBreak="0">
    <w:nsid w:val="7BCE6A38"/>
    <w:multiLevelType w:val="hybridMultilevel"/>
    <w:tmpl w:val="4364B0D2"/>
    <w:lvl w:ilvl="0" w:tplc="9B92B334">
      <w:start w:val="1"/>
      <w:numFmt w:val="bullet"/>
      <w:lvlText w:val=""/>
      <w:lvlJc w:val="left"/>
      <w:pPr>
        <w:tabs>
          <w:tab w:val="num" w:pos="720"/>
        </w:tabs>
        <w:ind w:left="720" w:hanging="360"/>
      </w:pPr>
      <w:rPr>
        <w:rFonts w:ascii="Symbol" w:hAnsi="Symbol" w:hint="default"/>
      </w:rPr>
    </w:lvl>
    <w:lvl w:ilvl="1" w:tplc="89447784" w:tentative="1">
      <w:start w:val="1"/>
      <w:numFmt w:val="bullet"/>
      <w:lvlText w:val="o"/>
      <w:lvlJc w:val="left"/>
      <w:pPr>
        <w:tabs>
          <w:tab w:val="num" w:pos="1440"/>
        </w:tabs>
        <w:ind w:left="1440" w:hanging="360"/>
      </w:pPr>
      <w:rPr>
        <w:rFonts w:ascii="Courier New" w:hAnsi="Courier New" w:cs="Courier New" w:hint="default"/>
      </w:rPr>
    </w:lvl>
    <w:lvl w:ilvl="2" w:tplc="8504497A" w:tentative="1">
      <w:start w:val="1"/>
      <w:numFmt w:val="bullet"/>
      <w:lvlText w:val=""/>
      <w:lvlJc w:val="left"/>
      <w:pPr>
        <w:tabs>
          <w:tab w:val="num" w:pos="2160"/>
        </w:tabs>
        <w:ind w:left="2160" w:hanging="360"/>
      </w:pPr>
      <w:rPr>
        <w:rFonts w:ascii="Wingdings" w:hAnsi="Wingdings" w:hint="default"/>
      </w:rPr>
    </w:lvl>
    <w:lvl w:ilvl="3" w:tplc="3A425B52" w:tentative="1">
      <w:start w:val="1"/>
      <w:numFmt w:val="bullet"/>
      <w:lvlText w:val=""/>
      <w:lvlJc w:val="left"/>
      <w:pPr>
        <w:tabs>
          <w:tab w:val="num" w:pos="2880"/>
        </w:tabs>
        <w:ind w:left="2880" w:hanging="360"/>
      </w:pPr>
      <w:rPr>
        <w:rFonts w:ascii="Symbol" w:hAnsi="Symbol" w:hint="default"/>
      </w:rPr>
    </w:lvl>
    <w:lvl w:ilvl="4" w:tplc="AEA476F6" w:tentative="1">
      <w:start w:val="1"/>
      <w:numFmt w:val="bullet"/>
      <w:lvlText w:val="o"/>
      <w:lvlJc w:val="left"/>
      <w:pPr>
        <w:tabs>
          <w:tab w:val="num" w:pos="3600"/>
        </w:tabs>
        <w:ind w:left="3600" w:hanging="360"/>
      </w:pPr>
      <w:rPr>
        <w:rFonts w:ascii="Courier New" w:hAnsi="Courier New" w:cs="Courier New" w:hint="default"/>
      </w:rPr>
    </w:lvl>
    <w:lvl w:ilvl="5" w:tplc="3368A9CC" w:tentative="1">
      <w:start w:val="1"/>
      <w:numFmt w:val="bullet"/>
      <w:lvlText w:val=""/>
      <w:lvlJc w:val="left"/>
      <w:pPr>
        <w:tabs>
          <w:tab w:val="num" w:pos="4320"/>
        </w:tabs>
        <w:ind w:left="4320" w:hanging="360"/>
      </w:pPr>
      <w:rPr>
        <w:rFonts w:ascii="Wingdings" w:hAnsi="Wingdings" w:hint="default"/>
      </w:rPr>
    </w:lvl>
    <w:lvl w:ilvl="6" w:tplc="973E9770" w:tentative="1">
      <w:start w:val="1"/>
      <w:numFmt w:val="bullet"/>
      <w:lvlText w:val=""/>
      <w:lvlJc w:val="left"/>
      <w:pPr>
        <w:tabs>
          <w:tab w:val="num" w:pos="5040"/>
        </w:tabs>
        <w:ind w:left="5040" w:hanging="360"/>
      </w:pPr>
      <w:rPr>
        <w:rFonts w:ascii="Symbol" w:hAnsi="Symbol" w:hint="default"/>
      </w:rPr>
    </w:lvl>
    <w:lvl w:ilvl="7" w:tplc="216EEAFA" w:tentative="1">
      <w:start w:val="1"/>
      <w:numFmt w:val="bullet"/>
      <w:lvlText w:val="o"/>
      <w:lvlJc w:val="left"/>
      <w:pPr>
        <w:tabs>
          <w:tab w:val="num" w:pos="5760"/>
        </w:tabs>
        <w:ind w:left="5760" w:hanging="360"/>
      </w:pPr>
      <w:rPr>
        <w:rFonts w:ascii="Courier New" w:hAnsi="Courier New" w:cs="Courier New" w:hint="default"/>
      </w:rPr>
    </w:lvl>
    <w:lvl w:ilvl="8" w:tplc="22FCA79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D14BA5"/>
    <w:multiLevelType w:val="hybridMultilevel"/>
    <w:tmpl w:val="8752DFC6"/>
    <w:lvl w:ilvl="0" w:tplc="93CC8A7C">
      <w:start w:val="1"/>
      <w:numFmt w:val="bullet"/>
      <w:lvlText w:val=""/>
      <w:lvlJc w:val="left"/>
      <w:pPr>
        <w:tabs>
          <w:tab w:val="num" w:pos="720"/>
        </w:tabs>
        <w:ind w:left="720" w:hanging="360"/>
      </w:pPr>
      <w:rPr>
        <w:rFonts w:ascii="Symbol" w:hAnsi="Symbol" w:hint="default"/>
      </w:rPr>
    </w:lvl>
    <w:lvl w:ilvl="1" w:tplc="299EEAF6">
      <w:start w:val="1"/>
      <w:numFmt w:val="bullet"/>
      <w:lvlText w:val=""/>
      <w:lvlJc w:val="left"/>
      <w:pPr>
        <w:tabs>
          <w:tab w:val="num" w:pos="1440"/>
        </w:tabs>
        <w:ind w:left="1440" w:hanging="360"/>
      </w:pPr>
      <w:rPr>
        <w:rFonts w:ascii="Symbol" w:hAnsi="Symbol" w:hint="default"/>
      </w:rPr>
    </w:lvl>
    <w:lvl w:ilvl="2" w:tplc="760AD306" w:tentative="1">
      <w:start w:val="1"/>
      <w:numFmt w:val="bullet"/>
      <w:lvlText w:val=""/>
      <w:lvlJc w:val="left"/>
      <w:pPr>
        <w:tabs>
          <w:tab w:val="num" w:pos="2160"/>
        </w:tabs>
        <w:ind w:left="2160" w:hanging="360"/>
      </w:pPr>
      <w:rPr>
        <w:rFonts w:ascii="Wingdings" w:hAnsi="Wingdings" w:hint="default"/>
      </w:rPr>
    </w:lvl>
    <w:lvl w:ilvl="3" w:tplc="391C7758" w:tentative="1">
      <w:start w:val="1"/>
      <w:numFmt w:val="bullet"/>
      <w:lvlText w:val=""/>
      <w:lvlJc w:val="left"/>
      <w:pPr>
        <w:tabs>
          <w:tab w:val="num" w:pos="2880"/>
        </w:tabs>
        <w:ind w:left="2880" w:hanging="360"/>
      </w:pPr>
      <w:rPr>
        <w:rFonts w:ascii="Symbol" w:hAnsi="Symbol" w:hint="default"/>
      </w:rPr>
    </w:lvl>
    <w:lvl w:ilvl="4" w:tplc="00FC2FC0" w:tentative="1">
      <w:start w:val="1"/>
      <w:numFmt w:val="bullet"/>
      <w:lvlText w:val="o"/>
      <w:lvlJc w:val="left"/>
      <w:pPr>
        <w:tabs>
          <w:tab w:val="num" w:pos="3600"/>
        </w:tabs>
        <w:ind w:left="3600" w:hanging="360"/>
      </w:pPr>
      <w:rPr>
        <w:rFonts w:ascii="Courier New" w:hAnsi="Courier New" w:hint="default"/>
      </w:rPr>
    </w:lvl>
    <w:lvl w:ilvl="5" w:tplc="203623C8" w:tentative="1">
      <w:start w:val="1"/>
      <w:numFmt w:val="bullet"/>
      <w:lvlText w:val=""/>
      <w:lvlJc w:val="left"/>
      <w:pPr>
        <w:tabs>
          <w:tab w:val="num" w:pos="4320"/>
        </w:tabs>
        <w:ind w:left="4320" w:hanging="360"/>
      </w:pPr>
      <w:rPr>
        <w:rFonts w:ascii="Wingdings" w:hAnsi="Wingdings" w:hint="default"/>
      </w:rPr>
    </w:lvl>
    <w:lvl w:ilvl="6" w:tplc="2B3017DE" w:tentative="1">
      <w:start w:val="1"/>
      <w:numFmt w:val="bullet"/>
      <w:lvlText w:val=""/>
      <w:lvlJc w:val="left"/>
      <w:pPr>
        <w:tabs>
          <w:tab w:val="num" w:pos="5040"/>
        </w:tabs>
        <w:ind w:left="5040" w:hanging="360"/>
      </w:pPr>
      <w:rPr>
        <w:rFonts w:ascii="Symbol" w:hAnsi="Symbol" w:hint="default"/>
      </w:rPr>
    </w:lvl>
    <w:lvl w:ilvl="7" w:tplc="0E88CB74" w:tentative="1">
      <w:start w:val="1"/>
      <w:numFmt w:val="bullet"/>
      <w:lvlText w:val="o"/>
      <w:lvlJc w:val="left"/>
      <w:pPr>
        <w:tabs>
          <w:tab w:val="num" w:pos="5760"/>
        </w:tabs>
        <w:ind w:left="5760" w:hanging="360"/>
      </w:pPr>
      <w:rPr>
        <w:rFonts w:ascii="Courier New" w:hAnsi="Courier New" w:hint="default"/>
      </w:rPr>
    </w:lvl>
    <w:lvl w:ilvl="8" w:tplc="AB1031C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5"/>
  </w:num>
  <w:num w:numId="3">
    <w:abstractNumId w:val="9"/>
  </w:num>
  <w:num w:numId="4">
    <w:abstractNumId w:val="37"/>
  </w:num>
  <w:num w:numId="5">
    <w:abstractNumId w:val="3"/>
  </w:num>
  <w:num w:numId="6">
    <w:abstractNumId w:val="17"/>
  </w:num>
  <w:num w:numId="7">
    <w:abstractNumId w:val="35"/>
  </w:num>
  <w:num w:numId="8">
    <w:abstractNumId w:val="7"/>
  </w:num>
  <w:num w:numId="9">
    <w:abstractNumId w:val="38"/>
  </w:num>
  <w:num w:numId="10">
    <w:abstractNumId w:val="32"/>
  </w:num>
  <w:num w:numId="11">
    <w:abstractNumId w:val="29"/>
  </w:num>
  <w:num w:numId="12">
    <w:abstractNumId w:val="26"/>
  </w:num>
  <w:num w:numId="13">
    <w:abstractNumId w:val="27"/>
  </w:num>
  <w:num w:numId="14">
    <w:abstractNumId w:val="11"/>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2"/>
  </w:num>
  <w:num w:numId="18">
    <w:abstractNumId w:val="18"/>
  </w:num>
  <w:num w:numId="19">
    <w:abstractNumId w:val="10"/>
  </w:num>
  <w:num w:numId="20">
    <w:abstractNumId w:val="5"/>
  </w:num>
  <w:num w:numId="21">
    <w:abstractNumId w:val="8"/>
  </w:num>
  <w:num w:numId="22">
    <w:abstractNumId w:val="21"/>
  </w:num>
  <w:num w:numId="23">
    <w:abstractNumId w:val="24"/>
  </w:num>
  <w:num w:numId="24">
    <w:abstractNumId w:val="36"/>
  </w:num>
  <w:num w:numId="25">
    <w:abstractNumId w:val="14"/>
  </w:num>
  <w:num w:numId="26">
    <w:abstractNumId w:val="30"/>
  </w:num>
  <w:num w:numId="27">
    <w:abstractNumId w:val="20"/>
  </w:num>
  <w:num w:numId="28">
    <w:abstractNumId w:val="15"/>
  </w:num>
  <w:num w:numId="29">
    <w:abstractNumId w:val="6"/>
  </w:num>
  <w:num w:numId="30">
    <w:abstractNumId w:val="31"/>
  </w:num>
  <w:num w:numId="31">
    <w:abstractNumId w:val="19"/>
  </w:num>
  <w:num w:numId="32">
    <w:abstractNumId w:val="4"/>
  </w:num>
  <w:num w:numId="33">
    <w:abstractNumId w:val="28"/>
  </w:num>
  <w:num w:numId="34">
    <w:abstractNumId w:val="13"/>
  </w:num>
  <w:num w:numId="35">
    <w:abstractNumId w:val="23"/>
  </w:num>
  <w:num w:numId="36">
    <w:abstractNumId w:val="16"/>
  </w:num>
  <w:num w:numId="37">
    <w:abstractNumId w:val="2"/>
  </w:num>
  <w:num w:numId="38">
    <w:abstractNumId w:val="1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3074"/>
    <o:shapelayout v:ext="edit">
      <o:idmap v:ext="edit" data="2,3"/>
    </o:shapelayout>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BF9"/>
    <w:rsid w:val="00000422"/>
    <w:rsid w:val="000029FE"/>
    <w:rsid w:val="00005BDA"/>
    <w:rsid w:val="0000637C"/>
    <w:rsid w:val="00015B19"/>
    <w:rsid w:val="0001717A"/>
    <w:rsid w:val="000235A1"/>
    <w:rsid w:val="00024C5E"/>
    <w:rsid w:val="000251C2"/>
    <w:rsid w:val="0002718B"/>
    <w:rsid w:val="000308A7"/>
    <w:rsid w:val="00031A18"/>
    <w:rsid w:val="00032252"/>
    <w:rsid w:val="00034DA5"/>
    <w:rsid w:val="00036066"/>
    <w:rsid w:val="0003678B"/>
    <w:rsid w:val="000373C7"/>
    <w:rsid w:val="000435C4"/>
    <w:rsid w:val="00047B0B"/>
    <w:rsid w:val="00050D74"/>
    <w:rsid w:val="00054D48"/>
    <w:rsid w:val="00056A8A"/>
    <w:rsid w:val="00061EF5"/>
    <w:rsid w:val="000621B7"/>
    <w:rsid w:val="00062367"/>
    <w:rsid w:val="0006736D"/>
    <w:rsid w:val="00067EBF"/>
    <w:rsid w:val="000700BF"/>
    <w:rsid w:val="000705D5"/>
    <w:rsid w:val="000709EB"/>
    <w:rsid w:val="00072587"/>
    <w:rsid w:val="000731C4"/>
    <w:rsid w:val="00073D78"/>
    <w:rsid w:val="00077775"/>
    <w:rsid w:val="00077876"/>
    <w:rsid w:val="00080A6A"/>
    <w:rsid w:val="00082B15"/>
    <w:rsid w:val="00082B9F"/>
    <w:rsid w:val="00084142"/>
    <w:rsid w:val="00085168"/>
    <w:rsid w:val="0008524D"/>
    <w:rsid w:val="000976C1"/>
    <w:rsid w:val="000A1425"/>
    <w:rsid w:val="000A602B"/>
    <w:rsid w:val="000A6DE2"/>
    <w:rsid w:val="000A7A73"/>
    <w:rsid w:val="000B1E77"/>
    <w:rsid w:val="000B2644"/>
    <w:rsid w:val="000B3567"/>
    <w:rsid w:val="000B59D0"/>
    <w:rsid w:val="000B6B9B"/>
    <w:rsid w:val="000C39BE"/>
    <w:rsid w:val="000C79EF"/>
    <w:rsid w:val="000D5516"/>
    <w:rsid w:val="000D6830"/>
    <w:rsid w:val="000D6D15"/>
    <w:rsid w:val="000E292D"/>
    <w:rsid w:val="000E56DB"/>
    <w:rsid w:val="000E57BB"/>
    <w:rsid w:val="000E58AB"/>
    <w:rsid w:val="000F584E"/>
    <w:rsid w:val="000F70D8"/>
    <w:rsid w:val="00100849"/>
    <w:rsid w:val="0010291E"/>
    <w:rsid w:val="0010422D"/>
    <w:rsid w:val="001107FA"/>
    <w:rsid w:val="001111E6"/>
    <w:rsid w:val="001130B2"/>
    <w:rsid w:val="001144C6"/>
    <w:rsid w:val="00114D5A"/>
    <w:rsid w:val="00124A0A"/>
    <w:rsid w:val="00126977"/>
    <w:rsid w:val="0013134A"/>
    <w:rsid w:val="0013204D"/>
    <w:rsid w:val="00145176"/>
    <w:rsid w:val="00146DAA"/>
    <w:rsid w:val="00153381"/>
    <w:rsid w:val="0015387E"/>
    <w:rsid w:val="00154CF3"/>
    <w:rsid w:val="00157F1B"/>
    <w:rsid w:val="00163ECC"/>
    <w:rsid w:val="00164A39"/>
    <w:rsid w:val="001730A1"/>
    <w:rsid w:val="0017647C"/>
    <w:rsid w:val="00176DE5"/>
    <w:rsid w:val="001776C8"/>
    <w:rsid w:val="001778E4"/>
    <w:rsid w:val="00177D72"/>
    <w:rsid w:val="00181A25"/>
    <w:rsid w:val="00183325"/>
    <w:rsid w:val="0018475A"/>
    <w:rsid w:val="00192798"/>
    <w:rsid w:val="0019363C"/>
    <w:rsid w:val="001940DD"/>
    <w:rsid w:val="001942DE"/>
    <w:rsid w:val="00194F30"/>
    <w:rsid w:val="0019691F"/>
    <w:rsid w:val="0019731B"/>
    <w:rsid w:val="001A6AF5"/>
    <w:rsid w:val="001A735E"/>
    <w:rsid w:val="001A7CA4"/>
    <w:rsid w:val="001B06ED"/>
    <w:rsid w:val="001B33CD"/>
    <w:rsid w:val="001B3CA2"/>
    <w:rsid w:val="001B71EB"/>
    <w:rsid w:val="001C08D9"/>
    <w:rsid w:val="001C0A85"/>
    <w:rsid w:val="001C197C"/>
    <w:rsid w:val="001C1E9A"/>
    <w:rsid w:val="001C1FF8"/>
    <w:rsid w:val="001C208C"/>
    <w:rsid w:val="001C2235"/>
    <w:rsid w:val="001C6F00"/>
    <w:rsid w:val="001D59E5"/>
    <w:rsid w:val="001D70BE"/>
    <w:rsid w:val="001E20AD"/>
    <w:rsid w:val="001E3701"/>
    <w:rsid w:val="001F28EB"/>
    <w:rsid w:val="001F2A45"/>
    <w:rsid w:val="001F3E50"/>
    <w:rsid w:val="00205FA4"/>
    <w:rsid w:val="00217790"/>
    <w:rsid w:val="00217C8F"/>
    <w:rsid w:val="002224B4"/>
    <w:rsid w:val="00222F8F"/>
    <w:rsid w:val="0022429A"/>
    <w:rsid w:val="00224F96"/>
    <w:rsid w:val="0022593B"/>
    <w:rsid w:val="00232AA2"/>
    <w:rsid w:val="00234733"/>
    <w:rsid w:val="002401FB"/>
    <w:rsid w:val="00240D8D"/>
    <w:rsid w:val="0024194D"/>
    <w:rsid w:val="002446B0"/>
    <w:rsid w:val="002460F3"/>
    <w:rsid w:val="002528EB"/>
    <w:rsid w:val="00252C10"/>
    <w:rsid w:val="00252F19"/>
    <w:rsid w:val="00253C7A"/>
    <w:rsid w:val="00256197"/>
    <w:rsid w:val="00256203"/>
    <w:rsid w:val="00256D0F"/>
    <w:rsid w:val="0026368A"/>
    <w:rsid w:val="00265F26"/>
    <w:rsid w:val="00270951"/>
    <w:rsid w:val="0028001F"/>
    <w:rsid w:val="002800DA"/>
    <w:rsid w:val="002802DA"/>
    <w:rsid w:val="00280BF9"/>
    <w:rsid w:val="0028190E"/>
    <w:rsid w:val="00281AFF"/>
    <w:rsid w:val="00281FF4"/>
    <w:rsid w:val="00283466"/>
    <w:rsid w:val="00283B87"/>
    <w:rsid w:val="00285291"/>
    <w:rsid w:val="00287761"/>
    <w:rsid w:val="002927CD"/>
    <w:rsid w:val="00293A9B"/>
    <w:rsid w:val="00293D5F"/>
    <w:rsid w:val="00295A20"/>
    <w:rsid w:val="002975DF"/>
    <w:rsid w:val="002978B0"/>
    <w:rsid w:val="002A05A9"/>
    <w:rsid w:val="002A18F4"/>
    <w:rsid w:val="002A30B0"/>
    <w:rsid w:val="002A540F"/>
    <w:rsid w:val="002B26FC"/>
    <w:rsid w:val="002B432C"/>
    <w:rsid w:val="002B4B0E"/>
    <w:rsid w:val="002B7F3A"/>
    <w:rsid w:val="002C0346"/>
    <w:rsid w:val="002C20C4"/>
    <w:rsid w:val="002C43F9"/>
    <w:rsid w:val="002C52D0"/>
    <w:rsid w:val="002C5A2A"/>
    <w:rsid w:val="002D1CE6"/>
    <w:rsid w:val="002D4AEF"/>
    <w:rsid w:val="002D5FD5"/>
    <w:rsid w:val="002D7E8E"/>
    <w:rsid w:val="002E58E4"/>
    <w:rsid w:val="002E7E65"/>
    <w:rsid w:val="002F02E5"/>
    <w:rsid w:val="002F0A36"/>
    <w:rsid w:val="002F24C9"/>
    <w:rsid w:val="002F2C31"/>
    <w:rsid w:val="002F4091"/>
    <w:rsid w:val="00301A40"/>
    <w:rsid w:val="00301E21"/>
    <w:rsid w:val="003025A3"/>
    <w:rsid w:val="003051B4"/>
    <w:rsid w:val="0030715C"/>
    <w:rsid w:val="0030720B"/>
    <w:rsid w:val="00307F88"/>
    <w:rsid w:val="003102F4"/>
    <w:rsid w:val="003128D3"/>
    <w:rsid w:val="0031478F"/>
    <w:rsid w:val="00315B8D"/>
    <w:rsid w:val="00321CA3"/>
    <w:rsid w:val="00324CB0"/>
    <w:rsid w:val="00324FBD"/>
    <w:rsid w:val="00327333"/>
    <w:rsid w:val="00330476"/>
    <w:rsid w:val="00331882"/>
    <w:rsid w:val="0033280F"/>
    <w:rsid w:val="00332A40"/>
    <w:rsid w:val="00334FB9"/>
    <w:rsid w:val="00340AF5"/>
    <w:rsid w:val="003414F0"/>
    <w:rsid w:val="00343AE4"/>
    <w:rsid w:val="00344DE0"/>
    <w:rsid w:val="00347466"/>
    <w:rsid w:val="00350224"/>
    <w:rsid w:val="0035248A"/>
    <w:rsid w:val="003541E6"/>
    <w:rsid w:val="003542F0"/>
    <w:rsid w:val="00360FB1"/>
    <w:rsid w:val="00363D6C"/>
    <w:rsid w:val="003728EA"/>
    <w:rsid w:val="00375B52"/>
    <w:rsid w:val="00380831"/>
    <w:rsid w:val="00381926"/>
    <w:rsid w:val="00384C26"/>
    <w:rsid w:val="00385990"/>
    <w:rsid w:val="00386CB2"/>
    <w:rsid w:val="0039151B"/>
    <w:rsid w:val="00392871"/>
    <w:rsid w:val="003A0C5E"/>
    <w:rsid w:val="003A3521"/>
    <w:rsid w:val="003B229D"/>
    <w:rsid w:val="003B23B2"/>
    <w:rsid w:val="003B293A"/>
    <w:rsid w:val="003B57BF"/>
    <w:rsid w:val="003B6095"/>
    <w:rsid w:val="003B6A30"/>
    <w:rsid w:val="003B7447"/>
    <w:rsid w:val="003C0235"/>
    <w:rsid w:val="003C0C88"/>
    <w:rsid w:val="003C519A"/>
    <w:rsid w:val="003C6250"/>
    <w:rsid w:val="003D057A"/>
    <w:rsid w:val="003D64B0"/>
    <w:rsid w:val="003D7FB2"/>
    <w:rsid w:val="003E1757"/>
    <w:rsid w:val="003E17FB"/>
    <w:rsid w:val="003E1E8F"/>
    <w:rsid w:val="003E389A"/>
    <w:rsid w:val="003E4635"/>
    <w:rsid w:val="003E7615"/>
    <w:rsid w:val="003E7B8D"/>
    <w:rsid w:val="003F0105"/>
    <w:rsid w:val="00401B5D"/>
    <w:rsid w:val="00405195"/>
    <w:rsid w:val="00411D04"/>
    <w:rsid w:val="00420EA8"/>
    <w:rsid w:val="00422712"/>
    <w:rsid w:val="004236DC"/>
    <w:rsid w:val="00423E22"/>
    <w:rsid w:val="004248BF"/>
    <w:rsid w:val="004262AE"/>
    <w:rsid w:val="00426495"/>
    <w:rsid w:val="004303FC"/>
    <w:rsid w:val="0043356C"/>
    <w:rsid w:val="00436AE4"/>
    <w:rsid w:val="00442F76"/>
    <w:rsid w:val="00446CA4"/>
    <w:rsid w:val="00454790"/>
    <w:rsid w:val="00454B0E"/>
    <w:rsid w:val="00455734"/>
    <w:rsid w:val="00460D30"/>
    <w:rsid w:val="00464A8E"/>
    <w:rsid w:val="00465E3D"/>
    <w:rsid w:val="00473303"/>
    <w:rsid w:val="00473727"/>
    <w:rsid w:val="004749B2"/>
    <w:rsid w:val="00475993"/>
    <w:rsid w:val="004774A5"/>
    <w:rsid w:val="004839C2"/>
    <w:rsid w:val="00484495"/>
    <w:rsid w:val="00486E90"/>
    <w:rsid w:val="00491FCB"/>
    <w:rsid w:val="004961E9"/>
    <w:rsid w:val="004A02CC"/>
    <w:rsid w:val="004A0BF6"/>
    <w:rsid w:val="004A10D7"/>
    <w:rsid w:val="004A39A7"/>
    <w:rsid w:val="004A3F5F"/>
    <w:rsid w:val="004A411E"/>
    <w:rsid w:val="004B0945"/>
    <w:rsid w:val="004B09B2"/>
    <w:rsid w:val="004B49CF"/>
    <w:rsid w:val="004B4AED"/>
    <w:rsid w:val="004B65B5"/>
    <w:rsid w:val="004B66E5"/>
    <w:rsid w:val="004B789D"/>
    <w:rsid w:val="004B7A0F"/>
    <w:rsid w:val="004C0A65"/>
    <w:rsid w:val="004C1CDF"/>
    <w:rsid w:val="004C7D54"/>
    <w:rsid w:val="004D0D79"/>
    <w:rsid w:val="004D174E"/>
    <w:rsid w:val="004D24D5"/>
    <w:rsid w:val="004D402D"/>
    <w:rsid w:val="004D7F2F"/>
    <w:rsid w:val="004E0C4A"/>
    <w:rsid w:val="004E6A7E"/>
    <w:rsid w:val="004E6BE9"/>
    <w:rsid w:val="004E7916"/>
    <w:rsid w:val="004F0DA0"/>
    <w:rsid w:val="004F52F8"/>
    <w:rsid w:val="004F69B0"/>
    <w:rsid w:val="005015BD"/>
    <w:rsid w:val="0050180F"/>
    <w:rsid w:val="00501F58"/>
    <w:rsid w:val="005021BF"/>
    <w:rsid w:val="00505422"/>
    <w:rsid w:val="00506849"/>
    <w:rsid w:val="00507C08"/>
    <w:rsid w:val="00507EB2"/>
    <w:rsid w:val="00510EB3"/>
    <w:rsid w:val="00513A56"/>
    <w:rsid w:val="005265D9"/>
    <w:rsid w:val="005267E0"/>
    <w:rsid w:val="00533E1A"/>
    <w:rsid w:val="00535DBE"/>
    <w:rsid w:val="005373FB"/>
    <w:rsid w:val="00541081"/>
    <w:rsid w:val="0054579C"/>
    <w:rsid w:val="00546211"/>
    <w:rsid w:val="00550121"/>
    <w:rsid w:val="00551A6C"/>
    <w:rsid w:val="00552008"/>
    <w:rsid w:val="00553100"/>
    <w:rsid w:val="005625F7"/>
    <w:rsid w:val="00564F84"/>
    <w:rsid w:val="005669F2"/>
    <w:rsid w:val="00566BA0"/>
    <w:rsid w:val="0057085D"/>
    <w:rsid w:val="005718A7"/>
    <w:rsid w:val="00571EAB"/>
    <w:rsid w:val="0057216D"/>
    <w:rsid w:val="00573190"/>
    <w:rsid w:val="00573725"/>
    <w:rsid w:val="00573F95"/>
    <w:rsid w:val="0057612D"/>
    <w:rsid w:val="00576270"/>
    <w:rsid w:val="00576E4E"/>
    <w:rsid w:val="00581DD3"/>
    <w:rsid w:val="00582D3B"/>
    <w:rsid w:val="005833E0"/>
    <w:rsid w:val="005A029E"/>
    <w:rsid w:val="005A148C"/>
    <w:rsid w:val="005A39EF"/>
    <w:rsid w:val="005A4022"/>
    <w:rsid w:val="005A44C7"/>
    <w:rsid w:val="005A5F6E"/>
    <w:rsid w:val="005B6872"/>
    <w:rsid w:val="005B695C"/>
    <w:rsid w:val="005C15DE"/>
    <w:rsid w:val="005C585D"/>
    <w:rsid w:val="005C6925"/>
    <w:rsid w:val="005D538F"/>
    <w:rsid w:val="005D736C"/>
    <w:rsid w:val="005D7596"/>
    <w:rsid w:val="005E188B"/>
    <w:rsid w:val="005E2D30"/>
    <w:rsid w:val="005E34F7"/>
    <w:rsid w:val="005E36DB"/>
    <w:rsid w:val="005E4663"/>
    <w:rsid w:val="005E58C3"/>
    <w:rsid w:val="005F0297"/>
    <w:rsid w:val="005F0AA1"/>
    <w:rsid w:val="005F1737"/>
    <w:rsid w:val="00601D9D"/>
    <w:rsid w:val="00606268"/>
    <w:rsid w:val="00606CF8"/>
    <w:rsid w:val="006072EA"/>
    <w:rsid w:val="00610144"/>
    <w:rsid w:val="006107D2"/>
    <w:rsid w:val="006108C5"/>
    <w:rsid w:val="00620A15"/>
    <w:rsid w:val="00620E3C"/>
    <w:rsid w:val="006212AD"/>
    <w:rsid w:val="00624D2B"/>
    <w:rsid w:val="006252B7"/>
    <w:rsid w:val="00625D0B"/>
    <w:rsid w:val="006272A9"/>
    <w:rsid w:val="006307EC"/>
    <w:rsid w:val="00630C1B"/>
    <w:rsid w:val="00632717"/>
    <w:rsid w:val="006354A8"/>
    <w:rsid w:val="00636137"/>
    <w:rsid w:val="006401C9"/>
    <w:rsid w:val="00640E32"/>
    <w:rsid w:val="00646225"/>
    <w:rsid w:val="00663337"/>
    <w:rsid w:val="00664216"/>
    <w:rsid w:val="00664D9F"/>
    <w:rsid w:val="00666195"/>
    <w:rsid w:val="00666199"/>
    <w:rsid w:val="00666D59"/>
    <w:rsid w:val="00667F1E"/>
    <w:rsid w:val="006715FD"/>
    <w:rsid w:val="00675D8D"/>
    <w:rsid w:val="006802FA"/>
    <w:rsid w:val="00680675"/>
    <w:rsid w:val="0068140B"/>
    <w:rsid w:val="0068311F"/>
    <w:rsid w:val="00684657"/>
    <w:rsid w:val="00684C33"/>
    <w:rsid w:val="0068583C"/>
    <w:rsid w:val="00693800"/>
    <w:rsid w:val="00693D46"/>
    <w:rsid w:val="00694EDD"/>
    <w:rsid w:val="00695825"/>
    <w:rsid w:val="00696638"/>
    <w:rsid w:val="0069716C"/>
    <w:rsid w:val="006A54AE"/>
    <w:rsid w:val="006A61B2"/>
    <w:rsid w:val="006B209A"/>
    <w:rsid w:val="006D0C6B"/>
    <w:rsid w:val="006D102D"/>
    <w:rsid w:val="006D4E29"/>
    <w:rsid w:val="006D5CA3"/>
    <w:rsid w:val="006D68A1"/>
    <w:rsid w:val="006D6AF6"/>
    <w:rsid w:val="006E08C3"/>
    <w:rsid w:val="006E3FBE"/>
    <w:rsid w:val="006E544D"/>
    <w:rsid w:val="006E5D37"/>
    <w:rsid w:val="006F0446"/>
    <w:rsid w:val="006F0DD7"/>
    <w:rsid w:val="006F116A"/>
    <w:rsid w:val="006F1612"/>
    <w:rsid w:val="006F2582"/>
    <w:rsid w:val="006F4F79"/>
    <w:rsid w:val="006F755C"/>
    <w:rsid w:val="00701257"/>
    <w:rsid w:val="007113FD"/>
    <w:rsid w:val="0071565F"/>
    <w:rsid w:val="007169EC"/>
    <w:rsid w:val="00716FC4"/>
    <w:rsid w:val="0071778A"/>
    <w:rsid w:val="00717D1A"/>
    <w:rsid w:val="0072114B"/>
    <w:rsid w:val="007226D5"/>
    <w:rsid w:val="00723CCB"/>
    <w:rsid w:val="00726D65"/>
    <w:rsid w:val="0072737A"/>
    <w:rsid w:val="00730295"/>
    <w:rsid w:val="00733BB6"/>
    <w:rsid w:val="0073562A"/>
    <w:rsid w:val="007363C1"/>
    <w:rsid w:val="00736E19"/>
    <w:rsid w:val="00743599"/>
    <w:rsid w:val="00743896"/>
    <w:rsid w:val="00747A54"/>
    <w:rsid w:val="00750D7A"/>
    <w:rsid w:val="00751A40"/>
    <w:rsid w:val="00751DDB"/>
    <w:rsid w:val="00754B89"/>
    <w:rsid w:val="0075522D"/>
    <w:rsid w:val="00756BB1"/>
    <w:rsid w:val="007605D4"/>
    <w:rsid w:val="00760E29"/>
    <w:rsid w:val="007619F1"/>
    <w:rsid w:val="0076269C"/>
    <w:rsid w:val="007627DD"/>
    <w:rsid w:val="00764349"/>
    <w:rsid w:val="00764C56"/>
    <w:rsid w:val="00764ECC"/>
    <w:rsid w:val="007664D6"/>
    <w:rsid w:val="0076722A"/>
    <w:rsid w:val="00771E1D"/>
    <w:rsid w:val="00772132"/>
    <w:rsid w:val="00772B9B"/>
    <w:rsid w:val="007748B3"/>
    <w:rsid w:val="00775705"/>
    <w:rsid w:val="007822A9"/>
    <w:rsid w:val="00783B55"/>
    <w:rsid w:val="007A0A9B"/>
    <w:rsid w:val="007A698F"/>
    <w:rsid w:val="007A706E"/>
    <w:rsid w:val="007B0ECB"/>
    <w:rsid w:val="007B12A9"/>
    <w:rsid w:val="007C5933"/>
    <w:rsid w:val="007C7DD6"/>
    <w:rsid w:val="007D0619"/>
    <w:rsid w:val="007D116C"/>
    <w:rsid w:val="007E5D6A"/>
    <w:rsid w:val="007E60EA"/>
    <w:rsid w:val="007E7738"/>
    <w:rsid w:val="007F1F91"/>
    <w:rsid w:val="007F3661"/>
    <w:rsid w:val="007F7DEE"/>
    <w:rsid w:val="008011E0"/>
    <w:rsid w:val="0080149D"/>
    <w:rsid w:val="0080177D"/>
    <w:rsid w:val="00803FE8"/>
    <w:rsid w:val="00806742"/>
    <w:rsid w:val="00813B45"/>
    <w:rsid w:val="0081487C"/>
    <w:rsid w:val="00814BA2"/>
    <w:rsid w:val="00814C65"/>
    <w:rsid w:val="00814D19"/>
    <w:rsid w:val="00815CED"/>
    <w:rsid w:val="00820966"/>
    <w:rsid w:val="00821FA4"/>
    <w:rsid w:val="00824B2D"/>
    <w:rsid w:val="00830A31"/>
    <w:rsid w:val="00830BEC"/>
    <w:rsid w:val="00835AD0"/>
    <w:rsid w:val="0083786C"/>
    <w:rsid w:val="00840A7B"/>
    <w:rsid w:val="00842388"/>
    <w:rsid w:val="00845DF0"/>
    <w:rsid w:val="00850473"/>
    <w:rsid w:val="0085100A"/>
    <w:rsid w:val="0085120F"/>
    <w:rsid w:val="00855417"/>
    <w:rsid w:val="0085552E"/>
    <w:rsid w:val="00860991"/>
    <w:rsid w:val="00863347"/>
    <w:rsid w:val="00864CFF"/>
    <w:rsid w:val="00876F23"/>
    <w:rsid w:val="00877A83"/>
    <w:rsid w:val="0088297D"/>
    <w:rsid w:val="00883D73"/>
    <w:rsid w:val="00885001"/>
    <w:rsid w:val="00885F28"/>
    <w:rsid w:val="00886BD5"/>
    <w:rsid w:val="00887A63"/>
    <w:rsid w:val="008901E2"/>
    <w:rsid w:val="008902D0"/>
    <w:rsid w:val="008925E5"/>
    <w:rsid w:val="00893E06"/>
    <w:rsid w:val="008971DE"/>
    <w:rsid w:val="008A0A2E"/>
    <w:rsid w:val="008A2F8F"/>
    <w:rsid w:val="008A3220"/>
    <w:rsid w:val="008A48D2"/>
    <w:rsid w:val="008A4AC3"/>
    <w:rsid w:val="008B006B"/>
    <w:rsid w:val="008B025C"/>
    <w:rsid w:val="008B0AD9"/>
    <w:rsid w:val="008B1B14"/>
    <w:rsid w:val="008B4A30"/>
    <w:rsid w:val="008B72E0"/>
    <w:rsid w:val="008C3A7C"/>
    <w:rsid w:val="008D0D5D"/>
    <w:rsid w:val="008E2150"/>
    <w:rsid w:val="008E4F38"/>
    <w:rsid w:val="008E5B99"/>
    <w:rsid w:val="008E7781"/>
    <w:rsid w:val="008F0398"/>
    <w:rsid w:val="008F2E3A"/>
    <w:rsid w:val="008F51FE"/>
    <w:rsid w:val="008F7762"/>
    <w:rsid w:val="009003DB"/>
    <w:rsid w:val="00903A21"/>
    <w:rsid w:val="00903B96"/>
    <w:rsid w:val="00905C20"/>
    <w:rsid w:val="009070ED"/>
    <w:rsid w:val="0091579E"/>
    <w:rsid w:val="00917776"/>
    <w:rsid w:val="00925901"/>
    <w:rsid w:val="00927C18"/>
    <w:rsid w:val="009303B9"/>
    <w:rsid w:val="00936BC5"/>
    <w:rsid w:val="00940879"/>
    <w:rsid w:val="00945174"/>
    <w:rsid w:val="00945D72"/>
    <w:rsid w:val="0094602D"/>
    <w:rsid w:val="00947242"/>
    <w:rsid w:val="00955B4E"/>
    <w:rsid w:val="009572EB"/>
    <w:rsid w:val="009621FF"/>
    <w:rsid w:val="00963E24"/>
    <w:rsid w:val="009645C7"/>
    <w:rsid w:val="00966A96"/>
    <w:rsid w:val="009721F2"/>
    <w:rsid w:val="0097263D"/>
    <w:rsid w:val="00972B70"/>
    <w:rsid w:val="00984E73"/>
    <w:rsid w:val="00987CAC"/>
    <w:rsid w:val="0099032A"/>
    <w:rsid w:val="00990F5A"/>
    <w:rsid w:val="00992357"/>
    <w:rsid w:val="00994E7B"/>
    <w:rsid w:val="0099507D"/>
    <w:rsid w:val="009952B3"/>
    <w:rsid w:val="00995677"/>
    <w:rsid w:val="009A1014"/>
    <w:rsid w:val="009A1ABF"/>
    <w:rsid w:val="009A5656"/>
    <w:rsid w:val="009A6384"/>
    <w:rsid w:val="009A71A0"/>
    <w:rsid w:val="009B1C5A"/>
    <w:rsid w:val="009B1C64"/>
    <w:rsid w:val="009B3D06"/>
    <w:rsid w:val="009B4519"/>
    <w:rsid w:val="009C2E83"/>
    <w:rsid w:val="009C3443"/>
    <w:rsid w:val="009C5470"/>
    <w:rsid w:val="009C71E5"/>
    <w:rsid w:val="009D3AE3"/>
    <w:rsid w:val="009D4DA6"/>
    <w:rsid w:val="009D7B34"/>
    <w:rsid w:val="009E1027"/>
    <w:rsid w:val="009E15FE"/>
    <w:rsid w:val="009E4BC8"/>
    <w:rsid w:val="009E5045"/>
    <w:rsid w:val="009E5287"/>
    <w:rsid w:val="009F1BEB"/>
    <w:rsid w:val="009F61DE"/>
    <w:rsid w:val="009F7315"/>
    <w:rsid w:val="00A00CD4"/>
    <w:rsid w:val="00A01AFD"/>
    <w:rsid w:val="00A03B10"/>
    <w:rsid w:val="00A03D10"/>
    <w:rsid w:val="00A06D85"/>
    <w:rsid w:val="00A10963"/>
    <w:rsid w:val="00A11522"/>
    <w:rsid w:val="00A13B31"/>
    <w:rsid w:val="00A16C44"/>
    <w:rsid w:val="00A17A91"/>
    <w:rsid w:val="00A208A1"/>
    <w:rsid w:val="00A21F10"/>
    <w:rsid w:val="00A2475E"/>
    <w:rsid w:val="00A373F4"/>
    <w:rsid w:val="00A40278"/>
    <w:rsid w:val="00A444D8"/>
    <w:rsid w:val="00A44A92"/>
    <w:rsid w:val="00A44BE5"/>
    <w:rsid w:val="00A464F1"/>
    <w:rsid w:val="00A47087"/>
    <w:rsid w:val="00A509B7"/>
    <w:rsid w:val="00A51AEA"/>
    <w:rsid w:val="00A52190"/>
    <w:rsid w:val="00A5227E"/>
    <w:rsid w:val="00A55054"/>
    <w:rsid w:val="00A556B0"/>
    <w:rsid w:val="00A62AA9"/>
    <w:rsid w:val="00A63980"/>
    <w:rsid w:val="00A670DF"/>
    <w:rsid w:val="00A67111"/>
    <w:rsid w:val="00A70052"/>
    <w:rsid w:val="00A71132"/>
    <w:rsid w:val="00A77096"/>
    <w:rsid w:val="00A8365E"/>
    <w:rsid w:val="00A83B91"/>
    <w:rsid w:val="00A83FE6"/>
    <w:rsid w:val="00A84206"/>
    <w:rsid w:val="00A85702"/>
    <w:rsid w:val="00A86A92"/>
    <w:rsid w:val="00A8724C"/>
    <w:rsid w:val="00A9316C"/>
    <w:rsid w:val="00A96F25"/>
    <w:rsid w:val="00A971CC"/>
    <w:rsid w:val="00AA08FD"/>
    <w:rsid w:val="00AA281C"/>
    <w:rsid w:val="00AA601A"/>
    <w:rsid w:val="00AA786C"/>
    <w:rsid w:val="00AB1F13"/>
    <w:rsid w:val="00AB482E"/>
    <w:rsid w:val="00AB60CA"/>
    <w:rsid w:val="00AB6499"/>
    <w:rsid w:val="00AC0539"/>
    <w:rsid w:val="00AC1DBF"/>
    <w:rsid w:val="00AC2DC8"/>
    <w:rsid w:val="00AC384F"/>
    <w:rsid w:val="00AC3D99"/>
    <w:rsid w:val="00AC52BB"/>
    <w:rsid w:val="00AC5CF6"/>
    <w:rsid w:val="00AD0AA9"/>
    <w:rsid w:val="00AD60BE"/>
    <w:rsid w:val="00AE3E37"/>
    <w:rsid w:val="00AE5AB0"/>
    <w:rsid w:val="00AE5AF3"/>
    <w:rsid w:val="00AE6AD6"/>
    <w:rsid w:val="00AF111A"/>
    <w:rsid w:val="00AF37A0"/>
    <w:rsid w:val="00AF6653"/>
    <w:rsid w:val="00AF71F9"/>
    <w:rsid w:val="00B0140B"/>
    <w:rsid w:val="00B02143"/>
    <w:rsid w:val="00B05701"/>
    <w:rsid w:val="00B05974"/>
    <w:rsid w:val="00B135FA"/>
    <w:rsid w:val="00B17754"/>
    <w:rsid w:val="00B21CE2"/>
    <w:rsid w:val="00B225B4"/>
    <w:rsid w:val="00B22DE8"/>
    <w:rsid w:val="00B23DFB"/>
    <w:rsid w:val="00B26012"/>
    <w:rsid w:val="00B26103"/>
    <w:rsid w:val="00B273D1"/>
    <w:rsid w:val="00B278D5"/>
    <w:rsid w:val="00B30D5D"/>
    <w:rsid w:val="00B33E9C"/>
    <w:rsid w:val="00B36FCE"/>
    <w:rsid w:val="00B41101"/>
    <w:rsid w:val="00B421C6"/>
    <w:rsid w:val="00B4290D"/>
    <w:rsid w:val="00B42F5C"/>
    <w:rsid w:val="00B430E8"/>
    <w:rsid w:val="00B431C8"/>
    <w:rsid w:val="00B43836"/>
    <w:rsid w:val="00B43F5E"/>
    <w:rsid w:val="00B45540"/>
    <w:rsid w:val="00B469E6"/>
    <w:rsid w:val="00B52E5C"/>
    <w:rsid w:val="00B5679B"/>
    <w:rsid w:val="00B56AB7"/>
    <w:rsid w:val="00B57CBF"/>
    <w:rsid w:val="00B60507"/>
    <w:rsid w:val="00B628CC"/>
    <w:rsid w:val="00B64F62"/>
    <w:rsid w:val="00B677C0"/>
    <w:rsid w:val="00B71ACB"/>
    <w:rsid w:val="00B72BA6"/>
    <w:rsid w:val="00B84380"/>
    <w:rsid w:val="00B97A65"/>
    <w:rsid w:val="00BA4CB5"/>
    <w:rsid w:val="00BB10A8"/>
    <w:rsid w:val="00BB1F0A"/>
    <w:rsid w:val="00BB204C"/>
    <w:rsid w:val="00BB4A97"/>
    <w:rsid w:val="00BB7115"/>
    <w:rsid w:val="00BB74AD"/>
    <w:rsid w:val="00BB79F0"/>
    <w:rsid w:val="00BC0C40"/>
    <w:rsid w:val="00BC1162"/>
    <w:rsid w:val="00BC3F04"/>
    <w:rsid w:val="00BC500F"/>
    <w:rsid w:val="00BD34F0"/>
    <w:rsid w:val="00BE0F55"/>
    <w:rsid w:val="00BE258A"/>
    <w:rsid w:val="00BE4B57"/>
    <w:rsid w:val="00BE4BB3"/>
    <w:rsid w:val="00BE7197"/>
    <w:rsid w:val="00BE7B69"/>
    <w:rsid w:val="00BF0D92"/>
    <w:rsid w:val="00BF254C"/>
    <w:rsid w:val="00BF34A4"/>
    <w:rsid w:val="00BF4415"/>
    <w:rsid w:val="00BF6EB9"/>
    <w:rsid w:val="00C00504"/>
    <w:rsid w:val="00C02E84"/>
    <w:rsid w:val="00C04038"/>
    <w:rsid w:val="00C04AB5"/>
    <w:rsid w:val="00C054B3"/>
    <w:rsid w:val="00C06436"/>
    <w:rsid w:val="00C10BEA"/>
    <w:rsid w:val="00C115CD"/>
    <w:rsid w:val="00C12718"/>
    <w:rsid w:val="00C14644"/>
    <w:rsid w:val="00C20C04"/>
    <w:rsid w:val="00C226F8"/>
    <w:rsid w:val="00C2384F"/>
    <w:rsid w:val="00C23DAB"/>
    <w:rsid w:val="00C249C4"/>
    <w:rsid w:val="00C2518E"/>
    <w:rsid w:val="00C27AC6"/>
    <w:rsid w:val="00C27AE3"/>
    <w:rsid w:val="00C3038E"/>
    <w:rsid w:val="00C304FB"/>
    <w:rsid w:val="00C34D7A"/>
    <w:rsid w:val="00C41B1C"/>
    <w:rsid w:val="00C41FCA"/>
    <w:rsid w:val="00C42E2C"/>
    <w:rsid w:val="00C43445"/>
    <w:rsid w:val="00C47CD5"/>
    <w:rsid w:val="00C50D94"/>
    <w:rsid w:val="00C519C2"/>
    <w:rsid w:val="00C51F3C"/>
    <w:rsid w:val="00C523E7"/>
    <w:rsid w:val="00C53402"/>
    <w:rsid w:val="00C54CFE"/>
    <w:rsid w:val="00C5542C"/>
    <w:rsid w:val="00C56A2B"/>
    <w:rsid w:val="00C56C3B"/>
    <w:rsid w:val="00C71D06"/>
    <w:rsid w:val="00C71F4A"/>
    <w:rsid w:val="00C734FE"/>
    <w:rsid w:val="00C765D9"/>
    <w:rsid w:val="00C77C15"/>
    <w:rsid w:val="00C817DC"/>
    <w:rsid w:val="00C81B11"/>
    <w:rsid w:val="00C87F18"/>
    <w:rsid w:val="00C9009A"/>
    <w:rsid w:val="00C9090B"/>
    <w:rsid w:val="00C90F7A"/>
    <w:rsid w:val="00C9197A"/>
    <w:rsid w:val="00C93C7B"/>
    <w:rsid w:val="00C94724"/>
    <w:rsid w:val="00C94BDC"/>
    <w:rsid w:val="00C952AE"/>
    <w:rsid w:val="00C95E0B"/>
    <w:rsid w:val="00C96AB3"/>
    <w:rsid w:val="00C97274"/>
    <w:rsid w:val="00CA1C95"/>
    <w:rsid w:val="00CA4520"/>
    <w:rsid w:val="00CB0078"/>
    <w:rsid w:val="00CB10CD"/>
    <w:rsid w:val="00CC17FF"/>
    <w:rsid w:val="00CC3230"/>
    <w:rsid w:val="00CD07B7"/>
    <w:rsid w:val="00CD279C"/>
    <w:rsid w:val="00CD6E2A"/>
    <w:rsid w:val="00CE0872"/>
    <w:rsid w:val="00CE16A1"/>
    <w:rsid w:val="00CE4D77"/>
    <w:rsid w:val="00CE56CA"/>
    <w:rsid w:val="00CE6FDD"/>
    <w:rsid w:val="00CF1734"/>
    <w:rsid w:val="00CF4FA1"/>
    <w:rsid w:val="00CF62E2"/>
    <w:rsid w:val="00CF7CDA"/>
    <w:rsid w:val="00D00417"/>
    <w:rsid w:val="00D00921"/>
    <w:rsid w:val="00D00EBC"/>
    <w:rsid w:val="00D00FBE"/>
    <w:rsid w:val="00D011C6"/>
    <w:rsid w:val="00D037C6"/>
    <w:rsid w:val="00D12790"/>
    <w:rsid w:val="00D129E8"/>
    <w:rsid w:val="00D12A20"/>
    <w:rsid w:val="00D13DB5"/>
    <w:rsid w:val="00D153BD"/>
    <w:rsid w:val="00D15867"/>
    <w:rsid w:val="00D2161D"/>
    <w:rsid w:val="00D2462F"/>
    <w:rsid w:val="00D24BEC"/>
    <w:rsid w:val="00D30395"/>
    <w:rsid w:val="00D32399"/>
    <w:rsid w:val="00D348C9"/>
    <w:rsid w:val="00D36FE2"/>
    <w:rsid w:val="00D370CF"/>
    <w:rsid w:val="00D37145"/>
    <w:rsid w:val="00D37AD6"/>
    <w:rsid w:val="00D4194A"/>
    <w:rsid w:val="00D50D79"/>
    <w:rsid w:val="00D51AB7"/>
    <w:rsid w:val="00D523EA"/>
    <w:rsid w:val="00D5410F"/>
    <w:rsid w:val="00D57A79"/>
    <w:rsid w:val="00D6041B"/>
    <w:rsid w:val="00D6671E"/>
    <w:rsid w:val="00D66C28"/>
    <w:rsid w:val="00D71C94"/>
    <w:rsid w:val="00D7592B"/>
    <w:rsid w:val="00D75E36"/>
    <w:rsid w:val="00D82D2A"/>
    <w:rsid w:val="00D83757"/>
    <w:rsid w:val="00D850AD"/>
    <w:rsid w:val="00D858FE"/>
    <w:rsid w:val="00D86A26"/>
    <w:rsid w:val="00D917F2"/>
    <w:rsid w:val="00D91AAD"/>
    <w:rsid w:val="00D92015"/>
    <w:rsid w:val="00D95325"/>
    <w:rsid w:val="00D97890"/>
    <w:rsid w:val="00DA12D3"/>
    <w:rsid w:val="00DA1AA0"/>
    <w:rsid w:val="00DA20DC"/>
    <w:rsid w:val="00DA2A01"/>
    <w:rsid w:val="00DA4DE5"/>
    <w:rsid w:val="00DA7A52"/>
    <w:rsid w:val="00DA7C43"/>
    <w:rsid w:val="00DB1E94"/>
    <w:rsid w:val="00DB1FB5"/>
    <w:rsid w:val="00DB7085"/>
    <w:rsid w:val="00DB7D51"/>
    <w:rsid w:val="00DC09DB"/>
    <w:rsid w:val="00DC181D"/>
    <w:rsid w:val="00DC3A52"/>
    <w:rsid w:val="00DC54F0"/>
    <w:rsid w:val="00DD0F4A"/>
    <w:rsid w:val="00DD13C4"/>
    <w:rsid w:val="00DD329F"/>
    <w:rsid w:val="00DE05CA"/>
    <w:rsid w:val="00DE0B3A"/>
    <w:rsid w:val="00DE1BEC"/>
    <w:rsid w:val="00DE55C1"/>
    <w:rsid w:val="00DE7201"/>
    <w:rsid w:val="00DE7CC1"/>
    <w:rsid w:val="00DF001E"/>
    <w:rsid w:val="00DF1379"/>
    <w:rsid w:val="00DF19B7"/>
    <w:rsid w:val="00DF2487"/>
    <w:rsid w:val="00DF2975"/>
    <w:rsid w:val="00DF2CF2"/>
    <w:rsid w:val="00DF37BF"/>
    <w:rsid w:val="00DF57BD"/>
    <w:rsid w:val="00E000CF"/>
    <w:rsid w:val="00E00F05"/>
    <w:rsid w:val="00E0112D"/>
    <w:rsid w:val="00E07B34"/>
    <w:rsid w:val="00E10277"/>
    <w:rsid w:val="00E15E83"/>
    <w:rsid w:val="00E16E3B"/>
    <w:rsid w:val="00E17F65"/>
    <w:rsid w:val="00E21C6C"/>
    <w:rsid w:val="00E243D4"/>
    <w:rsid w:val="00E259D3"/>
    <w:rsid w:val="00E259E9"/>
    <w:rsid w:val="00E31883"/>
    <w:rsid w:val="00E4018D"/>
    <w:rsid w:val="00E43C8D"/>
    <w:rsid w:val="00E45B45"/>
    <w:rsid w:val="00E46BEE"/>
    <w:rsid w:val="00E47F3E"/>
    <w:rsid w:val="00E50157"/>
    <w:rsid w:val="00E5052D"/>
    <w:rsid w:val="00E52952"/>
    <w:rsid w:val="00E53A83"/>
    <w:rsid w:val="00E54837"/>
    <w:rsid w:val="00E57092"/>
    <w:rsid w:val="00E64030"/>
    <w:rsid w:val="00E642C5"/>
    <w:rsid w:val="00E64868"/>
    <w:rsid w:val="00E65DBB"/>
    <w:rsid w:val="00E669D9"/>
    <w:rsid w:val="00E703D5"/>
    <w:rsid w:val="00E70FB8"/>
    <w:rsid w:val="00E720D6"/>
    <w:rsid w:val="00E729D2"/>
    <w:rsid w:val="00E72F24"/>
    <w:rsid w:val="00E827E6"/>
    <w:rsid w:val="00E83D73"/>
    <w:rsid w:val="00E916AE"/>
    <w:rsid w:val="00E917C2"/>
    <w:rsid w:val="00E950C5"/>
    <w:rsid w:val="00E955AF"/>
    <w:rsid w:val="00E958AD"/>
    <w:rsid w:val="00E959C6"/>
    <w:rsid w:val="00E95A9C"/>
    <w:rsid w:val="00E970DD"/>
    <w:rsid w:val="00E972F8"/>
    <w:rsid w:val="00EA6556"/>
    <w:rsid w:val="00EB27A6"/>
    <w:rsid w:val="00EB32B2"/>
    <w:rsid w:val="00EB4D35"/>
    <w:rsid w:val="00EB65D7"/>
    <w:rsid w:val="00EB6A19"/>
    <w:rsid w:val="00EC0BA4"/>
    <w:rsid w:val="00EC10F1"/>
    <w:rsid w:val="00EC58CC"/>
    <w:rsid w:val="00EC6770"/>
    <w:rsid w:val="00EC6B31"/>
    <w:rsid w:val="00ED066C"/>
    <w:rsid w:val="00ED1ECF"/>
    <w:rsid w:val="00ED21C9"/>
    <w:rsid w:val="00ED2C26"/>
    <w:rsid w:val="00ED4930"/>
    <w:rsid w:val="00EE2DAB"/>
    <w:rsid w:val="00EE47A0"/>
    <w:rsid w:val="00EE6264"/>
    <w:rsid w:val="00EE77E0"/>
    <w:rsid w:val="00EE7B03"/>
    <w:rsid w:val="00F00917"/>
    <w:rsid w:val="00F01C79"/>
    <w:rsid w:val="00F055A8"/>
    <w:rsid w:val="00F0691F"/>
    <w:rsid w:val="00F07AA2"/>
    <w:rsid w:val="00F10355"/>
    <w:rsid w:val="00F122F4"/>
    <w:rsid w:val="00F1604B"/>
    <w:rsid w:val="00F20BC5"/>
    <w:rsid w:val="00F25621"/>
    <w:rsid w:val="00F2722C"/>
    <w:rsid w:val="00F276A2"/>
    <w:rsid w:val="00F30BBE"/>
    <w:rsid w:val="00F36054"/>
    <w:rsid w:val="00F374BE"/>
    <w:rsid w:val="00F37BAD"/>
    <w:rsid w:val="00F37D0D"/>
    <w:rsid w:val="00F40C31"/>
    <w:rsid w:val="00F4584D"/>
    <w:rsid w:val="00F45A1D"/>
    <w:rsid w:val="00F53715"/>
    <w:rsid w:val="00F545ED"/>
    <w:rsid w:val="00F54808"/>
    <w:rsid w:val="00F61421"/>
    <w:rsid w:val="00F614AA"/>
    <w:rsid w:val="00F6492D"/>
    <w:rsid w:val="00F64967"/>
    <w:rsid w:val="00F65476"/>
    <w:rsid w:val="00F718DC"/>
    <w:rsid w:val="00F71C5E"/>
    <w:rsid w:val="00F77C0B"/>
    <w:rsid w:val="00F77F63"/>
    <w:rsid w:val="00F82855"/>
    <w:rsid w:val="00F82B79"/>
    <w:rsid w:val="00F87157"/>
    <w:rsid w:val="00F875D2"/>
    <w:rsid w:val="00F90555"/>
    <w:rsid w:val="00F9266A"/>
    <w:rsid w:val="00F9634F"/>
    <w:rsid w:val="00F966C9"/>
    <w:rsid w:val="00F96E59"/>
    <w:rsid w:val="00FA2518"/>
    <w:rsid w:val="00FA3089"/>
    <w:rsid w:val="00FA343E"/>
    <w:rsid w:val="00FA4F82"/>
    <w:rsid w:val="00FA50D6"/>
    <w:rsid w:val="00FA5D28"/>
    <w:rsid w:val="00FA6879"/>
    <w:rsid w:val="00FA7C60"/>
    <w:rsid w:val="00FB074B"/>
    <w:rsid w:val="00FB196E"/>
    <w:rsid w:val="00FB359A"/>
    <w:rsid w:val="00FC0E27"/>
    <w:rsid w:val="00FC0FAF"/>
    <w:rsid w:val="00FC2B73"/>
    <w:rsid w:val="00FC2E95"/>
    <w:rsid w:val="00FC49FA"/>
    <w:rsid w:val="00FC62E5"/>
    <w:rsid w:val="00FD0A8E"/>
    <w:rsid w:val="00FD1A21"/>
    <w:rsid w:val="00FD208B"/>
    <w:rsid w:val="00FE277D"/>
    <w:rsid w:val="00FE42C7"/>
    <w:rsid w:val="00FE463F"/>
    <w:rsid w:val="00FF024A"/>
    <w:rsid w:val="00FF20C5"/>
    <w:rsid w:val="00FF3138"/>
    <w:rsid w:val="00FF3741"/>
    <w:rsid w:val="00FF64A5"/>
    <w:rsid w:val="00FF72C2"/>
    <w:rsid w:val="00FF75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02BE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28001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b/>
      <w:lang w:eastAsia="en-US"/>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rPr>
  </w:style>
  <w:style w:type="paragraph" w:styleId="CommentSubject">
    <w:name w:val="annotation subject"/>
    <w:basedOn w:val="CommentText"/>
    <w:next w:val="CommentText"/>
    <w:semiHidden/>
    <w:rPr>
      <w:b/>
      <w:bCs/>
    </w:rPr>
  </w:style>
  <w:style w:type="character" w:customStyle="1" w:styleId="DeltaViewInsertion">
    <w:name w:val="DeltaView Insertion"/>
    <w:rPr>
      <w:color w:val="0000FF"/>
      <w:u w:val="double"/>
    </w:rPr>
  </w:style>
  <w:style w:type="character" w:styleId="Hyperlink">
    <w:name w:val="Hyperlink"/>
    <w:rPr>
      <w:color w:val="0000FF"/>
      <w:u w:val="single"/>
    </w:rPr>
  </w:style>
  <w:style w:type="character" w:styleId="FollowedHyperlink">
    <w:name w:val="FollowedHyperlink"/>
    <w:rPr>
      <w:color w:val="800080"/>
      <w:u w:val="single"/>
    </w:rPr>
  </w:style>
  <w:style w:type="character" w:styleId="Emphasis">
    <w:name w:val="Emphasis"/>
    <w:uiPriority w:val="20"/>
    <w:qFormat/>
    <w:rPr>
      <w:i/>
      <w:iCs/>
    </w:rPr>
  </w:style>
  <w:style w:type="paragraph" w:styleId="FootnoteText">
    <w:name w:val="footnote text"/>
    <w:basedOn w:val="Normal"/>
    <w:link w:val="FootnoteTextChar"/>
    <w:rPr>
      <w:sz w:val="20"/>
      <w:lang w:val="en-CA" w:eastAsia="en-CA"/>
    </w:rPr>
  </w:style>
  <w:style w:type="character" w:customStyle="1" w:styleId="FootnoteTextChar">
    <w:name w:val="Footnote Text Char"/>
    <w:link w:val="FootnoteText"/>
    <w:rPr>
      <w:lang w:val="en-CA" w:eastAsia="en-CA" w:bidi="ar-SA"/>
    </w:rPr>
  </w:style>
  <w:style w:type="character" w:styleId="FootnoteReference">
    <w:name w:val="footnote reference"/>
    <w:rPr>
      <w:vertAlign w:val="superscript"/>
    </w:rPr>
  </w:style>
  <w:style w:type="table" w:styleId="TableGrid">
    <w:name w:val="Table Grid"/>
    <w:basedOn w:val="TableNormal"/>
    <w:uiPriority w:val="59"/>
    <w:rsid w:val="00772B9B"/>
    <w:rPr>
      <w:rFonts w:ascii="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3C7A"/>
    <w:pPr>
      <w:spacing w:before="100" w:beforeAutospacing="1" w:after="100" w:afterAutospacing="1"/>
    </w:pPr>
    <w:rPr>
      <w:rFonts w:ascii="Calibri" w:eastAsiaTheme="minorHAnsi" w:hAnsi="Calibri" w:cs="Calibri"/>
      <w:sz w:val="22"/>
      <w:szCs w:val="22"/>
      <w:lang w:val="en-CA" w:eastAsia="en-CA"/>
    </w:rPr>
  </w:style>
  <w:style w:type="paragraph" w:styleId="Revision">
    <w:name w:val="Revision"/>
    <w:hidden/>
    <w:uiPriority w:val="99"/>
    <w:semiHidden/>
    <w:rsid w:val="000B59D0"/>
    <w:rPr>
      <w:sz w:val="24"/>
      <w:lang w:eastAsia="en-US"/>
    </w:rPr>
  </w:style>
  <w:style w:type="character" w:customStyle="1" w:styleId="CommentTextChar">
    <w:name w:val="Comment Text Char"/>
    <w:basedOn w:val="DefaultParagraphFont"/>
    <w:link w:val="CommentText"/>
    <w:uiPriority w:val="99"/>
    <w:semiHidden/>
    <w:rsid w:val="00893E06"/>
    <w:rPr>
      <w:lang w:eastAsia="en-US"/>
    </w:rPr>
  </w:style>
  <w:style w:type="character" w:customStyle="1" w:styleId="Mentionnonrsolue1">
    <w:name w:val="Mention non résolue1"/>
    <w:basedOn w:val="DefaultParagraphFont"/>
    <w:uiPriority w:val="99"/>
    <w:semiHidden/>
    <w:unhideWhenUsed/>
    <w:rsid w:val="009070ED"/>
    <w:rPr>
      <w:color w:val="605E5C"/>
      <w:shd w:val="clear" w:color="auto" w:fill="E1DFDD"/>
    </w:rPr>
  </w:style>
  <w:style w:type="paragraph" w:styleId="ListParagraph">
    <w:name w:val="List Paragraph"/>
    <w:aliases w:val="3,Bullet 1,Bullet Points,Bulleted list,Colorful List - Accent 11,Dot pt,F5 List Paragraph,Footnote Sam,Indicator Text,Issue Action POC,List Paragraph Char Char Char,List Paragraph1,List Paragraph2,Numbered Para 1,POCG Table Text"/>
    <w:basedOn w:val="Normal"/>
    <w:link w:val="ListParagraphChar"/>
    <w:uiPriority w:val="34"/>
    <w:qFormat/>
    <w:rsid w:val="00D71C94"/>
    <w:pPr>
      <w:ind w:left="720"/>
      <w:contextualSpacing/>
    </w:pPr>
  </w:style>
  <w:style w:type="character" w:customStyle="1" w:styleId="Heading3Char">
    <w:name w:val="Heading 3 Char"/>
    <w:basedOn w:val="DefaultParagraphFont"/>
    <w:link w:val="Heading3"/>
    <w:semiHidden/>
    <w:rsid w:val="0028001F"/>
    <w:rPr>
      <w:rFonts w:asciiTheme="majorHAnsi" w:eastAsiaTheme="majorEastAsia" w:hAnsiTheme="majorHAnsi" w:cstheme="majorBidi"/>
      <w:color w:val="1F4D78" w:themeColor="accent1" w:themeShade="7F"/>
      <w:sz w:val="24"/>
      <w:szCs w:val="24"/>
      <w:lang w:eastAsia="en-US"/>
    </w:rPr>
  </w:style>
  <w:style w:type="character" w:customStyle="1" w:styleId="ListParagraphChar">
    <w:name w:val="List Paragraph Char"/>
    <w:aliases w:val="3 Char,Bullet 1 Char,Bullet Points Char,Bulleted list Char,Colorful List - Accent 11 Char,Dot pt Char,F5 List Paragraph Char,Footnote Sam Char,Indicator Text Char,Issue Action POC Char,List Paragraph Char Char Char Char"/>
    <w:basedOn w:val="DefaultParagraphFont"/>
    <w:link w:val="ListParagraph"/>
    <w:uiPriority w:val="34"/>
    <w:locked/>
    <w:rsid w:val="00A44BE5"/>
    <w:rPr>
      <w:sz w:val="24"/>
      <w:lang w:eastAsia="en-US"/>
    </w:rPr>
  </w:style>
  <w:style w:type="character" w:customStyle="1" w:styleId="UnresolvedMention1">
    <w:name w:val="Unresolved Mention1"/>
    <w:basedOn w:val="DefaultParagraphFont"/>
    <w:uiPriority w:val="99"/>
    <w:semiHidden/>
    <w:unhideWhenUsed/>
    <w:rsid w:val="00E54837"/>
    <w:rPr>
      <w:color w:val="605E5C"/>
      <w:shd w:val="clear" w:color="auto" w:fill="E1DFDD"/>
    </w:rPr>
  </w:style>
  <w:style w:type="character" w:customStyle="1" w:styleId="Mentionnonrsolue2">
    <w:name w:val="Mention non résolue2"/>
    <w:basedOn w:val="DefaultParagraphFont"/>
    <w:uiPriority w:val="99"/>
    <w:semiHidden/>
    <w:unhideWhenUsed/>
    <w:rsid w:val="002A05A9"/>
    <w:rPr>
      <w:color w:val="605E5C"/>
      <w:shd w:val="clear" w:color="auto" w:fill="E1DFDD"/>
    </w:rPr>
  </w:style>
  <w:style w:type="character" w:customStyle="1" w:styleId="Mentionnonrsolue3">
    <w:name w:val="Mention non résolue3"/>
    <w:basedOn w:val="DefaultParagraphFont"/>
    <w:uiPriority w:val="99"/>
    <w:semiHidden/>
    <w:unhideWhenUsed/>
    <w:rsid w:val="00760E29"/>
    <w:rPr>
      <w:color w:val="605E5C"/>
      <w:shd w:val="clear" w:color="auto" w:fill="E1DFDD"/>
    </w:rPr>
  </w:style>
  <w:style w:type="paragraph" w:customStyle="1" w:styleId="xmsonormal">
    <w:name w:val="x_msonormal"/>
    <w:basedOn w:val="Normal"/>
    <w:uiPriority w:val="99"/>
    <w:rsid w:val="00A509B7"/>
    <w:rPr>
      <w:rFonts w:ascii="Calibri" w:eastAsia="Calibri" w:hAnsi="Calibri" w:cs="Calibri"/>
      <w:sz w:val="22"/>
      <w:szCs w:val="22"/>
      <w:lang w:val="en-CA" w:eastAsia="en-CA"/>
    </w:rPr>
  </w:style>
  <w:style w:type="character" w:customStyle="1" w:styleId="UnresolvedMention2">
    <w:name w:val="Unresolved Mention2"/>
    <w:basedOn w:val="DefaultParagraphFont"/>
    <w:uiPriority w:val="99"/>
    <w:semiHidden/>
    <w:unhideWhenUsed/>
    <w:rsid w:val="00D5410F"/>
    <w:rPr>
      <w:color w:val="605E5C"/>
      <w:shd w:val="clear" w:color="auto" w:fill="E1DFDD"/>
    </w:rPr>
  </w:style>
  <w:style w:type="character" w:customStyle="1" w:styleId="UnresolvedMention3">
    <w:name w:val="Unresolved Mention3"/>
    <w:basedOn w:val="DefaultParagraphFont"/>
    <w:uiPriority w:val="99"/>
    <w:semiHidden/>
    <w:unhideWhenUsed/>
    <w:rsid w:val="00F614AA"/>
    <w:rPr>
      <w:color w:val="605E5C"/>
      <w:shd w:val="clear" w:color="auto" w:fill="E1DFDD"/>
    </w:rPr>
  </w:style>
  <w:style w:type="character" w:customStyle="1" w:styleId="UnresolvedMention">
    <w:name w:val="Unresolved Mention"/>
    <w:basedOn w:val="DefaultParagraphFont"/>
    <w:uiPriority w:val="99"/>
    <w:semiHidden/>
    <w:unhideWhenUsed/>
    <w:rsid w:val="004C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1271">
      <w:bodyDiv w:val="1"/>
      <w:marLeft w:val="0"/>
      <w:marRight w:val="0"/>
      <w:marTop w:val="0"/>
      <w:marBottom w:val="0"/>
      <w:divBdr>
        <w:top w:val="none" w:sz="0" w:space="0" w:color="auto"/>
        <w:left w:val="none" w:sz="0" w:space="0" w:color="auto"/>
        <w:bottom w:val="none" w:sz="0" w:space="0" w:color="auto"/>
        <w:right w:val="none" w:sz="0" w:space="0" w:color="auto"/>
      </w:divBdr>
    </w:div>
    <w:div w:id="105582254">
      <w:bodyDiv w:val="1"/>
      <w:marLeft w:val="0"/>
      <w:marRight w:val="0"/>
      <w:marTop w:val="0"/>
      <w:marBottom w:val="0"/>
      <w:divBdr>
        <w:top w:val="none" w:sz="0" w:space="0" w:color="auto"/>
        <w:left w:val="none" w:sz="0" w:space="0" w:color="auto"/>
        <w:bottom w:val="none" w:sz="0" w:space="0" w:color="auto"/>
        <w:right w:val="none" w:sz="0" w:space="0" w:color="auto"/>
      </w:divBdr>
    </w:div>
    <w:div w:id="201139696">
      <w:bodyDiv w:val="1"/>
      <w:marLeft w:val="0"/>
      <w:marRight w:val="0"/>
      <w:marTop w:val="0"/>
      <w:marBottom w:val="0"/>
      <w:divBdr>
        <w:top w:val="none" w:sz="0" w:space="0" w:color="auto"/>
        <w:left w:val="none" w:sz="0" w:space="0" w:color="auto"/>
        <w:bottom w:val="none" w:sz="0" w:space="0" w:color="auto"/>
        <w:right w:val="none" w:sz="0" w:space="0" w:color="auto"/>
      </w:divBdr>
    </w:div>
    <w:div w:id="272907767">
      <w:bodyDiv w:val="1"/>
      <w:marLeft w:val="0"/>
      <w:marRight w:val="0"/>
      <w:marTop w:val="0"/>
      <w:marBottom w:val="0"/>
      <w:divBdr>
        <w:top w:val="none" w:sz="0" w:space="0" w:color="auto"/>
        <w:left w:val="none" w:sz="0" w:space="0" w:color="auto"/>
        <w:bottom w:val="none" w:sz="0" w:space="0" w:color="auto"/>
        <w:right w:val="none" w:sz="0" w:space="0" w:color="auto"/>
      </w:divBdr>
    </w:div>
    <w:div w:id="332996151">
      <w:bodyDiv w:val="1"/>
      <w:marLeft w:val="0"/>
      <w:marRight w:val="0"/>
      <w:marTop w:val="0"/>
      <w:marBottom w:val="0"/>
      <w:divBdr>
        <w:top w:val="none" w:sz="0" w:space="0" w:color="auto"/>
        <w:left w:val="none" w:sz="0" w:space="0" w:color="auto"/>
        <w:bottom w:val="none" w:sz="0" w:space="0" w:color="auto"/>
        <w:right w:val="none" w:sz="0" w:space="0" w:color="auto"/>
      </w:divBdr>
    </w:div>
    <w:div w:id="386222339">
      <w:bodyDiv w:val="1"/>
      <w:marLeft w:val="0"/>
      <w:marRight w:val="0"/>
      <w:marTop w:val="0"/>
      <w:marBottom w:val="0"/>
      <w:divBdr>
        <w:top w:val="none" w:sz="0" w:space="0" w:color="auto"/>
        <w:left w:val="none" w:sz="0" w:space="0" w:color="auto"/>
        <w:bottom w:val="none" w:sz="0" w:space="0" w:color="auto"/>
        <w:right w:val="none" w:sz="0" w:space="0" w:color="auto"/>
      </w:divBdr>
    </w:div>
    <w:div w:id="638926374">
      <w:bodyDiv w:val="1"/>
      <w:marLeft w:val="0"/>
      <w:marRight w:val="0"/>
      <w:marTop w:val="0"/>
      <w:marBottom w:val="0"/>
      <w:divBdr>
        <w:top w:val="none" w:sz="0" w:space="0" w:color="auto"/>
        <w:left w:val="none" w:sz="0" w:space="0" w:color="auto"/>
        <w:bottom w:val="none" w:sz="0" w:space="0" w:color="auto"/>
        <w:right w:val="none" w:sz="0" w:space="0" w:color="auto"/>
      </w:divBdr>
    </w:div>
    <w:div w:id="641421507">
      <w:bodyDiv w:val="1"/>
      <w:marLeft w:val="0"/>
      <w:marRight w:val="0"/>
      <w:marTop w:val="0"/>
      <w:marBottom w:val="0"/>
      <w:divBdr>
        <w:top w:val="none" w:sz="0" w:space="0" w:color="auto"/>
        <w:left w:val="none" w:sz="0" w:space="0" w:color="auto"/>
        <w:bottom w:val="none" w:sz="0" w:space="0" w:color="auto"/>
        <w:right w:val="none" w:sz="0" w:space="0" w:color="auto"/>
      </w:divBdr>
    </w:div>
    <w:div w:id="737747979">
      <w:bodyDiv w:val="1"/>
      <w:marLeft w:val="0"/>
      <w:marRight w:val="0"/>
      <w:marTop w:val="0"/>
      <w:marBottom w:val="0"/>
      <w:divBdr>
        <w:top w:val="none" w:sz="0" w:space="0" w:color="auto"/>
        <w:left w:val="none" w:sz="0" w:space="0" w:color="auto"/>
        <w:bottom w:val="none" w:sz="0" w:space="0" w:color="auto"/>
        <w:right w:val="none" w:sz="0" w:space="0" w:color="auto"/>
      </w:divBdr>
    </w:div>
    <w:div w:id="762650926">
      <w:bodyDiv w:val="1"/>
      <w:marLeft w:val="0"/>
      <w:marRight w:val="0"/>
      <w:marTop w:val="0"/>
      <w:marBottom w:val="0"/>
      <w:divBdr>
        <w:top w:val="none" w:sz="0" w:space="0" w:color="auto"/>
        <w:left w:val="none" w:sz="0" w:space="0" w:color="auto"/>
        <w:bottom w:val="none" w:sz="0" w:space="0" w:color="auto"/>
        <w:right w:val="none" w:sz="0" w:space="0" w:color="auto"/>
      </w:divBdr>
    </w:div>
    <w:div w:id="827287897">
      <w:bodyDiv w:val="1"/>
      <w:marLeft w:val="0"/>
      <w:marRight w:val="0"/>
      <w:marTop w:val="0"/>
      <w:marBottom w:val="0"/>
      <w:divBdr>
        <w:top w:val="none" w:sz="0" w:space="0" w:color="auto"/>
        <w:left w:val="none" w:sz="0" w:space="0" w:color="auto"/>
        <w:bottom w:val="none" w:sz="0" w:space="0" w:color="auto"/>
        <w:right w:val="none" w:sz="0" w:space="0" w:color="auto"/>
      </w:divBdr>
    </w:div>
    <w:div w:id="1106002475">
      <w:bodyDiv w:val="1"/>
      <w:marLeft w:val="0"/>
      <w:marRight w:val="0"/>
      <w:marTop w:val="0"/>
      <w:marBottom w:val="0"/>
      <w:divBdr>
        <w:top w:val="none" w:sz="0" w:space="0" w:color="auto"/>
        <w:left w:val="none" w:sz="0" w:space="0" w:color="auto"/>
        <w:bottom w:val="none" w:sz="0" w:space="0" w:color="auto"/>
        <w:right w:val="none" w:sz="0" w:space="0" w:color="auto"/>
      </w:divBdr>
    </w:div>
    <w:div w:id="1159884848">
      <w:bodyDiv w:val="1"/>
      <w:marLeft w:val="0"/>
      <w:marRight w:val="0"/>
      <w:marTop w:val="0"/>
      <w:marBottom w:val="0"/>
      <w:divBdr>
        <w:top w:val="none" w:sz="0" w:space="0" w:color="auto"/>
        <w:left w:val="none" w:sz="0" w:space="0" w:color="auto"/>
        <w:bottom w:val="none" w:sz="0" w:space="0" w:color="auto"/>
        <w:right w:val="none" w:sz="0" w:space="0" w:color="auto"/>
      </w:divBdr>
    </w:div>
    <w:div w:id="1317566729">
      <w:bodyDiv w:val="1"/>
      <w:marLeft w:val="0"/>
      <w:marRight w:val="0"/>
      <w:marTop w:val="0"/>
      <w:marBottom w:val="0"/>
      <w:divBdr>
        <w:top w:val="none" w:sz="0" w:space="0" w:color="auto"/>
        <w:left w:val="none" w:sz="0" w:space="0" w:color="auto"/>
        <w:bottom w:val="none" w:sz="0" w:space="0" w:color="auto"/>
        <w:right w:val="none" w:sz="0" w:space="0" w:color="auto"/>
      </w:divBdr>
    </w:div>
    <w:div w:id="1353147978">
      <w:bodyDiv w:val="1"/>
      <w:marLeft w:val="0"/>
      <w:marRight w:val="0"/>
      <w:marTop w:val="0"/>
      <w:marBottom w:val="0"/>
      <w:divBdr>
        <w:top w:val="none" w:sz="0" w:space="0" w:color="auto"/>
        <w:left w:val="none" w:sz="0" w:space="0" w:color="auto"/>
        <w:bottom w:val="none" w:sz="0" w:space="0" w:color="auto"/>
        <w:right w:val="none" w:sz="0" w:space="0" w:color="auto"/>
      </w:divBdr>
    </w:div>
    <w:div w:id="1784759858">
      <w:bodyDiv w:val="1"/>
      <w:marLeft w:val="0"/>
      <w:marRight w:val="0"/>
      <w:marTop w:val="0"/>
      <w:marBottom w:val="0"/>
      <w:divBdr>
        <w:top w:val="none" w:sz="0" w:space="0" w:color="auto"/>
        <w:left w:val="none" w:sz="0" w:space="0" w:color="auto"/>
        <w:bottom w:val="none" w:sz="0" w:space="0" w:color="auto"/>
        <w:right w:val="none" w:sz="0" w:space="0" w:color="auto"/>
      </w:divBdr>
    </w:div>
    <w:div w:id="1826161792">
      <w:bodyDiv w:val="1"/>
      <w:marLeft w:val="0"/>
      <w:marRight w:val="0"/>
      <w:marTop w:val="0"/>
      <w:marBottom w:val="0"/>
      <w:divBdr>
        <w:top w:val="none" w:sz="0" w:space="0" w:color="auto"/>
        <w:left w:val="none" w:sz="0" w:space="0" w:color="auto"/>
        <w:bottom w:val="none" w:sz="0" w:space="0" w:color="auto"/>
        <w:right w:val="none" w:sz="0" w:space="0" w:color="auto"/>
      </w:divBdr>
    </w:div>
    <w:div w:id="1865557297">
      <w:bodyDiv w:val="1"/>
      <w:marLeft w:val="0"/>
      <w:marRight w:val="0"/>
      <w:marTop w:val="0"/>
      <w:marBottom w:val="0"/>
      <w:divBdr>
        <w:top w:val="none" w:sz="0" w:space="0" w:color="auto"/>
        <w:left w:val="none" w:sz="0" w:space="0" w:color="auto"/>
        <w:bottom w:val="none" w:sz="0" w:space="0" w:color="auto"/>
        <w:right w:val="none" w:sz="0" w:space="0" w:color="auto"/>
      </w:divBdr>
    </w:div>
    <w:div w:id="19226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lankele\Documents\Communication%20Plans\Ontario%20Mondernization%20Taskforce\Link%20to%20interim%20report:%20https:\www.securities-administrators.ca\uploadedFiles\General\pdfs\CSA_INTERIM_PROGRESS_REPORT_2020.pdf" TargetMode="External"/><Relationship Id="rId18" Type="http://schemas.openxmlformats.org/officeDocument/2006/relationships/hyperlink" Target="https://urldefense.proofpoint.com/v2/url?u=https-3A__www.securities-2Dadministrators.ca_aboutcsa.aspx-3Fid-3D99&amp;d=DwMF-g&amp;c=kKMeWEPojfTufBBCn6c0NsCswl1Dvj5uNFqOEIgdR8M&amp;r=mrR_QAIxVZjowWZmnS7h7oAVE5_io6wnw9w6l_BIMrE&amp;m=EpwFCCv0W8rgemHAaXiewXdmg7MgpkHDTG26nN_MdKs&amp;s=cPJOCobT2rIs6RCHg3Kfua5F0Zu0QxWpcJaWqYbSFZg&amp;e=" TargetMode="External"/><Relationship Id="rId26" Type="http://schemas.openxmlformats.org/officeDocument/2006/relationships/hyperlink" Target="mailto:melonyoneill@gov.nl.ca?subject=Media_inquiries_NL" TargetMode="External"/><Relationship Id="rId3" Type="http://schemas.openxmlformats.org/officeDocument/2006/relationships/customXml" Target="../customXml/item3.xml"/><Relationship Id="rId21" Type="http://schemas.openxmlformats.org/officeDocument/2006/relationships/hyperlink" Target="mailto:media@asc.ca?subject=Media_inquiries_ASC" TargetMode="External"/><Relationship Id="rId7" Type="http://schemas.openxmlformats.org/officeDocument/2006/relationships/settings" Target="settings.xml"/><Relationship Id="rId12" Type="http://schemas.openxmlformats.org/officeDocument/2006/relationships/hyperlink" Target="https://www.securities-administrators.ca/uploadedFiles/RELEModernizationTaskforceReport.pdf" TargetMode="External"/><Relationship Id="rId17" Type="http://schemas.openxmlformats.org/officeDocument/2006/relationships/hyperlink" Target="https://www.securities-administrators.ca/uploadedFiles/RELEModernizationTaskforceReport.pdf" TargetMode="External"/><Relationship Id="rId25" Type="http://schemas.openxmlformats.org/officeDocument/2006/relationships/hyperlink" Target="mailto:david.harrison@novascotia.ca?subject=Media_inquiries_NSS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ecurities-administrators.ca/uploadedFiles/RELEModernizationTaskforceReport.pdf" TargetMode="External"/><Relationship Id="rId20" Type="http://schemas.openxmlformats.org/officeDocument/2006/relationships/hyperlink" Target="mailto:mediarelations@bcsc.bc.ca?subject=Media_inquiries_BCSC"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curities-administrators.ca/uploadedFiles/RELEModernizationTaskforceReport.pdf" TargetMode="External"/><Relationship Id="rId24" Type="http://schemas.openxmlformats.org/officeDocument/2006/relationships/hyperlink" Target="mailto:shannon.mcmillan@gov.sk.ca?subject=Media_inquiries_FCAA"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ecurities-administrators.ca/uploadedFiles/RELEModernizationTaskforceReport.pdf" TargetMode="External"/><Relationship Id="rId23" Type="http://schemas.openxmlformats.org/officeDocument/2006/relationships/hyperlink" Target="mailto:mfsamedia@gov.mb.ca?subject=Media_inquiries_MSC"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media@acvm-csa.ca"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urities-administrators.ca/uploadedFiles/RELEModernizationTaskforceReport.pdf" TargetMode="External"/><Relationship Id="rId22" Type="http://schemas.openxmlformats.org/officeDocument/2006/relationships/hyperlink" Target="mailto:Sylvain.theberge@lautorite.qc.ca?subject=Media_inquiries_AMF" TargetMode="External"/><Relationship Id="rId27" Type="http://schemas.openxmlformats.org/officeDocument/2006/relationships/hyperlink" Target="mailto:securities@gov.yk.ca?subject=Media_%20inquiries_Yukon"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5803C0CB28B4B9ED5D8C0050C31F4" ma:contentTypeVersion="2" ma:contentTypeDescription="Create a new document." ma:contentTypeScope="" ma:versionID="6ecf71bcc9e3b3f8a655f5f5101578c3">
  <xsd:schema xmlns:xsd="http://www.w3.org/2001/XMLSchema" xmlns:xs="http://www.w3.org/2001/XMLSchema" xmlns:p="http://schemas.microsoft.com/office/2006/metadata/properties" xmlns:ns2="d8cfa168-2ba6-48c4-893e-a8ad50affa27" targetNamespace="http://schemas.microsoft.com/office/2006/metadata/properties" ma:root="true" ma:fieldsID="93ec650b0e83f9b42e86a4bf3bcd5cfb" ns2:_="">
    <xsd:import namespace="d8cfa168-2ba6-48c4-893e-a8ad50affa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fa168-2ba6-48c4-893e-a8ad50aff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861B9-E39A-45BE-866E-865B9A871B20}">
  <ds:schemaRefs>
    <ds:schemaRef ds:uri="http://schemas.microsoft.com/office/2006/documentManagement/types"/>
    <ds:schemaRef ds:uri="http://purl.org/dc/elements/1.1/"/>
    <ds:schemaRef ds:uri="http://purl.org/dc/dcmitype/"/>
    <ds:schemaRef ds:uri="d8cfa168-2ba6-48c4-893e-a8ad50affa27"/>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B0D0AEE7-12B2-46EC-AB99-4A07A02F8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fa168-2ba6-48c4-893e-a8ad50aff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A6B3CA-4E73-4E93-9C7B-BCCFEBECA89E}">
  <ds:schemaRefs>
    <ds:schemaRef ds:uri="http://schemas.microsoft.com/sharepoint/v3/contenttype/forms"/>
  </ds:schemaRefs>
</ds:datastoreItem>
</file>

<file path=customXml/itemProps4.xml><?xml version="1.0" encoding="utf-8"?>
<ds:datastoreItem xmlns:ds="http://schemas.openxmlformats.org/officeDocument/2006/customXml" ds:itemID="{CBEFD3F5-1F28-4845-B605-C37F9A5C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1036</Words>
  <Characters>5908</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_</vt:lpstr>
      <vt:lpstr>_</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1900-01-01T08:00:00Z</cp:lastPrinted>
  <dcterms:created xsi:type="dcterms:W3CDTF">2020-09-02T21:23:00Z</dcterms:created>
  <dcterms:modified xsi:type="dcterms:W3CDTF">2020-09-02T21:23:00Z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0x010100CF75803C0CB28B4B9ED5D8C0050C31F4</vt:lpwstr>
  </property>
</Properties>
</file>