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4C609" w14:textId="27B86FAB" w:rsidR="00C46893" w:rsidRPr="003333B1" w:rsidRDefault="00D26657" w:rsidP="00DB24DB">
      <w:pPr>
        <w:widowControl w:val="0"/>
        <w:shd w:val="clear" w:color="auto" w:fill="184B8B"/>
        <w:autoSpaceDE w:val="0"/>
        <w:autoSpaceDN w:val="0"/>
        <w:adjustRightInd w:val="0"/>
        <w:jc w:val="center"/>
        <w:rPr>
          <w:b/>
          <w:color w:val="BEAF87"/>
          <w:sz w:val="32"/>
          <w:szCs w:val="32"/>
          <w:lang w:eastAsia="en-CA"/>
        </w:rPr>
      </w:pPr>
      <w:r w:rsidRPr="003333B1">
        <w:rPr>
          <w:b/>
          <w:noProof/>
          <w:color w:val="BEAF87"/>
          <w:sz w:val="32"/>
          <w:szCs w:val="32"/>
          <w:lang w:val="en-US"/>
        </w:rPr>
        <w:drawing>
          <wp:anchor distT="0" distB="0" distL="114300" distR="114300" simplePos="0" relativeHeight="251659264" behindDoc="0" locked="0" layoutInCell="1" allowOverlap="1" wp14:anchorId="3B93C0EF" wp14:editId="4317462A">
            <wp:simplePos x="0" y="0"/>
            <wp:positionH relativeFrom="column">
              <wp:posOffset>-9525</wp:posOffset>
            </wp:positionH>
            <wp:positionV relativeFrom="paragraph">
              <wp:posOffset>-411480</wp:posOffset>
            </wp:positionV>
            <wp:extent cx="5476875" cy="342900"/>
            <wp:effectExtent l="0" t="0" r="9525" b="0"/>
            <wp:wrapNone/>
            <wp:docPr id="1" name="Picture 1" descr="Logo CSA_AC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o CSA_ACV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342900"/>
                    </a:xfrm>
                    <a:prstGeom prst="rect">
                      <a:avLst/>
                    </a:prstGeom>
                    <a:noFill/>
                  </pic:spPr>
                </pic:pic>
              </a:graphicData>
            </a:graphic>
            <wp14:sizeRelH relativeFrom="page">
              <wp14:pctWidth>0</wp14:pctWidth>
            </wp14:sizeRelH>
            <wp14:sizeRelV relativeFrom="page">
              <wp14:pctHeight>0</wp14:pctHeight>
            </wp14:sizeRelV>
          </wp:anchor>
        </w:drawing>
      </w:r>
      <w:r w:rsidRPr="003333B1">
        <w:rPr>
          <w:b/>
          <w:color w:val="BEAF87"/>
          <w:sz w:val="32"/>
          <w:szCs w:val="32"/>
          <w:lang w:eastAsia="en-CA"/>
        </w:rPr>
        <w:t xml:space="preserve">CSA </w:t>
      </w:r>
      <w:r w:rsidR="00C46893" w:rsidRPr="003333B1">
        <w:rPr>
          <w:b/>
          <w:color w:val="BEAF87"/>
          <w:sz w:val="32"/>
          <w:szCs w:val="32"/>
          <w:lang w:eastAsia="en-CA"/>
        </w:rPr>
        <w:t xml:space="preserve">Staff </w:t>
      </w:r>
      <w:r w:rsidRPr="003333B1">
        <w:rPr>
          <w:b/>
          <w:color w:val="BEAF87"/>
          <w:sz w:val="32"/>
          <w:szCs w:val="32"/>
          <w:lang w:eastAsia="en-CA"/>
        </w:rPr>
        <w:t xml:space="preserve">Notice </w:t>
      </w:r>
      <w:r w:rsidR="00C46893" w:rsidRPr="003333B1">
        <w:rPr>
          <w:b/>
          <w:color w:val="BEAF87"/>
          <w:sz w:val="32"/>
          <w:szCs w:val="32"/>
          <w:lang w:eastAsia="en-CA"/>
        </w:rPr>
        <w:t>45-</w:t>
      </w:r>
      <w:r w:rsidR="00343A85" w:rsidRPr="003333B1">
        <w:rPr>
          <w:b/>
          <w:color w:val="BEAF87"/>
          <w:sz w:val="32"/>
          <w:szCs w:val="32"/>
          <w:lang w:eastAsia="en-CA"/>
        </w:rPr>
        <w:t>32</w:t>
      </w:r>
      <w:r w:rsidR="00945CD6">
        <w:rPr>
          <w:b/>
          <w:color w:val="BEAF87"/>
          <w:sz w:val="32"/>
          <w:szCs w:val="32"/>
          <w:lang w:eastAsia="en-CA"/>
        </w:rPr>
        <w:t>8</w:t>
      </w:r>
    </w:p>
    <w:p w14:paraId="7B5C9DE4" w14:textId="77777777" w:rsidR="00F03C50" w:rsidRPr="003333B1" w:rsidRDefault="00F03C50" w:rsidP="00DB24DB">
      <w:pPr>
        <w:widowControl w:val="0"/>
        <w:shd w:val="clear" w:color="auto" w:fill="184B8B"/>
        <w:autoSpaceDE w:val="0"/>
        <w:autoSpaceDN w:val="0"/>
        <w:adjustRightInd w:val="0"/>
        <w:jc w:val="center"/>
        <w:rPr>
          <w:b/>
          <w:color w:val="BEAF87"/>
          <w:sz w:val="32"/>
          <w:szCs w:val="32"/>
          <w:lang w:eastAsia="en-CA"/>
        </w:rPr>
      </w:pPr>
    </w:p>
    <w:p w14:paraId="1500D87C" w14:textId="562C2A56" w:rsidR="006472A4" w:rsidRDefault="009374E1" w:rsidP="006472A4">
      <w:pPr>
        <w:widowControl w:val="0"/>
        <w:shd w:val="clear" w:color="auto" w:fill="184B8B"/>
        <w:autoSpaceDE w:val="0"/>
        <w:autoSpaceDN w:val="0"/>
        <w:adjustRightInd w:val="0"/>
        <w:spacing w:after="240"/>
        <w:jc w:val="center"/>
        <w:rPr>
          <w:b/>
          <w:color w:val="BEAF87"/>
          <w:sz w:val="32"/>
          <w:szCs w:val="32"/>
          <w:lang w:eastAsia="en-CA"/>
        </w:rPr>
      </w:pPr>
      <w:r>
        <w:rPr>
          <w:b/>
          <w:color w:val="BEAF87"/>
          <w:sz w:val="32"/>
          <w:szCs w:val="32"/>
          <w:lang w:eastAsia="en-CA"/>
        </w:rPr>
        <w:t>Update on</w:t>
      </w:r>
      <w:r w:rsidR="006472A4">
        <w:rPr>
          <w:b/>
          <w:color w:val="BEAF87"/>
          <w:sz w:val="32"/>
          <w:szCs w:val="32"/>
          <w:lang w:eastAsia="en-CA"/>
        </w:rPr>
        <w:t xml:space="preserve"> </w:t>
      </w:r>
      <w:r w:rsidR="00547F57">
        <w:rPr>
          <w:b/>
          <w:color w:val="BEAF87"/>
          <w:sz w:val="32"/>
          <w:szCs w:val="32"/>
          <w:lang w:eastAsia="en-CA"/>
        </w:rPr>
        <w:t>A</w:t>
      </w:r>
      <w:r>
        <w:rPr>
          <w:b/>
          <w:color w:val="BEAF87"/>
          <w:sz w:val="32"/>
          <w:szCs w:val="32"/>
          <w:lang w:eastAsia="en-CA"/>
        </w:rPr>
        <w:t xml:space="preserve">mendments </w:t>
      </w:r>
      <w:r w:rsidR="006472A4">
        <w:rPr>
          <w:b/>
          <w:color w:val="BEAF87"/>
          <w:sz w:val="32"/>
          <w:szCs w:val="32"/>
          <w:lang w:eastAsia="en-CA"/>
        </w:rPr>
        <w:t>relating to Syndicated Mortgages:</w:t>
      </w:r>
    </w:p>
    <w:p w14:paraId="597D720E" w14:textId="5C7DB98E" w:rsidR="009374E1" w:rsidRDefault="009374E1" w:rsidP="009374E1">
      <w:pPr>
        <w:widowControl w:val="0"/>
        <w:shd w:val="clear" w:color="auto" w:fill="184B8B"/>
        <w:autoSpaceDE w:val="0"/>
        <w:autoSpaceDN w:val="0"/>
        <w:adjustRightInd w:val="0"/>
        <w:jc w:val="center"/>
        <w:rPr>
          <w:b/>
          <w:i/>
          <w:color w:val="BEAF87"/>
          <w:sz w:val="32"/>
          <w:szCs w:val="32"/>
          <w:lang w:eastAsia="en-CA"/>
        </w:rPr>
      </w:pPr>
      <w:r>
        <w:rPr>
          <w:b/>
          <w:color w:val="BEAF87"/>
          <w:sz w:val="32"/>
          <w:szCs w:val="32"/>
          <w:lang w:eastAsia="en-CA"/>
        </w:rPr>
        <w:t xml:space="preserve">National Instrument 45-106 </w:t>
      </w:r>
      <w:r>
        <w:rPr>
          <w:b/>
          <w:i/>
          <w:color w:val="BEAF87"/>
          <w:sz w:val="32"/>
          <w:szCs w:val="32"/>
          <w:lang w:eastAsia="en-CA"/>
        </w:rPr>
        <w:t>Prospectus Exemptions</w:t>
      </w:r>
      <w:r>
        <w:rPr>
          <w:b/>
          <w:color w:val="BEAF87"/>
          <w:sz w:val="32"/>
          <w:szCs w:val="32"/>
          <w:lang w:eastAsia="en-CA"/>
        </w:rPr>
        <w:t xml:space="preserve"> and National Instrument 31-103 </w:t>
      </w:r>
      <w:r>
        <w:rPr>
          <w:b/>
          <w:i/>
          <w:color w:val="BEAF87"/>
          <w:sz w:val="32"/>
          <w:szCs w:val="32"/>
          <w:lang w:eastAsia="en-CA"/>
        </w:rPr>
        <w:t>Registration Requirements, Exemptions and Ongoing Registrant Obligations</w:t>
      </w:r>
    </w:p>
    <w:p w14:paraId="3C8D5FC6" w14:textId="77777777" w:rsidR="009374E1" w:rsidRDefault="009374E1" w:rsidP="009374E1">
      <w:pPr>
        <w:widowControl w:val="0"/>
        <w:shd w:val="clear" w:color="auto" w:fill="184B8B"/>
        <w:autoSpaceDE w:val="0"/>
        <w:autoSpaceDN w:val="0"/>
        <w:adjustRightInd w:val="0"/>
        <w:jc w:val="center"/>
        <w:rPr>
          <w:b/>
          <w:color w:val="BEAF87"/>
          <w:sz w:val="32"/>
          <w:szCs w:val="32"/>
          <w:lang w:eastAsia="en-CA"/>
        </w:rPr>
      </w:pPr>
    </w:p>
    <w:p w14:paraId="169FFCDC" w14:textId="77777777" w:rsidR="009374E1" w:rsidRDefault="009374E1" w:rsidP="009374E1">
      <w:pPr>
        <w:widowControl w:val="0"/>
        <w:shd w:val="clear" w:color="auto" w:fill="184B8B"/>
        <w:autoSpaceDE w:val="0"/>
        <w:autoSpaceDN w:val="0"/>
        <w:adjustRightInd w:val="0"/>
        <w:spacing w:after="240"/>
        <w:jc w:val="center"/>
        <w:rPr>
          <w:b/>
          <w:color w:val="BEAF87"/>
          <w:sz w:val="32"/>
          <w:szCs w:val="32"/>
          <w:lang w:eastAsia="en-CA"/>
        </w:rPr>
      </w:pPr>
      <w:r>
        <w:rPr>
          <w:b/>
          <w:color w:val="BEAF87"/>
          <w:sz w:val="32"/>
          <w:szCs w:val="32"/>
          <w:lang w:eastAsia="en-CA"/>
        </w:rPr>
        <w:t>and</w:t>
      </w:r>
    </w:p>
    <w:p w14:paraId="12B433CE" w14:textId="77777777" w:rsidR="009374E1" w:rsidRDefault="009374E1" w:rsidP="009374E1">
      <w:pPr>
        <w:widowControl w:val="0"/>
        <w:shd w:val="clear" w:color="auto" w:fill="184B8B"/>
        <w:autoSpaceDE w:val="0"/>
        <w:autoSpaceDN w:val="0"/>
        <w:adjustRightInd w:val="0"/>
        <w:spacing w:after="240"/>
        <w:jc w:val="center"/>
        <w:rPr>
          <w:b/>
          <w:i/>
          <w:color w:val="BEAF87"/>
          <w:sz w:val="32"/>
          <w:szCs w:val="32"/>
          <w:lang w:eastAsia="en-CA"/>
        </w:rPr>
      </w:pPr>
      <w:r>
        <w:rPr>
          <w:b/>
          <w:color w:val="BEAF87"/>
          <w:sz w:val="32"/>
          <w:szCs w:val="32"/>
          <w:lang w:eastAsia="en-CA"/>
        </w:rPr>
        <w:t xml:space="preserve">Changes to Companion Policy 45-106CP </w:t>
      </w:r>
      <w:r>
        <w:rPr>
          <w:b/>
          <w:i/>
          <w:color w:val="BEAF87"/>
          <w:sz w:val="32"/>
          <w:szCs w:val="32"/>
          <w:lang w:eastAsia="en-CA"/>
        </w:rPr>
        <w:t xml:space="preserve">Prospectus Exemptions </w:t>
      </w:r>
      <w:r>
        <w:rPr>
          <w:b/>
          <w:color w:val="BEAF87"/>
          <w:sz w:val="32"/>
          <w:szCs w:val="32"/>
          <w:lang w:eastAsia="en-CA"/>
        </w:rPr>
        <w:t xml:space="preserve">and Companion Policy 31-103CP </w:t>
      </w:r>
      <w:r>
        <w:rPr>
          <w:b/>
          <w:i/>
          <w:color w:val="BEAF87"/>
          <w:sz w:val="32"/>
          <w:szCs w:val="32"/>
          <w:lang w:eastAsia="en-CA"/>
        </w:rPr>
        <w:t>Registration Requirements, Exemptions and Ongoing Registrant Obligations</w:t>
      </w:r>
    </w:p>
    <w:p w14:paraId="395959E0" w14:textId="7E5DA963" w:rsidR="00793952" w:rsidRPr="003333B1" w:rsidRDefault="00F4671B" w:rsidP="00DB24DB">
      <w:pPr>
        <w:tabs>
          <w:tab w:val="left" w:pos="2832"/>
        </w:tabs>
        <w:rPr>
          <w:b/>
          <w:szCs w:val="24"/>
        </w:rPr>
      </w:pPr>
      <w:r>
        <w:rPr>
          <w:b/>
          <w:szCs w:val="24"/>
        </w:rPr>
        <w:t xml:space="preserve">February </w:t>
      </w:r>
      <w:r w:rsidR="00BB4EAE">
        <w:rPr>
          <w:b/>
          <w:szCs w:val="24"/>
        </w:rPr>
        <w:t>25</w:t>
      </w:r>
      <w:r>
        <w:rPr>
          <w:b/>
          <w:szCs w:val="24"/>
        </w:rPr>
        <w:t>, 2021</w:t>
      </w:r>
    </w:p>
    <w:p w14:paraId="33D9A6D0" w14:textId="77777777" w:rsidR="009134BB" w:rsidRPr="003333B1" w:rsidRDefault="009134BB" w:rsidP="00793952">
      <w:pPr>
        <w:rPr>
          <w:b/>
          <w:szCs w:val="24"/>
        </w:rPr>
      </w:pPr>
    </w:p>
    <w:p w14:paraId="3FE15B7E" w14:textId="77777777" w:rsidR="009134BB" w:rsidRPr="003333B1" w:rsidRDefault="009134BB" w:rsidP="00793952">
      <w:pPr>
        <w:rPr>
          <w:b/>
          <w:szCs w:val="24"/>
        </w:rPr>
      </w:pPr>
      <w:r w:rsidRPr="003333B1">
        <w:rPr>
          <w:b/>
          <w:szCs w:val="24"/>
        </w:rPr>
        <w:t>Introduction</w:t>
      </w:r>
    </w:p>
    <w:p w14:paraId="437FDA1F" w14:textId="77777777" w:rsidR="009134BB" w:rsidRPr="003333B1" w:rsidRDefault="009134BB" w:rsidP="00793952">
      <w:pPr>
        <w:rPr>
          <w:b/>
          <w:szCs w:val="24"/>
        </w:rPr>
      </w:pPr>
    </w:p>
    <w:p w14:paraId="193D4766" w14:textId="7760FE7B" w:rsidR="00844527" w:rsidRPr="003333B1" w:rsidRDefault="00524919" w:rsidP="009134BB">
      <w:pPr>
        <w:autoSpaceDE w:val="0"/>
        <w:autoSpaceDN w:val="0"/>
        <w:adjustRightInd w:val="0"/>
        <w:snapToGrid w:val="0"/>
        <w:rPr>
          <w:szCs w:val="24"/>
          <w:lang w:eastAsia="zh-TW"/>
        </w:rPr>
      </w:pPr>
      <w:r>
        <w:rPr>
          <w:szCs w:val="24"/>
          <w:lang w:eastAsia="zh-TW"/>
        </w:rPr>
        <w:t>On August 6, 2020, t</w:t>
      </w:r>
      <w:r w:rsidR="003C4FC5" w:rsidRPr="003333B1">
        <w:rPr>
          <w:szCs w:val="24"/>
          <w:lang w:eastAsia="zh-TW"/>
        </w:rPr>
        <w:t xml:space="preserve">he Canadian Securities Administrators (the </w:t>
      </w:r>
      <w:r w:rsidR="003C4FC5" w:rsidRPr="003333B1">
        <w:rPr>
          <w:b/>
          <w:szCs w:val="24"/>
          <w:lang w:eastAsia="zh-TW"/>
        </w:rPr>
        <w:t xml:space="preserve">CSA </w:t>
      </w:r>
      <w:r w:rsidR="003C4FC5" w:rsidRPr="003333B1">
        <w:rPr>
          <w:szCs w:val="24"/>
          <w:lang w:eastAsia="zh-TW"/>
        </w:rPr>
        <w:t xml:space="preserve">or </w:t>
      </w:r>
      <w:r w:rsidR="003C4FC5" w:rsidRPr="003333B1">
        <w:rPr>
          <w:b/>
          <w:szCs w:val="24"/>
          <w:lang w:eastAsia="zh-TW"/>
        </w:rPr>
        <w:t>we</w:t>
      </w:r>
      <w:r w:rsidR="003C4FC5" w:rsidRPr="003333B1">
        <w:rPr>
          <w:szCs w:val="24"/>
          <w:lang w:eastAsia="zh-TW"/>
        </w:rPr>
        <w:t xml:space="preserve">) </w:t>
      </w:r>
      <w:r w:rsidR="00C46893" w:rsidRPr="003333B1">
        <w:rPr>
          <w:szCs w:val="24"/>
          <w:lang w:eastAsia="zh-TW"/>
        </w:rPr>
        <w:t xml:space="preserve">published </w:t>
      </w:r>
      <w:r w:rsidR="00844527" w:rsidRPr="003333B1">
        <w:rPr>
          <w:szCs w:val="24"/>
          <w:lang w:eastAsia="zh-TW"/>
        </w:rPr>
        <w:t>the following</w:t>
      </w:r>
      <w:r w:rsidR="00625BF2" w:rsidRPr="003333B1">
        <w:rPr>
          <w:szCs w:val="24"/>
          <w:lang w:eastAsia="zh-TW"/>
        </w:rPr>
        <w:t xml:space="preserve"> amendments and changes relating to syndicated mortgages (collectively, the </w:t>
      </w:r>
      <w:r w:rsidR="00F25A7E" w:rsidRPr="009374E1">
        <w:rPr>
          <w:b/>
          <w:bCs/>
          <w:szCs w:val="24"/>
          <w:lang w:eastAsia="zh-TW"/>
        </w:rPr>
        <w:t xml:space="preserve">Final </w:t>
      </w:r>
      <w:r w:rsidR="00625BF2" w:rsidRPr="003333B1">
        <w:rPr>
          <w:b/>
          <w:szCs w:val="24"/>
          <w:lang w:eastAsia="zh-TW"/>
        </w:rPr>
        <w:t>Amendments</w:t>
      </w:r>
      <w:r w:rsidR="00625BF2" w:rsidRPr="003333B1">
        <w:rPr>
          <w:szCs w:val="24"/>
          <w:lang w:eastAsia="zh-TW"/>
        </w:rPr>
        <w:t>)</w:t>
      </w:r>
      <w:r w:rsidR="00844527" w:rsidRPr="003333B1">
        <w:rPr>
          <w:szCs w:val="24"/>
          <w:lang w:eastAsia="zh-TW"/>
        </w:rPr>
        <w:t xml:space="preserve">: </w:t>
      </w:r>
    </w:p>
    <w:p w14:paraId="22CE42FF" w14:textId="77777777" w:rsidR="00844527" w:rsidRPr="003333B1" w:rsidRDefault="00844527" w:rsidP="009134BB">
      <w:pPr>
        <w:autoSpaceDE w:val="0"/>
        <w:autoSpaceDN w:val="0"/>
        <w:adjustRightInd w:val="0"/>
        <w:snapToGrid w:val="0"/>
        <w:rPr>
          <w:szCs w:val="24"/>
          <w:lang w:eastAsia="zh-TW"/>
        </w:rPr>
      </w:pPr>
    </w:p>
    <w:p w14:paraId="0BE51B69" w14:textId="5F0F9B55" w:rsidR="009374E1" w:rsidRDefault="009374E1" w:rsidP="009374E1">
      <w:pPr>
        <w:pStyle w:val="ListParagraph"/>
        <w:numPr>
          <w:ilvl w:val="0"/>
          <w:numId w:val="28"/>
        </w:numPr>
        <w:autoSpaceDE w:val="0"/>
        <w:autoSpaceDN w:val="0"/>
        <w:adjustRightInd w:val="0"/>
        <w:snapToGrid w:val="0"/>
        <w:spacing w:after="120"/>
        <w:ind w:left="714" w:hanging="357"/>
        <w:rPr>
          <w:szCs w:val="24"/>
          <w:lang w:val="en-US" w:eastAsia="zh-TW"/>
        </w:rPr>
      </w:pPr>
      <w:r>
        <w:rPr>
          <w:szCs w:val="24"/>
          <w:lang w:val="en-US" w:eastAsia="zh-TW"/>
        </w:rPr>
        <w:t xml:space="preserve">amendments to </w:t>
      </w:r>
      <w:r>
        <w:rPr>
          <w:szCs w:val="24"/>
          <w:lang w:val="x-none" w:eastAsia="zh-TW"/>
        </w:rPr>
        <w:t xml:space="preserve">National Instrument 45-106 </w:t>
      </w:r>
      <w:r>
        <w:rPr>
          <w:i/>
          <w:szCs w:val="24"/>
          <w:lang w:val="x-none" w:eastAsia="zh-TW"/>
        </w:rPr>
        <w:t>Prospectus</w:t>
      </w:r>
      <w:r>
        <w:rPr>
          <w:i/>
          <w:szCs w:val="24"/>
          <w:lang w:val="en-US" w:eastAsia="zh-TW"/>
        </w:rPr>
        <w:t xml:space="preserve"> </w:t>
      </w:r>
      <w:r>
        <w:rPr>
          <w:i/>
          <w:szCs w:val="24"/>
          <w:lang w:val="x-none" w:eastAsia="zh-TW"/>
        </w:rPr>
        <w:t>Exemptions</w:t>
      </w:r>
      <w:r>
        <w:rPr>
          <w:i/>
          <w:szCs w:val="24"/>
          <w:lang w:val="en-US" w:eastAsia="zh-TW"/>
        </w:rPr>
        <w:t xml:space="preserve"> </w:t>
      </w:r>
      <w:r>
        <w:rPr>
          <w:szCs w:val="24"/>
          <w:lang w:val="x-none" w:eastAsia="zh-TW"/>
        </w:rPr>
        <w:t>and</w:t>
      </w:r>
      <w:r>
        <w:rPr>
          <w:szCs w:val="24"/>
          <w:lang w:val="en-US" w:eastAsia="zh-TW"/>
        </w:rPr>
        <w:t xml:space="preserve"> </w:t>
      </w:r>
      <w:r>
        <w:rPr>
          <w:szCs w:val="24"/>
          <w:lang w:val="x-none" w:eastAsia="zh-TW"/>
        </w:rPr>
        <w:t xml:space="preserve">National Instrument 31-103 </w:t>
      </w:r>
      <w:r>
        <w:rPr>
          <w:i/>
          <w:szCs w:val="24"/>
          <w:lang w:val="x-none" w:eastAsia="zh-TW"/>
        </w:rPr>
        <w:t>Registration Requirements, Exemptions and</w:t>
      </w:r>
      <w:r>
        <w:rPr>
          <w:i/>
          <w:szCs w:val="24"/>
          <w:lang w:val="en-US" w:eastAsia="zh-TW"/>
        </w:rPr>
        <w:t xml:space="preserve"> </w:t>
      </w:r>
      <w:r>
        <w:rPr>
          <w:i/>
          <w:szCs w:val="24"/>
          <w:lang w:val="x-none" w:eastAsia="zh-TW"/>
        </w:rPr>
        <w:t>Ongoing Registrant Obligations</w:t>
      </w:r>
      <w:r>
        <w:rPr>
          <w:i/>
          <w:szCs w:val="24"/>
          <w:lang w:val="en-US" w:eastAsia="zh-TW"/>
        </w:rPr>
        <w:t xml:space="preserve">; </w:t>
      </w:r>
    </w:p>
    <w:p w14:paraId="6F59413D" w14:textId="04B5560E" w:rsidR="009374E1" w:rsidRDefault="009374E1" w:rsidP="009374E1">
      <w:pPr>
        <w:pStyle w:val="ListParagraph"/>
        <w:numPr>
          <w:ilvl w:val="0"/>
          <w:numId w:val="28"/>
        </w:numPr>
        <w:autoSpaceDE w:val="0"/>
        <w:autoSpaceDN w:val="0"/>
        <w:adjustRightInd w:val="0"/>
        <w:snapToGrid w:val="0"/>
        <w:spacing w:after="120"/>
        <w:ind w:left="714" w:hanging="357"/>
        <w:rPr>
          <w:szCs w:val="24"/>
          <w:lang w:val="en-US" w:eastAsia="zh-TW"/>
        </w:rPr>
      </w:pPr>
      <w:r>
        <w:rPr>
          <w:szCs w:val="24"/>
          <w:lang w:val="en-US" w:eastAsia="zh-TW"/>
        </w:rPr>
        <w:t xml:space="preserve">changes to </w:t>
      </w:r>
      <w:r>
        <w:rPr>
          <w:szCs w:val="24"/>
          <w:lang w:val="x-none" w:eastAsia="zh-TW"/>
        </w:rPr>
        <w:t>Companion</w:t>
      </w:r>
      <w:r>
        <w:rPr>
          <w:szCs w:val="24"/>
          <w:lang w:val="en-US" w:eastAsia="zh-TW"/>
        </w:rPr>
        <w:t xml:space="preserve"> </w:t>
      </w:r>
      <w:r>
        <w:rPr>
          <w:szCs w:val="24"/>
          <w:lang w:val="x-none" w:eastAsia="zh-TW"/>
        </w:rPr>
        <w:t xml:space="preserve">Policy 45-106CP </w:t>
      </w:r>
      <w:r>
        <w:rPr>
          <w:i/>
          <w:szCs w:val="24"/>
          <w:lang w:val="x-none" w:eastAsia="zh-TW"/>
        </w:rPr>
        <w:t>Prospectus Exemptions</w:t>
      </w:r>
      <w:r>
        <w:rPr>
          <w:szCs w:val="24"/>
          <w:lang w:val="en-US" w:eastAsia="zh-TW"/>
        </w:rPr>
        <w:t xml:space="preserve"> and Companion Policy 31-103CP </w:t>
      </w:r>
      <w:r>
        <w:rPr>
          <w:i/>
          <w:szCs w:val="24"/>
          <w:lang w:val="en-US" w:eastAsia="zh-TW"/>
        </w:rPr>
        <w:t>Registration Requirements, Exemptions and Ongoing Registrant Obligations</w:t>
      </w:r>
      <w:r w:rsidR="00141BFE">
        <w:rPr>
          <w:i/>
          <w:szCs w:val="24"/>
          <w:lang w:val="en-US" w:eastAsia="zh-TW"/>
        </w:rPr>
        <w:t>.</w:t>
      </w:r>
      <w:r>
        <w:rPr>
          <w:szCs w:val="24"/>
          <w:lang w:val="en-US" w:eastAsia="zh-TW"/>
        </w:rPr>
        <w:t xml:space="preserve"> </w:t>
      </w:r>
    </w:p>
    <w:p w14:paraId="0E6C8426" w14:textId="77777777" w:rsidR="00217B84" w:rsidRPr="009374E1" w:rsidRDefault="00217B84" w:rsidP="00217B84">
      <w:pPr>
        <w:pStyle w:val="ListParagraph"/>
        <w:autoSpaceDE w:val="0"/>
        <w:autoSpaceDN w:val="0"/>
        <w:adjustRightInd w:val="0"/>
        <w:snapToGrid w:val="0"/>
        <w:spacing w:after="120"/>
        <w:ind w:left="714"/>
        <w:contextualSpacing w:val="0"/>
        <w:rPr>
          <w:szCs w:val="24"/>
          <w:lang w:val="en-US" w:eastAsia="zh-TW"/>
        </w:rPr>
      </w:pPr>
    </w:p>
    <w:p w14:paraId="14D32A83" w14:textId="2C5F6E11" w:rsidR="008A440D" w:rsidRPr="00217B84" w:rsidRDefault="009374E1" w:rsidP="00217B84">
      <w:pPr>
        <w:autoSpaceDE w:val="0"/>
        <w:autoSpaceDN w:val="0"/>
        <w:adjustRightInd w:val="0"/>
        <w:snapToGrid w:val="0"/>
        <w:spacing w:after="120"/>
        <w:rPr>
          <w:szCs w:val="24"/>
          <w:lang w:eastAsia="zh-TW"/>
        </w:rPr>
      </w:pPr>
      <w:r>
        <w:rPr>
          <w:szCs w:val="24"/>
          <w:lang w:eastAsia="zh-TW"/>
        </w:rPr>
        <w:t>Certain jurisdiction</w:t>
      </w:r>
      <w:r w:rsidR="00141BFE">
        <w:rPr>
          <w:szCs w:val="24"/>
          <w:lang w:eastAsia="zh-TW"/>
        </w:rPr>
        <w:t>s</w:t>
      </w:r>
      <w:r>
        <w:rPr>
          <w:szCs w:val="24"/>
          <w:lang w:eastAsia="zh-TW"/>
        </w:rPr>
        <w:t xml:space="preserve"> also published </w:t>
      </w:r>
      <w:r w:rsidR="00C46893" w:rsidRPr="00217B84">
        <w:rPr>
          <w:szCs w:val="24"/>
          <w:lang w:eastAsia="zh-TW"/>
        </w:rPr>
        <w:t>associated local amendments</w:t>
      </w:r>
      <w:r w:rsidR="0016095A">
        <w:rPr>
          <w:szCs w:val="24"/>
          <w:lang w:eastAsia="zh-TW"/>
        </w:rPr>
        <w:t xml:space="preserve"> (the </w:t>
      </w:r>
      <w:r w:rsidR="0016095A" w:rsidRPr="00547F57">
        <w:rPr>
          <w:b/>
          <w:bCs/>
          <w:szCs w:val="24"/>
          <w:lang w:eastAsia="zh-TW"/>
        </w:rPr>
        <w:t>Local Amendments</w:t>
      </w:r>
      <w:r w:rsidR="0016095A">
        <w:rPr>
          <w:szCs w:val="24"/>
          <w:lang w:eastAsia="zh-TW"/>
        </w:rPr>
        <w:t>) concurrently with the Final Amendments</w:t>
      </w:r>
      <w:r w:rsidR="00625BF2" w:rsidRPr="00217B84">
        <w:rPr>
          <w:i/>
          <w:szCs w:val="24"/>
          <w:lang w:eastAsia="zh-TW"/>
        </w:rPr>
        <w:t>.</w:t>
      </w:r>
    </w:p>
    <w:p w14:paraId="526FD6B0" w14:textId="77777777" w:rsidR="003C4FC5" w:rsidRPr="003333B1" w:rsidRDefault="003C4FC5" w:rsidP="008A440D">
      <w:pPr>
        <w:autoSpaceDE w:val="0"/>
        <w:autoSpaceDN w:val="0"/>
        <w:adjustRightInd w:val="0"/>
        <w:snapToGrid w:val="0"/>
        <w:rPr>
          <w:color w:val="000000"/>
          <w:szCs w:val="24"/>
          <w:lang w:eastAsia="zh-TW"/>
        </w:rPr>
      </w:pPr>
    </w:p>
    <w:p w14:paraId="233D3909" w14:textId="43EEA517" w:rsidR="00C46893" w:rsidRDefault="00FA2328" w:rsidP="008A440D">
      <w:pPr>
        <w:autoSpaceDE w:val="0"/>
        <w:autoSpaceDN w:val="0"/>
        <w:adjustRightInd w:val="0"/>
        <w:snapToGrid w:val="0"/>
        <w:rPr>
          <w:b/>
          <w:color w:val="000000"/>
          <w:szCs w:val="24"/>
          <w:lang w:eastAsia="zh-TW"/>
        </w:rPr>
      </w:pPr>
      <w:r w:rsidRPr="003333B1">
        <w:rPr>
          <w:b/>
          <w:color w:val="000000"/>
          <w:szCs w:val="24"/>
          <w:lang w:eastAsia="zh-TW"/>
        </w:rPr>
        <w:t>Anticipated Implementation Timeline and Effective Date</w:t>
      </w:r>
    </w:p>
    <w:p w14:paraId="3540376D" w14:textId="77777777" w:rsidR="009374E1" w:rsidRPr="003333B1" w:rsidRDefault="009374E1" w:rsidP="008A440D">
      <w:pPr>
        <w:autoSpaceDE w:val="0"/>
        <w:autoSpaceDN w:val="0"/>
        <w:adjustRightInd w:val="0"/>
        <w:snapToGrid w:val="0"/>
        <w:rPr>
          <w:b/>
          <w:color w:val="000000"/>
          <w:szCs w:val="24"/>
          <w:lang w:eastAsia="zh-TW"/>
        </w:rPr>
      </w:pPr>
    </w:p>
    <w:p w14:paraId="0D1AA50E" w14:textId="266FB752" w:rsidR="000276E5" w:rsidRDefault="00217B84" w:rsidP="00793952">
      <w:pPr>
        <w:autoSpaceDE w:val="0"/>
        <w:autoSpaceDN w:val="0"/>
        <w:adjustRightInd w:val="0"/>
        <w:snapToGrid w:val="0"/>
        <w:rPr>
          <w:color w:val="000000"/>
          <w:szCs w:val="24"/>
          <w:lang w:eastAsia="zh-TW"/>
        </w:rPr>
      </w:pPr>
      <w:r>
        <w:rPr>
          <w:color w:val="000000"/>
          <w:szCs w:val="24"/>
          <w:lang w:eastAsia="zh-TW"/>
        </w:rPr>
        <w:t xml:space="preserve">In the </w:t>
      </w:r>
      <w:r w:rsidR="009374E1">
        <w:rPr>
          <w:color w:val="000000"/>
          <w:szCs w:val="24"/>
          <w:lang w:eastAsia="zh-TW"/>
        </w:rPr>
        <w:t>A</w:t>
      </w:r>
      <w:r>
        <w:rPr>
          <w:color w:val="000000"/>
          <w:szCs w:val="24"/>
          <w:lang w:eastAsia="zh-TW"/>
        </w:rPr>
        <w:t>ugust 6</w:t>
      </w:r>
      <w:r w:rsidR="009374E1">
        <w:rPr>
          <w:color w:val="000000"/>
          <w:szCs w:val="24"/>
          <w:lang w:eastAsia="zh-TW"/>
        </w:rPr>
        <w:t>,</w:t>
      </w:r>
      <w:r>
        <w:rPr>
          <w:color w:val="000000"/>
          <w:szCs w:val="24"/>
          <w:lang w:eastAsia="zh-TW"/>
        </w:rPr>
        <w:t xml:space="preserve"> 2020 publication, it was </w:t>
      </w:r>
      <w:r w:rsidR="00625BF2" w:rsidRPr="003333B1">
        <w:rPr>
          <w:color w:val="000000"/>
          <w:szCs w:val="24"/>
          <w:lang w:eastAsia="zh-TW"/>
        </w:rPr>
        <w:t xml:space="preserve">contemplated </w:t>
      </w:r>
      <w:r w:rsidR="00FA2328" w:rsidRPr="003333B1">
        <w:rPr>
          <w:color w:val="000000"/>
          <w:szCs w:val="24"/>
          <w:lang w:eastAsia="zh-TW"/>
        </w:rPr>
        <w:t>that</w:t>
      </w:r>
      <w:r w:rsidR="0016095A">
        <w:rPr>
          <w:color w:val="000000"/>
          <w:szCs w:val="24"/>
          <w:lang w:eastAsia="zh-TW"/>
        </w:rPr>
        <w:t>, subject to certain exceptions,</w:t>
      </w:r>
      <w:r w:rsidR="00FA2328" w:rsidRPr="003333B1">
        <w:rPr>
          <w:color w:val="000000"/>
          <w:szCs w:val="24"/>
          <w:lang w:eastAsia="zh-TW"/>
        </w:rPr>
        <w:t xml:space="preserve"> the </w:t>
      </w:r>
      <w:r>
        <w:rPr>
          <w:color w:val="000000"/>
          <w:szCs w:val="24"/>
          <w:lang w:eastAsia="zh-TW"/>
        </w:rPr>
        <w:t xml:space="preserve">Final </w:t>
      </w:r>
      <w:r w:rsidR="00FA2328" w:rsidRPr="003333B1">
        <w:rPr>
          <w:color w:val="000000"/>
          <w:szCs w:val="24"/>
          <w:lang w:eastAsia="zh-TW"/>
        </w:rPr>
        <w:t xml:space="preserve">Amendments </w:t>
      </w:r>
      <w:r>
        <w:rPr>
          <w:color w:val="000000"/>
          <w:szCs w:val="24"/>
          <w:lang w:eastAsia="zh-TW"/>
        </w:rPr>
        <w:t xml:space="preserve">and </w:t>
      </w:r>
      <w:r w:rsidR="002B5D4A">
        <w:rPr>
          <w:color w:val="000000"/>
          <w:szCs w:val="24"/>
          <w:lang w:eastAsia="zh-TW"/>
        </w:rPr>
        <w:t xml:space="preserve">the </w:t>
      </w:r>
      <w:r w:rsidR="00547F57" w:rsidRPr="00547F57">
        <w:rPr>
          <w:szCs w:val="24"/>
          <w:lang w:eastAsia="zh-TW"/>
        </w:rPr>
        <w:t>Local Amendments</w:t>
      </w:r>
      <w:r w:rsidR="00547F57" w:rsidDel="00547F57">
        <w:rPr>
          <w:color w:val="000000"/>
          <w:szCs w:val="24"/>
          <w:lang w:eastAsia="zh-TW"/>
        </w:rPr>
        <w:t xml:space="preserve"> </w:t>
      </w:r>
      <w:r w:rsidR="00FA2328" w:rsidRPr="003333B1">
        <w:rPr>
          <w:color w:val="000000"/>
          <w:szCs w:val="24"/>
          <w:lang w:eastAsia="zh-TW"/>
        </w:rPr>
        <w:t>would take effect on</w:t>
      </w:r>
      <w:r w:rsidR="0078261B" w:rsidRPr="003333B1">
        <w:rPr>
          <w:color w:val="000000"/>
          <w:szCs w:val="24"/>
          <w:lang w:eastAsia="zh-TW"/>
        </w:rPr>
        <w:t xml:space="preserve"> </w:t>
      </w:r>
      <w:r w:rsidR="000276E5">
        <w:rPr>
          <w:color w:val="000000"/>
          <w:szCs w:val="24"/>
          <w:lang w:eastAsia="zh-TW"/>
        </w:rPr>
        <w:t xml:space="preserve">March </w:t>
      </w:r>
      <w:r w:rsidR="00C46893" w:rsidRPr="003333B1">
        <w:rPr>
          <w:color w:val="000000"/>
          <w:szCs w:val="24"/>
          <w:lang w:eastAsia="zh-TW"/>
        </w:rPr>
        <w:t>1, 20</w:t>
      </w:r>
      <w:r w:rsidR="000276E5">
        <w:rPr>
          <w:color w:val="000000"/>
          <w:szCs w:val="24"/>
          <w:lang w:eastAsia="zh-TW"/>
        </w:rPr>
        <w:t>21</w:t>
      </w:r>
      <w:r w:rsidR="00FA2328" w:rsidRPr="003333B1">
        <w:rPr>
          <w:color w:val="000000"/>
          <w:szCs w:val="24"/>
          <w:lang w:eastAsia="zh-TW"/>
        </w:rPr>
        <w:t>.</w:t>
      </w:r>
      <w:r w:rsidR="0078261B" w:rsidRPr="003333B1">
        <w:rPr>
          <w:color w:val="000000"/>
          <w:szCs w:val="24"/>
          <w:lang w:eastAsia="zh-TW"/>
        </w:rPr>
        <w:t xml:space="preserve"> </w:t>
      </w:r>
    </w:p>
    <w:p w14:paraId="34055DC9" w14:textId="77777777" w:rsidR="000276E5" w:rsidRDefault="000276E5" w:rsidP="00793952">
      <w:pPr>
        <w:autoSpaceDE w:val="0"/>
        <w:autoSpaceDN w:val="0"/>
        <w:adjustRightInd w:val="0"/>
        <w:snapToGrid w:val="0"/>
        <w:rPr>
          <w:color w:val="000000"/>
          <w:szCs w:val="24"/>
          <w:lang w:eastAsia="zh-TW"/>
        </w:rPr>
      </w:pPr>
    </w:p>
    <w:p w14:paraId="4467E926" w14:textId="178088C1" w:rsidR="003B2106" w:rsidRDefault="009374E1" w:rsidP="00793952">
      <w:pPr>
        <w:autoSpaceDE w:val="0"/>
        <w:autoSpaceDN w:val="0"/>
        <w:adjustRightInd w:val="0"/>
        <w:snapToGrid w:val="0"/>
        <w:rPr>
          <w:color w:val="000000"/>
          <w:szCs w:val="24"/>
          <w:lang w:eastAsia="zh-TW"/>
        </w:rPr>
      </w:pPr>
      <w:r>
        <w:rPr>
          <w:color w:val="000000"/>
          <w:szCs w:val="24"/>
          <w:lang w:eastAsia="zh-TW"/>
        </w:rPr>
        <w:t xml:space="preserve">We now </w:t>
      </w:r>
      <w:r w:rsidR="006472A4">
        <w:rPr>
          <w:color w:val="000000"/>
          <w:szCs w:val="24"/>
          <w:lang w:eastAsia="zh-TW"/>
        </w:rPr>
        <w:t>confirm</w:t>
      </w:r>
      <w:r>
        <w:rPr>
          <w:color w:val="000000"/>
          <w:szCs w:val="24"/>
          <w:lang w:eastAsia="zh-TW"/>
        </w:rPr>
        <w:t xml:space="preserve"> that t</w:t>
      </w:r>
      <w:r w:rsidR="00FA2328" w:rsidRPr="003333B1">
        <w:rPr>
          <w:color w:val="000000"/>
          <w:szCs w:val="24"/>
          <w:lang w:eastAsia="zh-TW"/>
        </w:rPr>
        <w:t xml:space="preserve">he </w:t>
      </w:r>
      <w:r w:rsidR="00217B84">
        <w:rPr>
          <w:color w:val="000000"/>
          <w:szCs w:val="24"/>
          <w:lang w:eastAsia="zh-TW"/>
        </w:rPr>
        <w:t xml:space="preserve">Final </w:t>
      </w:r>
      <w:r w:rsidR="00FA2328" w:rsidRPr="003333B1">
        <w:rPr>
          <w:color w:val="000000"/>
          <w:szCs w:val="24"/>
          <w:lang w:eastAsia="zh-TW"/>
        </w:rPr>
        <w:t xml:space="preserve">Amendments </w:t>
      </w:r>
      <w:r w:rsidR="00217B84">
        <w:rPr>
          <w:color w:val="000000"/>
          <w:szCs w:val="24"/>
          <w:lang w:eastAsia="zh-TW"/>
        </w:rPr>
        <w:t xml:space="preserve">and </w:t>
      </w:r>
      <w:r w:rsidR="0016095A">
        <w:rPr>
          <w:color w:val="000000"/>
          <w:szCs w:val="24"/>
          <w:lang w:eastAsia="zh-TW"/>
        </w:rPr>
        <w:t xml:space="preserve">the </w:t>
      </w:r>
      <w:r w:rsidR="00547F57" w:rsidRPr="00547F57">
        <w:rPr>
          <w:szCs w:val="24"/>
          <w:lang w:eastAsia="zh-TW"/>
        </w:rPr>
        <w:t>Local Amendments</w:t>
      </w:r>
      <w:r w:rsidR="00547F57" w:rsidDel="00547F57">
        <w:rPr>
          <w:color w:val="000000"/>
          <w:szCs w:val="24"/>
          <w:lang w:eastAsia="zh-TW"/>
        </w:rPr>
        <w:t xml:space="preserve"> </w:t>
      </w:r>
      <w:r w:rsidR="00FA2328" w:rsidRPr="003333B1">
        <w:rPr>
          <w:color w:val="000000"/>
          <w:szCs w:val="24"/>
          <w:lang w:eastAsia="zh-TW"/>
        </w:rPr>
        <w:t xml:space="preserve">will </w:t>
      </w:r>
      <w:r w:rsidR="00625BF2" w:rsidRPr="003333B1">
        <w:rPr>
          <w:color w:val="000000"/>
          <w:szCs w:val="24"/>
          <w:lang w:eastAsia="zh-TW"/>
        </w:rPr>
        <w:t>take</w:t>
      </w:r>
      <w:r w:rsidR="00FA2328" w:rsidRPr="003333B1">
        <w:rPr>
          <w:color w:val="000000"/>
          <w:szCs w:val="24"/>
          <w:lang w:eastAsia="zh-TW"/>
        </w:rPr>
        <w:t xml:space="preserve"> effect</w:t>
      </w:r>
      <w:r w:rsidR="00625BF2" w:rsidRPr="003333B1">
        <w:rPr>
          <w:color w:val="000000"/>
          <w:szCs w:val="24"/>
          <w:lang w:eastAsia="zh-TW"/>
        </w:rPr>
        <w:t xml:space="preserve"> in </w:t>
      </w:r>
      <w:r w:rsidR="000276E5">
        <w:rPr>
          <w:color w:val="000000"/>
          <w:szCs w:val="24"/>
          <w:lang w:eastAsia="zh-TW"/>
        </w:rPr>
        <w:t>all jurisdictions on March 1, 2021, except in Ontario and Québec</w:t>
      </w:r>
      <w:r w:rsidR="000276E5" w:rsidRPr="00432607">
        <w:rPr>
          <w:color w:val="000000"/>
          <w:szCs w:val="24"/>
          <w:lang w:eastAsia="zh-TW"/>
        </w:rPr>
        <w:t>.</w:t>
      </w:r>
      <w:r w:rsidR="000276E5">
        <w:rPr>
          <w:color w:val="000000"/>
          <w:szCs w:val="24"/>
          <w:lang w:eastAsia="zh-TW"/>
        </w:rPr>
        <w:t xml:space="preserve"> </w:t>
      </w:r>
    </w:p>
    <w:p w14:paraId="777AA074" w14:textId="77777777" w:rsidR="003B2106" w:rsidRDefault="003B2106" w:rsidP="00793952">
      <w:pPr>
        <w:autoSpaceDE w:val="0"/>
        <w:autoSpaceDN w:val="0"/>
        <w:adjustRightInd w:val="0"/>
        <w:snapToGrid w:val="0"/>
        <w:rPr>
          <w:color w:val="000000"/>
          <w:szCs w:val="24"/>
          <w:lang w:eastAsia="zh-TW"/>
        </w:rPr>
      </w:pPr>
    </w:p>
    <w:p w14:paraId="1F512744" w14:textId="00C7E114" w:rsidR="00997BF5" w:rsidRDefault="009374E1" w:rsidP="00793952">
      <w:pPr>
        <w:autoSpaceDE w:val="0"/>
        <w:autoSpaceDN w:val="0"/>
        <w:adjustRightInd w:val="0"/>
        <w:snapToGrid w:val="0"/>
        <w:rPr>
          <w:color w:val="000000"/>
          <w:szCs w:val="24"/>
          <w:lang w:eastAsia="zh-TW"/>
        </w:rPr>
      </w:pPr>
      <w:r>
        <w:rPr>
          <w:color w:val="000000"/>
          <w:szCs w:val="24"/>
          <w:lang w:eastAsia="zh-TW"/>
        </w:rPr>
        <w:t>I</w:t>
      </w:r>
      <w:r w:rsidR="000276E5">
        <w:rPr>
          <w:color w:val="000000"/>
          <w:szCs w:val="24"/>
          <w:lang w:eastAsia="zh-TW"/>
        </w:rPr>
        <w:t>n Québec</w:t>
      </w:r>
      <w:r w:rsidR="00625BF2" w:rsidRPr="003333B1">
        <w:rPr>
          <w:color w:val="000000"/>
          <w:szCs w:val="24"/>
          <w:lang w:eastAsia="zh-TW"/>
        </w:rPr>
        <w:t>, subject to requisite approvals</w:t>
      </w:r>
      <w:r w:rsidR="000276E5">
        <w:rPr>
          <w:color w:val="000000"/>
          <w:szCs w:val="24"/>
          <w:lang w:eastAsia="zh-TW"/>
        </w:rPr>
        <w:t xml:space="preserve">, the </w:t>
      </w:r>
      <w:r w:rsidR="00217B84">
        <w:rPr>
          <w:color w:val="000000"/>
          <w:szCs w:val="24"/>
          <w:lang w:eastAsia="zh-TW"/>
        </w:rPr>
        <w:t xml:space="preserve">Final </w:t>
      </w:r>
      <w:r w:rsidR="000276E5">
        <w:rPr>
          <w:color w:val="000000"/>
          <w:szCs w:val="24"/>
          <w:lang w:eastAsia="zh-TW"/>
        </w:rPr>
        <w:t xml:space="preserve">Amendments </w:t>
      </w:r>
      <w:r w:rsidR="00217B84">
        <w:rPr>
          <w:color w:val="000000"/>
          <w:szCs w:val="24"/>
          <w:lang w:eastAsia="zh-TW"/>
        </w:rPr>
        <w:t xml:space="preserve">and the </w:t>
      </w:r>
      <w:r w:rsidR="00547F57" w:rsidRPr="00547F57">
        <w:rPr>
          <w:szCs w:val="24"/>
          <w:lang w:eastAsia="zh-TW"/>
        </w:rPr>
        <w:t>Local Amendments</w:t>
      </w:r>
      <w:r w:rsidR="00547F57" w:rsidDel="00547F57">
        <w:rPr>
          <w:color w:val="000000"/>
          <w:szCs w:val="24"/>
          <w:lang w:eastAsia="zh-TW"/>
        </w:rPr>
        <w:t xml:space="preserve"> </w:t>
      </w:r>
      <w:r w:rsidR="0016095A">
        <w:rPr>
          <w:color w:val="000000"/>
          <w:szCs w:val="24"/>
          <w:lang w:eastAsia="zh-TW"/>
        </w:rPr>
        <w:t xml:space="preserve">are expected to </w:t>
      </w:r>
      <w:r w:rsidR="000276E5">
        <w:rPr>
          <w:color w:val="000000"/>
          <w:szCs w:val="24"/>
          <w:lang w:eastAsia="zh-TW"/>
        </w:rPr>
        <w:t>take effect on July 1, 2021</w:t>
      </w:r>
      <w:r w:rsidR="00217B84">
        <w:rPr>
          <w:color w:val="000000"/>
          <w:szCs w:val="24"/>
          <w:lang w:eastAsia="zh-TW"/>
        </w:rPr>
        <w:t>, at the earliest</w:t>
      </w:r>
      <w:r w:rsidR="00625BF2" w:rsidRPr="003333B1">
        <w:rPr>
          <w:color w:val="000000"/>
          <w:szCs w:val="24"/>
          <w:lang w:eastAsia="zh-TW"/>
        </w:rPr>
        <w:t xml:space="preserve">. </w:t>
      </w:r>
      <w:r w:rsidR="00547F57">
        <w:rPr>
          <w:color w:val="000000"/>
          <w:szCs w:val="24"/>
          <w:lang w:eastAsia="zh-TW"/>
        </w:rPr>
        <w:t>A local notice confirming the exact effective date will be published, when determined.</w:t>
      </w:r>
    </w:p>
    <w:p w14:paraId="0B2CFEB2" w14:textId="77777777" w:rsidR="0062252D" w:rsidRDefault="0062252D" w:rsidP="0062252D">
      <w:pPr>
        <w:autoSpaceDE w:val="0"/>
        <w:autoSpaceDN w:val="0"/>
        <w:adjustRightInd w:val="0"/>
        <w:snapToGrid w:val="0"/>
        <w:rPr>
          <w:b/>
          <w:color w:val="000000"/>
          <w:szCs w:val="24"/>
          <w:lang w:eastAsia="zh-TW"/>
        </w:rPr>
      </w:pPr>
    </w:p>
    <w:p w14:paraId="58339B46" w14:textId="0F127810" w:rsidR="0062252D" w:rsidRDefault="0062252D" w:rsidP="0062252D">
      <w:pPr>
        <w:autoSpaceDE w:val="0"/>
        <w:autoSpaceDN w:val="0"/>
        <w:adjustRightInd w:val="0"/>
        <w:snapToGrid w:val="0"/>
        <w:rPr>
          <w:b/>
          <w:color w:val="000000"/>
          <w:szCs w:val="24"/>
          <w:lang w:eastAsia="zh-TW"/>
        </w:rPr>
      </w:pPr>
      <w:r>
        <w:t xml:space="preserve">In Ontario, the Final Amendments and </w:t>
      </w:r>
      <w:r w:rsidR="00547F57" w:rsidRPr="00547F57">
        <w:rPr>
          <w:szCs w:val="24"/>
          <w:lang w:eastAsia="zh-TW"/>
        </w:rPr>
        <w:t>Local Amendments</w:t>
      </w:r>
      <w:r w:rsidR="00547F57" w:rsidDel="00547F57">
        <w:rPr>
          <w:color w:val="000000"/>
          <w:szCs w:val="24"/>
          <w:lang w:eastAsia="zh-TW"/>
        </w:rPr>
        <w:t xml:space="preserve"> </w:t>
      </w:r>
      <w:r>
        <w:t>will become effective on the later of: (a) March 1, 2021; and (b) the day on which sections 4 and 5 of Schedule 37 to Bill 177, Stronger, Fairer Ontario Act (Budget Measures), 2017 are proclaimed into force. The proclamation, and therefore the effective date in Ontario, is expected to be July 1, 2021.</w:t>
      </w:r>
    </w:p>
    <w:p w14:paraId="1E891A64" w14:textId="77777777" w:rsidR="0062252D" w:rsidRPr="003333B1" w:rsidRDefault="0062252D" w:rsidP="00793952">
      <w:pPr>
        <w:autoSpaceDE w:val="0"/>
        <w:autoSpaceDN w:val="0"/>
        <w:adjustRightInd w:val="0"/>
        <w:snapToGrid w:val="0"/>
        <w:rPr>
          <w:color w:val="000000"/>
          <w:szCs w:val="24"/>
          <w:lang w:eastAsia="zh-TW"/>
        </w:rPr>
      </w:pPr>
    </w:p>
    <w:p w14:paraId="075C1D6B" w14:textId="77777777" w:rsidR="00793952" w:rsidRPr="003333B1" w:rsidRDefault="00793952" w:rsidP="00997BF5">
      <w:pPr>
        <w:keepNext/>
        <w:autoSpaceDE w:val="0"/>
        <w:autoSpaceDN w:val="0"/>
        <w:adjustRightInd w:val="0"/>
        <w:snapToGrid w:val="0"/>
        <w:rPr>
          <w:b/>
          <w:color w:val="000000"/>
          <w:szCs w:val="24"/>
          <w:lang w:eastAsia="zh-TW"/>
        </w:rPr>
      </w:pPr>
      <w:r w:rsidRPr="003333B1">
        <w:rPr>
          <w:b/>
          <w:color w:val="000000"/>
          <w:szCs w:val="24"/>
          <w:lang w:eastAsia="zh-TW"/>
        </w:rPr>
        <w:t>Questions</w:t>
      </w:r>
    </w:p>
    <w:p w14:paraId="73E150CF" w14:textId="77777777" w:rsidR="00793952" w:rsidRPr="003333B1" w:rsidRDefault="00793952" w:rsidP="00997BF5">
      <w:pPr>
        <w:keepNext/>
        <w:autoSpaceDE w:val="0"/>
        <w:autoSpaceDN w:val="0"/>
        <w:adjustRightInd w:val="0"/>
        <w:snapToGrid w:val="0"/>
        <w:rPr>
          <w:color w:val="000000"/>
          <w:szCs w:val="24"/>
          <w:lang w:eastAsia="zh-TW"/>
        </w:rPr>
      </w:pPr>
    </w:p>
    <w:p w14:paraId="25E60538" w14:textId="77777777" w:rsidR="00793952" w:rsidRPr="003333B1" w:rsidRDefault="00793952" w:rsidP="00997BF5">
      <w:pPr>
        <w:keepNext/>
        <w:autoSpaceDE w:val="0"/>
        <w:autoSpaceDN w:val="0"/>
        <w:adjustRightInd w:val="0"/>
        <w:snapToGrid w:val="0"/>
        <w:rPr>
          <w:color w:val="000000"/>
          <w:szCs w:val="24"/>
          <w:lang w:eastAsia="zh-TW"/>
        </w:rPr>
      </w:pPr>
      <w:r w:rsidRPr="003333B1">
        <w:rPr>
          <w:color w:val="000000"/>
          <w:szCs w:val="24"/>
          <w:lang w:eastAsia="zh-TW"/>
        </w:rPr>
        <w:t>Please refer your questions to any of the following:</w:t>
      </w:r>
    </w:p>
    <w:p w14:paraId="0462FE1A" w14:textId="7FC2393C" w:rsidR="00E24B5E" w:rsidRPr="003333B1" w:rsidRDefault="00E24B5E" w:rsidP="00997BF5">
      <w:pPr>
        <w:keepNext/>
        <w:autoSpaceDE w:val="0"/>
        <w:autoSpaceDN w:val="0"/>
        <w:adjustRightInd w:val="0"/>
        <w:snapToGrid w:val="0"/>
        <w:rPr>
          <w:color w:val="000000"/>
          <w:szCs w:val="24"/>
          <w:lang w:eastAsia="zh-TW"/>
        </w:rPr>
      </w:pPr>
    </w:p>
    <w:p w14:paraId="0C79C618" w14:textId="77777777" w:rsidR="00780E98" w:rsidRPr="00F4671B" w:rsidRDefault="00780E98" w:rsidP="00780E98">
      <w:pPr>
        <w:keepNext/>
        <w:autoSpaceDE w:val="0"/>
        <w:autoSpaceDN w:val="0"/>
        <w:adjustRightInd w:val="0"/>
        <w:snapToGrid w:val="0"/>
        <w:rPr>
          <w:i/>
          <w:color w:val="000000"/>
          <w:szCs w:val="24"/>
          <w:lang w:val="fr-CA" w:eastAsia="zh-TW"/>
        </w:rPr>
      </w:pPr>
      <w:r w:rsidRPr="00F4671B">
        <w:rPr>
          <w:i/>
          <w:color w:val="000000"/>
          <w:szCs w:val="24"/>
          <w:lang w:val="fr-CA" w:eastAsia="zh-TW"/>
        </w:rPr>
        <w:t>Autorité des marchés financiers</w:t>
      </w:r>
    </w:p>
    <w:p w14:paraId="62914119" w14:textId="77777777" w:rsidR="00780E98" w:rsidRPr="00F4671B" w:rsidRDefault="00780E98" w:rsidP="00780E98">
      <w:pPr>
        <w:keepNext/>
        <w:autoSpaceDE w:val="0"/>
        <w:autoSpaceDN w:val="0"/>
        <w:adjustRightInd w:val="0"/>
        <w:snapToGrid w:val="0"/>
        <w:rPr>
          <w:color w:val="000000"/>
          <w:szCs w:val="24"/>
          <w:lang w:val="fr-CA" w:eastAsia="zh-TW"/>
        </w:rPr>
      </w:pPr>
    </w:p>
    <w:p w14:paraId="36B13433" w14:textId="4979D946" w:rsidR="00780E98" w:rsidRPr="00F4671B" w:rsidRDefault="00780E98" w:rsidP="00780E98">
      <w:pPr>
        <w:keepNext/>
        <w:autoSpaceDE w:val="0"/>
        <w:autoSpaceDN w:val="0"/>
        <w:adjustRightInd w:val="0"/>
        <w:snapToGrid w:val="0"/>
        <w:rPr>
          <w:color w:val="000000"/>
          <w:szCs w:val="24"/>
          <w:lang w:val="fr-CA" w:eastAsia="zh-TW"/>
        </w:rPr>
      </w:pPr>
      <w:r w:rsidRPr="00F4671B">
        <w:rPr>
          <w:color w:val="000000"/>
          <w:szCs w:val="24"/>
          <w:lang w:val="fr-CA" w:eastAsia="zh-TW"/>
        </w:rPr>
        <w:t>Alexandra Lee</w:t>
      </w:r>
    </w:p>
    <w:p w14:paraId="472C6C2F" w14:textId="77777777" w:rsidR="00780E98" w:rsidRPr="003333B1" w:rsidRDefault="00780E98" w:rsidP="00780E98">
      <w:pPr>
        <w:keepNext/>
        <w:autoSpaceDE w:val="0"/>
        <w:autoSpaceDN w:val="0"/>
        <w:adjustRightInd w:val="0"/>
        <w:snapToGrid w:val="0"/>
        <w:rPr>
          <w:color w:val="000000"/>
          <w:szCs w:val="24"/>
          <w:lang w:eastAsia="zh-TW"/>
        </w:rPr>
      </w:pPr>
      <w:r w:rsidRPr="003333B1">
        <w:rPr>
          <w:color w:val="000000"/>
          <w:szCs w:val="24"/>
          <w:lang w:eastAsia="zh-TW"/>
        </w:rPr>
        <w:t>Senior Policy Adviser</w:t>
      </w:r>
    </w:p>
    <w:p w14:paraId="0E3F10E2" w14:textId="67AC25DD" w:rsidR="00780E98" w:rsidRPr="003333B1" w:rsidRDefault="00780E98" w:rsidP="00780E98">
      <w:pPr>
        <w:keepNext/>
        <w:autoSpaceDE w:val="0"/>
        <w:autoSpaceDN w:val="0"/>
        <w:adjustRightInd w:val="0"/>
        <w:snapToGrid w:val="0"/>
        <w:rPr>
          <w:color w:val="000000"/>
          <w:szCs w:val="24"/>
          <w:lang w:eastAsia="zh-TW"/>
        </w:rPr>
      </w:pPr>
      <w:r w:rsidRPr="003333B1">
        <w:rPr>
          <w:color w:val="000000"/>
          <w:szCs w:val="24"/>
          <w:lang w:eastAsia="zh-TW"/>
        </w:rPr>
        <w:t>514 395-0337, ext. 4465</w:t>
      </w:r>
    </w:p>
    <w:p w14:paraId="24775E5B" w14:textId="77777777" w:rsidR="00780E98" w:rsidRPr="003333B1" w:rsidRDefault="00E356BF" w:rsidP="00780E98">
      <w:pPr>
        <w:keepNext/>
        <w:autoSpaceDE w:val="0"/>
        <w:autoSpaceDN w:val="0"/>
        <w:adjustRightInd w:val="0"/>
        <w:snapToGrid w:val="0"/>
        <w:rPr>
          <w:color w:val="000000"/>
          <w:szCs w:val="24"/>
          <w:lang w:eastAsia="zh-TW"/>
        </w:rPr>
      </w:pPr>
      <w:hyperlink r:id="rId9" w:history="1">
        <w:r w:rsidR="00780E98" w:rsidRPr="003333B1">
          <w:rPr>
            <w:rStyle w:val="Hyperlink"/>
            <w:szCs w:val="24"/>
            <w:lang w:eastAsia="zh-TW"/>
          </w:rPr>
          <w:t>alexandra.lee@lautorite.qc.ca</w:t>
        </w:r>
      </w:hyperlink>
      <w:r w:rsidR="00780E98" w:rsidRPr="003333B1">
        <w:rPr>
          <w:color w:val="000000"/>
          <w:szCs w:val="24"/>
          <w:lang w:eastAsia="zh-TW"/>
        </w:rPr>
        <w:t xml:space="preserve"> </w:t>
      </w:r>
    </w:p>
    <w:p w14:paraId="126BA200" w14:textId="77777777" w:rsidR="00780E98" w:rsidRPr="003333B1" w:rsidRDefault="00780E98" w:rsidP="00780E98">
      <w:pPr>
        <w:keepNext/>
        <w:autoSpaceDE w:val="0"/>
        <w:autoSpaceDN w:val="0"/>
        <w:adjustRightInd w:val="0"/>
        <w:snapToGrid w:val="0"/>
        <w:rPr>
          <w:i/>
          <w:color w:val="000000"/>
          <w:szCs w:val="24"/>
          <w:lang w:eastAsia="zh-TW"/>
        </w:rPr>
      </w:pPr>
    </w:p>
    <w:p w14:paraId="64BAED3B" w14:textId="479C5765" w:rsidR="009115F1" w:rsidRPr="003333B1" w:rsidRDefault="00793952" w:rsidP="009115F1">
      <w:pPr>
        <w:keepNext/>
        <w:autoSpaceDE w:val="0"/>
        <w:autoSpaceDN w:val="0"/>
        <w:adjustRightInd w:val="0"/>
        <w:snapToGrid w:val="0"/>
        <w:spacing w:after="120"/>
        <w:rPr>
          <w:i/>
          <w:color w:val="000000"/>
          <w:szCs w:val="24"/>
          <w:lang w:eastAsia="zh-TW"/>
        </w:rPr>
      </w:pPr>
      <w:r w:rsidRPr="003333B1">
        <w:rPr>
          <w:i/>
          <w:color w:val="000000"/>
          <w:szCs w:val="24"/>
          <w:lang w:eastAsia="zh-TW"/>
        </w:rPr>
        <w:t>Ontario Securities Commission</w:t>
      </w:r>
    </w:p>
    <w:p w14:paraId="722BDCB4" w14:textId="77777777"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David Surat</w:t>
      </w:r>
    </w:p>
    <w:p w14:paraId="17BED14A" w14:textId="77777777"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Senior Legal Counsel, Corporate Finance</w:t>
      </w:r>
    </w:p>
    <w:p w14:paraId="0E6FCCF1" w14:textId="6B2E0D63" w:rsidR="00793952" w:rsidRPr="00F4671B" w:rsidRDefault="00793952" w:rsidP="00793952">
      <w:pPr>
        <w:autoSpaceDE w:val="0"/>
        <w:autoSpaceDN w:val="0"/>
        <w:adjustRightInd w:val="0"/>
        <w:snapToGrid w:val="0"/>
        <w:rPr>
          <w:color w:val="000000"/>
          <w:szCs w:val="24"/>
          <w:lang w:val="fr-CA" w:eastAsia="zh-TW"/>
        </w:rPr>
      </w:pPr>
      <w:r w:rsidRPr="00F4671B">
        <w:rPr>
          <w:color w:val="000000"/>
          <w:szCs w:val="24"/>
          <w:lang w:val="fr-CA" w:eastAsia="zh-TW"/>
        </w:rPr>
        <w:t>416</w:t>
      </w:r>
      <w:r w:rsidR="00780E98" w:rsidRPr="00F4671B">
        <w:rPr>
          <w:color w:val="000000"/>
          <w:szCs w:val="24"/>
          <w:lang w:val="fr-CA" w:eastAsia="zh-TW"/>
        </w:rPr>
        <w:t> </w:t>
      </w:r>
      <w:r w:rsidRPr="00F4671B">
        <w:rPr>
          <w:color w:val="000000"/>
          <w:szCs w:val="24"/>
          <w:lang w:val="fr-CA" w:eastAsia="zh-TW"/>
        </w:rPr>
        <w:t>593</w:t>
      </w:r>
      <w:r w:rsidR="00780E98" w:rsidRPr="00F4671B">
        <w:rPr>
          <w:color w:val="000000"/>
          <w:szCs w:val="24"/>
          <w:lang w:val="fr-CA" w:eastAsia="zh-TW"/>
        </w:rPr>
        <w:t>-</w:t>
      </w:r>
      <w:r w:rsidRPr="00F4671B">
        <w:rPr>
          <w:color w:val="000000"/>
          <w:szCs w:val="24"/>
          <w:lang w:val="fr-CA" w:eastAsia="zh-TW"/>
        </w:rPr>
        <w:t>8052</w:t>
      </w:r>
    </w:p>
    <w:p w14:paraId="59B59AAD" w14:textId="549CF668" w:rsidR="009374E1" w:rsidRPr="00F4671B" w:rsidRDefault="00E356BF" w:rsidP="00793952">
      <w:pPr>
        <w:autoSpaceDE w:val="0"/>
        <w:autoSpaceDN w:val="0"/>
        <w:adjustRightInd w:val="0"/>
        <w:snapToGrid w:val="0"/>
        <w:rPr>
          <w:color w:val="0000FF"/>
          <w:szCs w:val="24"/>
          <w:lang w:val="fr-CA" w:eastAsia="zh-TW"/>
        </w:rPr>
      </w:pPr>
      <w:hyperlink r:id="rId10" w:history="1">
        <w:r w:rsidR="00432607" w:rsidRPr="00FB23F9">
          <w:rPr>
            <w:rStyle w:val="Hyperlink"/>
            <w:szCs w:val="24"/>
            <w:lang w:val="fr-CA" w:eastAsia="zh-TW"/>
          </w:rPr>
          <w:t>dsurat@osc.gov.on.ca</w:t>
        </w:r>
      </w:hyperlink>
    </w:p>
    <w:p w14:paraId="4EC5909E" w14:textId="77777777" w:rsidR="00793952" w:rsidRPr="00F4671B" w:rsidRDefault="00793952" w:rsidP="00623470">
      <w:pPr>
        <w:keepNext/>
        <w:autoSpaceDE w:val="0"/>
        <w:autoSpaceDN w:val="0"/>
        <w:adjustRightInd w:val="0"/>
        <w:snapToGrid w:val="0"/>
        <w:spacing w:before="120"/>
        <w:rPr>
          <w:color w:val="000000"/>
          <w:szCs w:val="24"/>
          <w:lang w:val="fr-CA" w:eastAsia="zh-TW"/>
        </w:rPr>
      </w:pPr>
      <w:r w:rsidRPr="00F4671B">
        <w:rPr>
          <w:color w:val="000000"/>
          <w:szCs w:val="24"/>
          <w:lang w:val="fr-CA" w:eastAsia="zh-TW"/>
        </w:rPr>
        <w:t>Matthew Au</w:t>
      </w:r>
    </w:p>
    <w:p w14:paraId="0C49EADF" w14:textId="77777777"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Senior Accountant, Corporate Finance</w:t>
      </w:r>
    </w:p>
    <w:p w14:paraId="0AC42EF4" w14:textId="51E80E9B"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416</w:t>
      </w:r>
      <w:r w:rsidR="00780E98" w:rsidRPr="003333B1">
        <w:rPr>
          <w:color w:val="000000"/>
          <w:szCs w:val="24"/>
          <w:lang w:eastAsia="zh-TW"/>
        </w:rPr>
        <w:t> </w:t>
      </w:r>
      <w:r w:rsidRPr="003333B1">
        <w:rPr>
          <w:color w:val="000000"/>
          <w:szCs w:val="24"/>
          <w:lang w:eastAsia="zh-TW"/>
        </w:rPr>
        <w:t>593</w:t>
      </w:r>
      <w:r w:rsidR="00780E98" w:rsidRPr="003333B1">
        <w:rPr>
          <w:color w:val="000000"/>
          <w:szCs w:val="24"/>
          <w:lang w:eastAsia="zh-TW"/>
        </w:rPr>
        <w:t>-</w:t>
      </w:r>
      <w:r w:rsidRPr="003333B1">
        <w:rPr>
          <w:color w:val="000000"/>
          <w:szCs w:val="24"/>
          <w:lang w:eastAsia="zh-TW"/>
        </w:rPr>
        <w:t>8132</w:t>
      </w:r>
    </w:p>
    <w:p w14:paraId="2349F420" w14:textId="65BE4137" w:rsidR="00793952" w:rsidRPr="003333B1" w:rsidRDefault="00E356BF" w:rsidP="00793952">
      <w:pPr>
        <w:autoSpaceDE w:val="0"/>
        <w:autoSpaceDN w:val="0"/>
        <w:adjustRightInd w:val="0"/>
        <w:snapToGrid w:val="0"/>
        <w:rPr>
          <w:color w:val="0000FF"/>
          <w:szCs w:val="24"/>
          <w:lang w:eastAsia="zh-TW"/>
        </w:rPr>
      </w:pPr>
      <w:hyperlink r:id="rId11" w:history="1">
        <w:r w:rsidR="00CD25F8" w:rsidRPr="003333B1">
          <w:rPr>
            <w:rStyle w:val="Hyperlink"/>
            <w:szCs w:val="24"/>
            <w:lang w:eastAsia="zh-TW"/>
          </w:rPr>
          <w:t>mau@osc.gov.on.ca</w:t>
        </w:r>
      </w:hyperlink>
      <w:r w:rsidR="00CD25F8" w:rsidRPr="003333B1">
        <w:rPr>
          <w:color w:val="0000FF"/>
          <w:szCs w:val="24"/>
          <w:lang w:eastAsia="zh-TW"/>
        </w:rPr>
        <w:t xml:space="preserve"> </w:t>
      </w:r>
    </w:p>
    <w:p w14:paraId="67272CEA" w14:textId="77777777" w:rsidR="00793952" w:rsidRPr="003333B1" w:rsidRDefault="00793952" w:rsidP="009115F1">
      <w:pPr>
        <w:autoSpaceDE w:val="0"/>
        <w:autoSpaceDN w:val="0"/>
        <w:adjustRightInd w:val="0"/>
        <w:snapToGrid w:val="0"/>
        <w:spacing w:before="120"/>
        <w:rPr>
          <w:color w:val="000000"/>
          <w:szCs w:val="24"/>
          <w:lang w:eastAsia="zh-TW"/>
        </w:rPr>
      </w:pPr>
      <w:r w:rsidRPr="003333B1">
        <w:rPr>
          <w:color w:val="000000"/>
          <w:szCs w:val="24"/>
          <w:lang w:eastAsia="zh-TW"/>
        </w:rPr>
        <w:t>Melissa Taylor</w:t>
      </w:r>
    </w:p>
    <w:p w14:paraId="64F2FD2C" w14:textId="77777777"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Legal Counsel, C</w:t>
      </w:r>
      <w:bookmarkStart w:id="0" w:name="_GoBack"/>
      <w:bookmarkEnd w:id="0"/>
      <w:r w:rsidRPr="003333B1">
        <w:rPr>
          <w:color w:val="000000"/>
          <w:szCs w:val="24"/>
          <w:lang w:eastAsia="zh-TW"/>
        </w:rPr>
        <w:t>orporate Finance</w:t>
      </w:r>
    </w:p>
    <w:p w14:paraId="58E77DF7" w14:textId="50B2277F"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416</w:t>
      </w:r>
      <w:r w:rsidR="0082382E" w:rsidRPr="003333B1">
        <w:rPr>
          <w:color w:val="000000"/>
          <w:szCs w:val="24"/>
          <w:lang w:eastAsia="zh-TW"/>
        </w:rPr>
        <w:t> </w:t>
      </w:r>
      <w:r w:rsidRPr="003333B1">
        <w:rPr>
          <w:color w:val="000000"/>
          <w:szCs w:val="24"/>
          <w:lang w:eastAsia="zh-TW"/>
        </w:rPr>
        <w:t>596</w:t>
      </w:r>
      <w:r w:rsidR="0082382E" w:rsidRPr="003333B1">
        <w:rPr>
          <w:color w:val="000000"/>
          <w:szCs w:val="24"/>
          <w:lang w:eastAsia="zh-TW"/>
        </w:rPr>
        <w:t>-</w:t>
      </w:r>
      <w:r w:rsidRPr="003333B1">
        <w:rPr>
          <w:color w:val="000000"/>
          <w:szCs w:val="24"/>
          <w:lang w:eastAsia="zh-TW"/>
        </w:rPr>
        <w:t>4295</w:t>
      </w:r>
    </w:p>
    <w:p w14:paraId="43D845AC" w14:textId="213320EB" w:rsidR="00793952" w:rsidRPr="003333B1" w:rsidRDefault="00E356BF" w:rsidP="00793952">
      <w:pPr>
        <w:autoSpaceDE w:val="0"/>
        <w:autoSpaceDN w:val="0"/>
        <w:adjustRightInd w:val="0"/>
        <w:snapToGrid w:val="0"/>
        <w:rPr>
          <w:color w:val="0000FF"/>
          <w:szCs w:val="24"/>
          <w:lang w:eastAsia="zh-TW"/>
        </w:rPr>
      </w:pPr>
      <w:hyperlink r:id="rId12" w:history="1">
        <w:r w:rsidR="00CD25F8" w:rsidRPr="003333B1">
          <w:rPr>
            <w:rStyle w:val="Hyperlink"/>
            <w:szCs w:val="24"/>
            <w:lang w:eastAsia="zh-TW"/>
          </w:rPr>
          <w:t>mtaylor@osc.gov.on.ca</w:t>
        </w:r>
      </w:hyperlink>
      <w:r w:rsidR="00CD25F8" w:rsidRPr="003333B1">
        <w:rPr>
          <w:color w:val="0000FF"/>
          <w:szCs w:val="24"/>
          <w:lang w:eastAsia="zh-TW"/>
        </w:rPr>
        <w:t xml:space="preserve"> </w:t>
      </w:r>
    </w:p>
    <w:p w14:paraId="5AF5A243" w14:textId="0C2BD924" w:rsidR="00793952" w:rsidRPr="003333B1" w:rsidRDefault="008C1786" w:rsidP="009115F1">
      <w:pPr>
        <w:autoSpaceDE w:val="0"/>
        <w:autoSpaceDN w:val="0"/>
        <w:adjustRightInd w:val="0"/>
        <w:snapToGrid w:val="0"/>
        <w:spacing w:before="120"/>
        <w:rPr>
          <w:color w:val="000000"/>
          <w:szCs w:val="24"/>
          <w:lang w:eastAsia="zh-TW"/>
        </w:rPr>
      </w:pPr>
      <w:r w:rsidRPr="003333B1">
        <w:rPr>
          <w:color w:val="000000"/>
          <w:szCs w:val="24"/>
          <w:lang w:eastAsia="zh-TW"/>
        </w:rPr>
        <w:t>Paul Hayward</w:t>
      </w:r>
    </w:p>
    <w:p w14:paraId="1C5EC8D2" w14:textId="2C54A534" w:rsidR="00793952" w:rsidRPr="003333B1" w:rsidRDefault="008C1786" w:rsidP="00793952">
      <w:pPr>
        <w:autoSpaceDE w:val="0"/>
        <w:autoSpaceDN w:val="0"/>
        <w:adjustRightInd w:val="0"/>
        <w:snapToGrid w:val="0"/>
        <w:rPr>
          <w:color w:val="000000"/>
          <w:szCs w:val="24"/>
          <w:lang w:eastAsia="zh-TW"/>
        </w:rPr>
      </w:pPr>
      <w:r w:rsidRPr="003333B1">
        <w:rPr>
          <w:color w:val="000000"/>
          <w:szCs w:val="24"/>
          <w:lang w:eastAsia="zh-TW"/>
        </w:rPr>
        <w:t xml:space="preserve">Senior </w:t>
      </w:r>
      <w:r w:rsidR="00793952" w:rsidRPr="003333B1">
        <w:rPr>
          <w:color w:val="000000"/>
          <w:szCs w:val="24"/>
          <w:lang w:eastAsia="zh-TW"/>
        </w:rPr>
        <w:t>Legal Counsel, Compliance and Registrant Regulation</w:t>
      </w:r>
    </w:p>
    <w:p w14:paraId="7B4AEA04" w14:textId="36509F64"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416</w:t>
      </w:r>
      <w:r w:rsidR="0082382E" w:rsidRPr="003333B1">
        <w:rPr>
          <w:color w:val="000000"/>
          <w:szCs w:val="24"/>
          <w:lang w:eastAsia="zh-TW"/>
        </w:rPr>
        <w:t> </w:t>
      </w:r>
      <w:r w:rsidRPr="003333B1">
        <w:rPr>
          <w:color w:val="000000"/>
          <w:szCs w:val="24"/>
          <w:lang w:eastAsia="zh-TW"/>
        </w:rPr>
        <w:t>593</w:t>
      </w:r>
      <w:r w:rsidR="0082382E" w:rsidRPr="003333B1">
        <w:rPr>
          <w:color w:val="000000"/>
          <w:szCs w:val="24"/>
          <w:lang w:eastAsia="zh-TW"/>
        </w:rPr>
        <w:t>-</w:t>
      </w:r>
      <w:r w:rsidR="008C1786" w:rsidRPr="003333B1">
        <w:rPr>
          <w:color w:val="000000"/>
          <w:szCs w:val="24"/>
          <w:lang w:eastAsia="zh-TW"/>
        </w:rPr>
        <w:t>8288</w:t>
      </w:r>
    </w:p>
    <w:p w14:paraId="04009178" w14:textId="015183A6" w:rsidR="00793952" w:rsidRPr="003333B1" w:rsidRDefault="00E356BF" w:rsidP="00793952">
      <w:pPr>
        <w:autoSpaceDE w:val="0"/>
        <w:autoSpaceDN w:val="0"/>
        <w:adjustRightInd w:val="0"/>
        <w:snapToGrid w:val="0"/>
        <w:rPr>
          <w:color w:val="0000FF"/>
          <w:szCs w:val="24"/>
          <w:lang w:eastAsia="zh-TW"/>
        </w:rPr>
      </w:pPr>
      <w:hyperlink r:id="rId13" w:history="1">
        <w:r w:rsidR="00CD25F8" w:rsidRPr="003333B1">
          <w:rPr>
            <w:rStyle w:val="Hyperlink"/>
            <w:szCs w:val="24"/>
            <w:lang w:eastAsia="zh-TW"/>
          </w:rPr>
          <w:t>phayward@osc.gov.on.ca</w:t>
        </w:r>
      </w:hyperlink>
      <w:r w:rsidR="00CD25F8" w:rsidRPr="003333B1">
        <w:rPr>
          <w:color w:val="0000FF"/>
          <w:szCs w:val="24"/>
          <w:lang w:eastAsia="zh-TW"/>
        </w:rPr>
        <w:t xml:space="preserve"> </w:t>
      </w:r>
    </w:p>
    <w:p w14:paraId="24D95F5E" w14:textId="77777777" w:rsidR="00793952" w:rsidRPr="003333B1" w:rsidRDefault="00793952" w:rsidP="00793952">
      <w:pPr>
        <w:autoSpaceDE w:val="0"/>
        <w:autoSpaceDN w:val="0"/>
        <w:adjustRightInd w:val="0"/>
        <w:snapToGrid w:val="0"/>
        <w:rPr>
          <w:i/>
          <w:color w:val="000000"/>
          <w:szCs w:val="24"/>
          <w:lang w:eastAsia="zh-TW"/>
        </w:rPr>
      </w:pPr>
    </w:p>
    <w:p w14:paraId="422C6A85" w14:textId="77777777" w:rsidR="00793952" w:rsidRPr="003333B1" w:rsidRDefault="00793952" w:rsidP="00793952">
      <w:pPr>
        <w:autoSpaceDE w:val="0"/>
        <w:autoSpaceDN w:val="0"/>
        <w:adjustRightInd w:val="0"/>
        <w:snapToGrid w:val="0"/>
        <w:rPr>
          <w:i/>
          <w:color w:val="000000"/>
          <w:szCs w:val="24"/>
          <w:lang w:eastAsia="zh-TW"/>
        </w:rPr>
      </w:pPr>
      <w:r w:rsidRPr="003333B1">
        <w:rPr>
          <w:i/>
          <w:color w:val="000000"/>
          <w:szCs w:val="24"/>
          <w:lang w:eastAsia="zh-TW"/>
        </w:rPr>
        <w:t>Alberta Securities Commission</w:t>
      </w:r>
    </w:p>
    <w:p w14:paraId="3CFF5432" w14:textId="77777777" w:rsidR="00793952" w:rsidRPr="003333B1" w:rsidRDefault="00793952" w:rsidP="009115F1">
      <w:pPr>
        <w:autoSpaceDE w:val="0"/>
        <w:autoSpaceDN w:val="0"/>
        <w:adjustRightInd w:val="0"/>
        <w:snapToGrid w:val="0"/>
        <w:spacing w:before="120"/>
        <w:rPr>
          <w:color w:val="000000"/>
          <w:szCs w:val="24"/>
          <w:lang w:eastAsia="zh-TW"/>
        </w:rPr>
      </w:pPr>
      <w:r w:rsidRPr="003333B1">
        <w:rPr>
          <w:color w:val="000000"/>
          <w:szCs w:val="24"/>
          <w:lang w:eastAsia="zh-TW"/>
        </w:rPr>
        <w:t>Lanion Beck</w:t>
      </w:r>
    </w:p>
    <w:p w14:paraId="2A4DE0E0" w14:textId="77777777"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Senior Legal Counsel</w:t>
      </w:r>
    </w:p>
    <w:p w14:paraId="08B8BBA2" w14:textId="4B52501E"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403</w:t>
      </w:r>
      <w:r w:rsidR="0082382E" w:rsidRPr="003333B1">
        <w:rPr>
          <w:color w:val="000000"/>
          <w:szCs w:val="24"/>
          <w:lang w:eastAsia="zh-TW"/>
        </w:rPr>
        <w:t> </w:t>
      </w:r>
      <w:r w:rsidRPr="003333B1">
        <w:rPr>
          <w:color w:val="000000"/>
          <w:szCs w:val="24"/>
          <w:lang w:eastAsia="zh-TW"/>
        </w:rPr>
        <w:t>355</w:t>
      </w:r>
      <w:r w:rsidR="0082382E" w:rsidRPr="003333B1">
        <w:rPr>
          <w:color w:val="000000"/>
          <w:szCs w:val="24"/>
          <w:lang w:eastAsia="zh-TW"/>
        </w:rPr>
        <w:t>-</w:t>
      </w:r>
      <w:r w:rsidRPr="003333B1">
        <w:rPr>
          <w:color w:val="000000"/>
          <w:szCs w:val="24"/>
          <w:lang w:eastAsia="zh-TW"/>
        </w:rPr>
        <w:t>3884</w:t>
      </w:r>
    </w:p>
    <w:p w14:paraId="3202E98E" w14:textId="77777777" w:rsidR="00793952" w:rsidRPr="003333B1" w:rsidRDefault="00E356BF" w:rsidP="00793952">
      <w:pPr>
        <w:autoSpaceDE w:val="0"/>
        <w:autoSpaceDN w:val="0"/>
        <w:adjustRightInd w:val="0"/>
        <w:snapToGrid w:val="0"/>
        <w:rPr>
          <w:color w:val="0000FF"/>
          <w:szCs w:val="24"/>
          <w:lang w:eastAsia="zh-TW"/>
        </w:rPr>
      </w:pPr>
      <w:hyperlink r:id="rId14" w:history="1">
        <w:r w:rsidR="0018765F" w:rsidRPr="003333B1">
          <w:rPr>
            <w:rStyle w:val="Hyperlink"/>
            <w:szCs w:val="24"/>
            <w:lang w:eastAsia="zh-TW"/>
          </w:rPr>
          <w:t>lanion.beck@asc.ca</w:t>
        </w:r>
      </w:hyperlink>
    </w:p>
    <w:p w14:paraId="34C6ACCD" w14:textId="77777777" w:rsidR="0018765F" w:rsidRPr="003333B1" w:rsidRDefault="0018765F" w:rsidP="0018765F">
      <w:pPr>
        <w:autoSpaceDE w:val="0"/>
        <w:autoSpaceDN w:val="0"/>
        <w:adjustRightInd w:val="0"/>
        <w:snapToGrid w:val="0"/>
        <w:spacing w:before="120"/>
        <w:rPr>
          <w:color w:val="000000"/>
          <w:szCs w:val="24"/>
          <w:lang w:eastAsia="zh-TW"/>
        </w:rPr>
      </w:pPr>
      <w:r w:rsidRPr="003333B1">
        <w:rPr>
          <w:color w:val="000000"/>
          <w:szCs w:val="24"/>
          <w:lang w:eastAsia="zh-TW"/>
        </w:rPr>
        <w:t>Jan Bagh</w:t>
      </w:r>
    </w:p>
    <w:p w14:paraId="44E00180" w14:textId="77777777" w:rsidR="0018765F" w:rsidRPr="003333B1" w:rsidRDefault="0018765F" w:rsidP="0018765F">
      <w:pPr>
        <w:autoSpaceDE w:val="0"/>
        <w:autoSpaceDN w:val="0"/>
        <w:adjustRightInd w:val="0"/>
        <w:snapToGrid w:val="0"/>
        <w:rPr>
          <w:color w:val="000000"/>
          <w:szCs w:val="24"/>
          <w:lang w:eastAsia="zh-TW"/>
        </w:rPr>
      </w:pPr>
      <w:r w:rsidRPr="003333B1">
        <w:rPr>
          <w:color w:val="000000"/>
          <w:szCs w:val="24"/>
          <w:lang w:eastAsia="zh-TW"/>
        </w:rPr>
        <w:t>Senior Legal Counsel</w:t>
      </w:r>
    </w:p>
    <w:p w14:paraId="60A65AD9" w14:textId="364D5AF9" w:rsidR="0018765F" w:rsidRPr="003333B1" w:rsidRDefault="0018765F" w:rsidP="0018765F">
      <w:pPr>
        <w:autoSpaceDE w:val="0"/>
        <w:autoSpaceDN w:val="0"/>
        <w:adjustRightInd w:val="0"/>
        <w:snapToGrid w:val="0"/>
        <w:rPr>
          <w:color w:val="000000"/>
          <w:szCs w:val="24"/>
          <w:lang w:eastAsia="zh-TW"/>
        </w:rPr>
      </w:pPr>
      <w:r w:rsidRPr="003333B1">
        <w:rPr>
          <w:color w:val="000000"/>
          <w:szCs w:val="24"/>
          <w:lang w:eastAsia="zh-TW"/>
        </w:rPr>
        <w:t>403</w:t>
      </w:r>
      <w:r w:rsidR="0082382E" w:rsidRPr="003333B1">
        <w:rPr>
          <w:color w:val="000000"/>
          <w:szCs w:val="24"/>
          <w:lang w:eastAsia="zh-TW"/>
        </w:rPr>
        <w:t> </w:t>
      </w:r>
      <w:r w:rsidRPr="003333B1">
        <w:rPr>
          <w:color w:val="000000"/>
          <w:szCs w:val="24"/>
          <w:lang w:eastAsia="zh-TW"/>
        </w:rPr>
        <w:t>355</w:t>
      </w:r>
      <w:r w:rsidR="0082382E" w:rsidRPr="003333B1">
        <w:rPr>
          <w:color w:val="000000"/>
          <w:szCs w:val="24"/>
          <w:lang w:eastAsia="zh-TW"/>
        </w:rPr>
        <w:t>-</w:t>
      </w:r>
      <w:r w:rsidRPr="003333B1">
        <w:rPr>
          <w:color w:val="000000"/>
          <w:szCs w:val="24"/>
          <w:lang w:eastAsia="zh-TW"/>
        </w:rPr>
        <w:t>2804</w:t>
      </w:r>
    </w:p>
    <w:p w14:paraId="68F81E61" w14:textId="09FAEBCA" w:rsidR="0018765F" w:rsidRPr="003333B1" w:rsidRDefault="00E356BF" w:rsidP="0018765F">
      <w:pPr>
        <w:autoSpaceDE w:val="0"/>
        <w:autoSpaceDN w:val="0"/>
        <w:adjustRightInd w:val="0"/>
        <w:snapToGrid w:val="0"/>
        <w:rPr>
          <w:color w:val="0000FF"/>
          <w:szCs w:val="24"/>
          <w:lang w:eastAsia="zh-TW"/>
        </w:rPr>
      </w:pPr>
      <w:hyperlink r:id="rId15" w:history="1">
        <w:r w:rsidR="00CD25F8" w:rsidRPr="003333B1">
          <w:rPr>
            <w:rStyle w:val="Hyperlink"/>
            <w:szCs w:val="24"/>
            <w:lang w:eastAsia="zh-TW"/>
          </w:rPr>
          <w:t>jan.bagh@asc.ca</w:t>
        </w:r>
      </w:hyperlink>
      <w:r w:rsidR="00CD25F8" w:rsidRPr="003333B1">
        <w:rPr>
          <w:color w:val="0000FF"/>
          <w:szCs w:val="24"/>
          <w:lang w:eastAsia="zh-TW"/>
        </w:rPr>
        <w:t xml:space="preserve"> </w:t>
      </w:r>
    </w:p>
    <w:p w14:paraId="11B2707E" w14:textId="77777777" w:rsidR="0018765F" w:rsidRPr="003333B1" w:rsidRDefault="0018765F">
      <w:pPr>
        <w:autoSpaceDE w:val="0"/>
        <w:autoSpaceDN w:val="0"/>
        <w:adjustRightInd w:val="0"/>
        <w:snapToGrid w:val="0"/>
        <w:rPr>
          <w:i/>
          <w:color w:val="000000"/>
          <w:szCs w:val="24"/>
          <w:lang w:eastAsia="zh-TW"/>
        </w:rPr>
      </w:pPr>
    </w:p>
    <w:p w14:paraId="4A52A599" w14:textId="77777777" w:rsidR="00793952" w:rsidRPr="003333B1" w:rsidRDefault="00793952" w:rsidP="00CD25F8">
      <w:pPr>
        <w:keepNext/>
        <w:autoSpaceDE w:val="0"/>
        <w:autoSpaceDN w:val="0"/>
        <w:adjustRightInd w:val="0"/>
        <w:snapToGrid w:val="0"/>
        <w:rPr>
          <w:i/>
          <w:color w:val="000000"/>
          <w:szCs w:val="24"/>
          <w:lang w:eastAsia="zh-TW"/>
        </w:rPr>
      </w:pPr>
      <w:r w:rsidRPr="003333B1">
        <w:rPr>
          <w:i/>
          <w:color w:val="000000"/>
          <w:szCs w:val="24"/>
          <w:lang w:eastAsia="zh-TW"/>
        </w:rPr>
        <w:t>British Columbia Securities Commission</w:t>
      </w:r>
    </w:p>
    <w:p w14:paraId="5FA7C3A9" w14:textId="77777777" w:rsidR="00793952" w:rsidRPr="003333B1" w:rsidRDefault="00793952" w:rsidP="00CD25F8">
      <w:pPr>
        <w:keepNext/>
        <w:autoSpaceDE w:val="0"/>
        <w:autoSpaceDN w:val="0"/>
        <w:adjustRightInd w:val="0"/>
        <w:snapToGrid w:val="0"/>
        <w:spacing w:before="120"/>
        <w:rPr>
          <w:color w:val="000000"/>
          <w:szCs w:val="24"/>
          <w:lang w:eastAsia="zh-TW"/>
        </w:rPr>
      </w:pPr>
      <w:r w:rsidRPr="003333B1">
        <w:rPr>
          <w:color w:val="000000"/>
          <w:szCs w:val="24"/>
          <w:lang w:eastAsia="zh-TW"/>
        </w:rPr>
        <w:t>Leslie Rose</w:t>
      </w:r>
    </w:p>
    <w:p w14:paraId="420A0582" w14:textId="77777777" w:rsidR="00793952" w:rsidRPr="003333B1" w:rsidRDefault="00793952" w:rsidP="00CD25F8">
      <w:pPr>
        <w:keepNext/>
        <w:autoSpaceDE w:val="0"/>
        <w:autoSpaceDN w:val="0"/>
        <w:adjustRightInd w:val="0"/>
        <w:snapToGrid w:val="0"/>
        <w:rPr>
          <w:color w:val="000000"/>
          <w:szCs w:val="24"/>
          <w:lang w:eastAsia="zh-TW"/>
        </w:rPr>
      </w:pPr>
      <w:r w:rsidRPr="003333B1">
        <w:rPr>
          <w:color w:val="000000"/>
          <w:szCs w:val="24"/>
          <w:lang w:eastAsia="zh-TW"/>
        </w:rPr>
        <w:t>Senior Legal Counsel, Corporate Finance</w:t>
      </w:r>
    </w:p>
    <w:p w14:paraId="15822146" w14:textId="78B40383" w:rsidR="00793952" w:rsidRPr="003333B1" w:rsidRDefault="00793952" w:rsidP="00CD25F8">
      <w:pPr>
        <w:keepNext/>
        <w:autoSpaceDE w:val="0"/>
        <w:autoSpaceDN w:val="0"/>
        <w:adjustRightInd w:val="0"/>
        <w:snapToGrid w:val="0"/>
        <w:rPr>
          <w:color w:val="000000"/>
          <w:szCs w:val="24"/>
          <w:lang w:eastAsia="zh-TW"/>
        </w:rPr>
      </w:pPr>
      <w:r w:rsidRPr="003333B1">
        <w:rPr>
          <w:color w:val="000000"/>
          <w:szCs w:val="24"/>
          <w:lang w:eastAsia="zh-TW"/>
        </w:rPr>
        <w:t>604</w:t>
      </w:r>
      <w:r w:rsidR="0082382E" w:rsidRPr="003333B1">
        <w:rPr>
          <w:color w:val="000000"/>
          <w:szCs w:val="24"/>
          <w:lang w:eastAsia="zh-TW"/>
        </w:rPr>
        <w:t> </w:t>
      </w:r>
      <w:r w:rsidRPr="003333B1">
        <w:rPr>
          <w:color w:val="000000"/>
          <w:szCs w:val="24"/>
          <w:lang w:eastAsia="zh-TW"/>
        </w:rPr>
        <w:t>899</w:t>
      </w:r>
      <w:r w:rsidR="0082382E" w:rsidRPr="003333B1">
        <w:rPr>
          <w:color w:val="000000"/>
          <w:szCs w:val="24"/>
          <w:lang w:eastAsia="zh-TW"/>
        </w:rPr>
        <w:t>-</w:t>
      </w:r>
      <w:r w:rsidRPr="003333B1">
        <w:rPr>
          <w:color w:val="000000"/>
          <w:szCs w:val="24"/>
          <w:lang w:eastAsia="zh-TW"/>
        </w:rPr>
        <w:t>6654</w:t>
      </w:r>
    </w:p>
    <w:p w14:paraId="3C433420" w14:textId="6C8FB446" w:rsidR="00793952" w:rsidRPr="003333B1" w:rsidRDefault="00E356BF" w:rsidP="00793952">
      <w:pPr>
        <w:autoSpaceDE w:val="0"/>
        <w:autoSpaceDN w:val="0"/>
        <w:adjustRightInd w:val="0"/>
        <w:snapToGrid w:val="0"/>
        <w:rPr>
          <w:color w:val="0000FF"/>
          <w:szCs w:val="24"/>
          <w:lang w:eastAsia="zh-TW"/>
        </w:rPr>
      </w:pPr>
      <w:hyperlink r:id="rId16" w:history="1">
        <w:r w:rsidR="00CD25F8" w:rsidRPr="003333B1">
          <w:rPr>
            <w:rStyle w:val="Hyperlink"/>
            <w:szCs w:val="24"/>
            <w:lang w:eastAsia="zh-TW"/>
          </w:rPr>
          <w:t>lrose@bcsc.bc.ca</w:t>
        </w:r>
      </w:hyperlink>
      <w:r w:rsidR="00CD25F8" w:rsidRPr="003333B1">
        <w:rPr>
          <w:color w:val="0000FF"/>
          <w:szCs w:val="24"/>
          <w:lang w:eastAsia="zh-TW"/>
        </w:rPr>
        <w:t xml:space="preserve"> </w:t>
      </w:r>
    </w:p>
    <w:p w14:paraId="79338437" w14:textId="77777777" w:rsidR="00793952" w:rsidRPr="003333B1" w:rsidRDefault="00793952" w:rsidP="00793952">
      <w:pPr>
        <w:autoSpaceDE w:val="0"/>
        <w:autoSpaceDN w:val="0"/>
        <w:adjustRightInd w:val="0"/>
        <w:snapToGrid w:val="0"/>
        <w:rPr>
          <w:i/>
          <w:color w:val="000000"/>
          <w:szCs w:val="24"/>
          <w:lang w:eastAsia="zh-TW"/>
        </w:rPr>
      </w:pPr>
    </w:p>
    <w:p w14:paraId="486434F4" w14:textId="77777777" w:rsidR="00793952" w:rsidRPr="003333B1" w:rsidRDefault="00793952" w:rsidP="00130685">
      <w:pPr>
        <w:keepNext/>
        <w:autoSpaceDE w:val="0"/>
        <w:autoSpaceDN w:val="0"/>
        <w:adjustRightInd w:val="0"/>
        <w:snapToGrid w:val="0"/>
        <w:rPr>
          <w:i/>
          <w:color w:val="000000"/>
          <w:szCs w:val="24"/>
          <w:lang w:eastAsia="zh-TW"/>
        </w:rPr>
      </w:pPr>
      <w:r w:rsidRPr="003333B1">
        <w:rPr>
          <w:i/>
          <w:color w:val="000000"/>
          <w:szCs w:val="24"/>
          <w:lang w:eastAsia="zh-TW"/>
        </w:rPr>
        <w:t>Financial and Consumer Affairs Authority of Saskatchewan</w:t>
      </w:r>
    </w:p>
    <w:p w14:paraId="475061F6" w14:textId="77777777" w:rsidR="00793952" w:rsidRPr="003333B1" w:rsidRDefault="00793952" w:rsidP="009115F1">
      <w:pPr>
        <w:autoSpaceDE w:val="0"/>
        <w:autoSpaceDN w:val="0"/>
        <w:adjustRightInd w:val="0"/>
        <w:snapToGrid w:val="0"/>
        <w:spacing w:before="120"/>
        <w:rPr>
          <w:color w:val="000000"/>
          <w:szCs w:val="24"/>
          <w:lang w:eastAsia="zh-TW"/>
        </w:rPr>
      </w:pPr>
      <w:r w:rsidRPr="003333B1">
        <w:rPr>
          <w:color w:val="000000"/>
          <w:szCs w:val="24"/>
          <w:lang w:eastAsia="zh-TW"/>
        </w:rPr>
        <w:t>Mikale White</w:t>
      </w:r>
    </w:p>
    <w:p w14:paraId="71CAF4BA" w14:textId="77777777"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Legal Counsel, Securities Division</w:t>
      </w:r>
    </w:p>
    <w:p w14:paraId="121B8606" w14:textId="3AE34628"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306</w:t>
      </w:r>
      <w:r w:rsidR="0082382E" w:rsidRPr="003333B1">
        <w:rPr>
          <w:color w:val="000000"/>
          <w:szCs w:val="24"/>
          <w:lang w:eastAsia="zh-TW"/>
        </w:rPr>
        <w:t> </w:t>
      </w:r>
      <w:r w:rsidRPr="003333B1">
        <w:rPr>
          <w:color w:val="000000"/>
          <w:szCs w:val="24"/>
          <w:lang w:eastAsia="zh-TW"/>
        </w:rPr>
        <w:t>798</w:t>
      </w:r>
      <w:r w:rsidR="0082382E" w:rsidRPr="003333B1">
        <w:rPr>
          <w:color w:val="000000"/>
          <w:szCs w:val="24"/>
          <w:lang w:eastAsia="zh-TW"/>
        </w:rPr>
        <w:t>-</w:t>
      </w:r>
      <w:r w:rsidRPr="003333B1">
        <w:rPr>
          <w:color w:val="000000"/>
          <w:szCs w:val="24"/>
          <w:lang w:eastAsia="zh-TW"/>
        </w:rPr>
        <w:t>3381</w:t>
      </w:r>
    </w:p>
    <w:p w14:paraId="44F150CC" w14:textId="06DA1FC3" w:rsidR="00793952" w:rsidRPr="003333B1" w:rsidRDefault="00E356BF" w:rsidP="00793952">
      <w:pPr>
        <w:autoSpaceDE w:val="0"/>
        <w:autoSpaceDN w:val="0"/>
        <w:adjustRightInd w:val="0"/>
        <w:snapToGrid w:val="0"/>
        <w:rPr>
          <w:color w:val="0000FF"/>
          <w:szCs w:val="24"/>
          <w:lang w:eastAsia="zh-TW"/>
        </w:rPr>
      </w:pPr>
      <w:hyperlink r:id="rId17" w:history="1">
        <w:r w:rsidR="00CD25F8" w:rsidRPr="003333B1">
          <w:rPr>
            <w:rStyle w:val="Hyperlink"/>
            <w:szCs w:val="24"/>
            <w:lang w:eastAsia="zh-TW"/>
          </w:rPr>
          <w:t>mikale.white@gov.sk.ca</w:t>
        </w:r>
      </w:hyperlink>
      <w:r w:rsidR="00CD25F8" w:rsidRPr="003333B1">
        <w:rPr>
          <w:color w:val="0000FF"/>
          <w:szCs w:val="24"/>
          <w:lang w:eastAsia="zh-TW"/>
        </w:rPr>
        <w:t xml:space="preserve"> </w:t>
      </w:r>
    </w:p>
    <w:p w14:paraId="78B579EC" w14:textId="77777777" w:rsidR="00793952" w:rsidRPr="003333B1" w:rsidRDefault="00793952" w:rsidP="00793952">
      <w:pPr>
        <w:autoSpaceDE w:val="0"/>
        <w:autoSpaceDN w:val="0"/>
        <w:adjustRightInd w:val="0"/>
        <w:snapToGrid w:val="0"/>
        <w:rPr>
          <w:i/>
          <w:color w:val="000000"/>
          <w:szCs w:val="24"/>
          <w:lang w:eastAsia="zh-TW"/>
        </w:rPr>
      </w:pPr>
    </w:p>
    <w:p w14:paraId="65134E70" w14:textId="77777777" w:rsidR="00793952" w:rsidRPr="003333B1" w:rsidRDefault="00793952" w:rsidP="00CE5672">
      <w:pPr>
        <w:keepNext/>
        <w:autoSpaceDE w:val="0"/>
        <w:autoSpaceDN w:val="0"/>
        <w:adjustRightInd w:val="0"/>
        <w:snapToGrid w:val="0"/>
        <w:rPr>
          <w:i/>
          <w:color w:val="000000"/>
          <w:szCs w:val="24"/>
          <w:lang w:eastAsia="zh-TW"/>
        </w:rPr>
      </w:pPr>
      <w:r w:rsidRPr="003333B1">
        <w:rPr>
          <w:i/>
          <w:color w:val="000000"/>
          <w:szCs w:val="24"/>
          <w:lang w:eastAsia="zh-TW"/>
        </w:rPr>
        <w:t>Financial and Consumer Services Commission (New Brunswick)</w:t>
      </w:r>
    </w:p>
    <w:p w14:paraId="30B51AB2" w14:textId="77777777" w:rsidR="00793952" w:rsidRPr="003333B1" w:rsidRDefault="00793952" w:rsidP="009115F1">
      <w:pPr>
        <w:autoSpaceDE w:val="0"/>
        <w:autoSpaceDN w:val="0"/>
        <w:adjustRightInd w:val="0"/>
        <w:snapToGrid w:val="0"/>
        <w:spacing w:before="120"/>
        <w:rPr>
          <w:color w:val="000000"/>
          <w:szCs w:val="24"/>
          <w:lang w:eastAsia="zh-TW"/>
        </w:rPr>
      </w:pPr>
      <w:r w:rsidRPr="003333B1">
        <w:rPr>
          <w:color w:val="000000"/>
          <w:szCs w:val="24"/>
          <w:lang w:eastAsia="zh-TW"/>
        </w:rPr>
        <w:t>Ella-Jane Loomis</w:t>
      </w:r>
    </w:p>
    <w:p w14:paraId="2ECDE9BE" w14:textId="77777777"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Senior Legal Counsel, Securities</w:t>
      </w:r>
    </w:p>
    <w:p w14:paraId="2C8CF804" w14:textId="3CB43FBE" w:rsidR="00793952" w:rsidRPr="003333B1" w:rsidRDefault="00863866" w:rsidP="00793952">
      <w:pPr>
        <w:autoSpaceDE w:val="0"/>
        <w:autoSpaceDN w:val="0"/>
        <w:adjustRightInd w:val="0"/>
        <w:snapToGrid w:val="0"/>
        <w:rPr>
          <w:color w:val="000000"/>
          <w:szCs w:val="24"/>
          <w:lang w:eastAsia="zh-TW"/>
        </w:rPr>
      </w:pPr>
      <w:r w:rsidRPr="003333B1">
        <w:rPr>
          <w:color w:val="000000"/>
          <w:szCs w:val="24"/>
          <w:lang w:eastAsia="zh-TW"/>
        </w:rPr>
        <w:t>506</w:t>
      </w:r>
      <w:r w:rsidR="0082382E" w:rsidRPr="003333B1">
        <w:rPr>
          <w:color w:val="000000"/>
          <w:szCs w:val="24"/>
          <w:lang w:eastAsia="zh-TW"/>
        </w:rPr>
        <w:t> </w:t>
      </w:r>
      <w:r w:rsidRPr="003333B1">
        <w:rPr>
          <w:color w:val="000000"/>
          <w:szCs w:val="24"/>
          <w:lang w:eastAsia="zh-TW"/>
        </w:rPr>
        <w:t>453</w:t>
      </w:r>
      <w:r w:rsidR="0082382E" w:rsidRPr="003333B1">
        <w:rPr>
          <w:color w:val="000000"/>
          <w:szCs w:val="24"/>
          <w:lang w:eastAsia="zh-TW"/>
        </w:rPr>
        <w:t>-</w:t>
      </w:r>
      <w:r w:rsidRPr="003333B1">
        <w:rPr>
          <w:color w:val="000000"/>
          <w:szCs w:val="24"/>
          <w:lang w:eastAsia="zh-TW"/>
        </w:rPr>
        <w:t>6591</w:t>
      </w:r>
    </w:p>
    <w:p w14:paraId="37136AB3" w14:textId="5B937122" w:rsidR="00793952" w:rsidRPr="003333B1" w:rsidRDefault="00E356BF" w:rsidP="00793952">
      <w:pPr>
        <w:autoSpaceDE w:val="0"/>
        <w:autoSpaceDN w:val="0"/>
        <w:adjustRightInd w:val="0"/>
        <w:snapToGrid w:val="0"/>
        <w:rPr>
          <w:color w:val="0000FF"/>
          <w:szCs w:val="24"/>
          <w:lang w:eastAsia="zh-TW"/>
        </w:rPr>
      </w:pPr>
      <w:hyperlink r:id="rId18" w:history="1">
        <w:r w:rsidR="00CD25F8" w:rsidRPr="003333B1">
          <w:rPr>
            <w:rStyle w:val="Hyperlink"/>
            <w:szCs w:val="24"/>
            <w:lang w:eastAsia="zh-TW"/>
          </w:rPr>
          <w:t>ella-jane.loomis@fcnb.ca</w:t>
        </w:r>
      </w:hyperlink>
      <w:r w:rsidR="00CD25F8" w:rsidRPr="003333B1">
        <w:rPr>
          <w:color w:val="0000FF"/>
          <w:szCs w:val="24"/>
          <w:lang w:eastAsia="zh-TW"/>
        </w:rPr>
        <w:t xml:space="preserve"> </w:t>
      </w:r>
    </w:p>
    <w:p w14:paraId="7EF1262C" w14:textId="77777777" w:rsidR="00793952" w:rsidRPr="003333B1" w:rsidRDefault="00793952" w:rsidP="00793952">
      <w:pPr>
        <w:autoSpaceDE w:val="0"/>
        <w:autoSpaceDN w:val="0"/>
        <w:adjustRightInd w:val="0"/>
        <w:snapToGrid w:val="0"/>
        <w:rPr>
          <w:i/>
          <w:color w:val="000000"/>
          <w:szCs w:val="24"/>
          <w:lang w:eastAsia="zh-TW"/>
        </w:rPr>
      </w:pPr>
    </w:p>
    <w:p w14:paraId="04525B53" w14:textId="77777777" w:rsidR="00793952" w:rsidRPr="003333B1" w:rsidRDefault="00793952" w:rsidP="00793952">
      <w:pPr>
        <w:autoSpaceDE w:val="0"/>
        <w:autoSpaceDN w:val="0"/>
        <w:adjustRightInd w:val="0"/>
        <w:snapToGrid w:val="0"/>
        <w:rPr>
          <w:i/>
          <w:color w:val="000000"/>
          <w:szCs w:val="24"/>
          <w:lang w:eastAsia="zh-TW"/>
        </w:rPr>
      </w:pPr>
      <w:r w:rsidRPr="003333B1">
        <w:rPr>
          <w:i/>
          <w:color w:val="000000"/>
          <w:szCs w:val="24"/>
          <w:lang w:eastAsia="zh-TW"/>
        </w:rPr>
        <w:t>Manitoba Securities Commission</w:t>
      </w:r>
    </w:p>
    <w:p w14:paraId="66864402" w14:textId="696891FA" w:rsidR="00793952" w:rsidRPr="003333B1" w:rsidRDefault="00CD25F8" w:rsidP="009115F1">
      <w:pPr>
        <w:autoSpaceDE w:val="0"/>
        <w:autoSpaceDN w:val="0"/>
        <w:adjustRightInd w:val="0"/>
        <w:snapToGrid w:val="0"/>
        <w:spacing w:before="120"/>
        <w:rPr>
          <w:color w:val="000000"/>
          <w:szCs w:val="24"/>
          <w:lang w:eastAsia="zh-TW"/>
        </w:rPr>
      </w:pPr>
      <w:r w:rsidRPr="003333B1">
        <w:rPr>
          <w:color w:val="000000"/>
          <w:szCs w:val="24"/>
          <w:lang w:eastAsia="zh-TW"/>
        </w:rPr>
        <w:t>Sarah Hill</w:t>
      </w:r>
    </w:p>
    <w:p w14:paraId="47EBFE28" w14:textId="6FC13BF1" w:rsidR="00793952" w:rsidRPr="003333B1" w:rsidRDefault="00CD25F8" w:rsidP="00793952">
      <w:pPr>
        <w:autoSpaceDE w:val="0"/>
        <w:autoSpaceDN w:val="0"/>
        <w:adjustRightInd w:val="0"/>
        <w:snapToGrid w:val="0"/>
        <w:rPr>
          <w:color w:val="000000"/>
          <w:szCs w:val="24"/>
          <w:lang w:eastAsia="zh-TW"/>
        </w:rPr>
      </w:pPr>
      <w:r w:rsidRPr="003333B1">
        <w:rPr>
          <w:color w:val="000000"/>
          <w:szCs w:val="24"/>
          <w:lang w:eastAsia="zh-TW"/>
        </w:rPr>
        <w:t>Legal</w:t>
      </w:r>
      <w:r w:rsidR="00793952" w:rsidRPr="003333B1">
        <w:rPr>
          <w:color w:val="000000"/>
          <w:szCs w:val="24"/>
          <w:lang w:eastAsia="zh-TW"/>
        </w:rPr>
        <w:t xml:space="preserve"> Counsel</w:t>
      </w:r>
    </w:p>
    <w:p w14:paraId="438220EB" w14:textId="4D5B84DA"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204</w:t>
      </w:r>
      <w:r w:rsidR="0082382E" w:rsidRPr="003333B1">
        <w:rPr>
          <w:color w:val="000000"/>
          <w:szCs w:val="24"/>
          <w:lang w:eastAsia="zh-TW"/>
        </w:rPr>
        <w:t> </w:t>
      </w:r>
      <w:r w:rsidRPr="003333B1">
        <w:rPr>
          <w:color w:val="000000"/>
          <w:szCs w:val="24"/>
          <w:lang w:eastAsia="zh-TW"/>
        </w:rPr>
        <w:t>945</w:t>
      </w:r>
      <w:r w:rsidR="0082382E" w:rsidRPr="003333B1">
        <w:rPr>
          <w:color w:val="000000"/>
          <w:szCs w:val="24"/>
          <w:lang w:eastAsia="zh-TW"/>
        </w:rPr>
        <w:t>-</w:t>
      </w:r>
      <w:r w:rsidR="00CD25F8" w:rsidRPr="003333B1">
        <w:rPr>
          <w:color w:val="000000"/>
          <w:szCs w:val="24"/>
          <w:lang w:eastAsia="zh-TW"/>
        </w:rPr>
        <w:t>0605</w:t>
      </w:r>
    </w:p>
    <w:p w14:paraId="7235AFC9" w14:textId="7B9895CB" w:rsidR="00793952" w:rsidRPr="003333B1" w:rsidRDefault="00E356BF" w:rsidP="00793952">
      <w:pPr>
        <w:autoSpaceDE w:val="0"/>
        <w:autoSpaceDN w:val="0"/>
        <w:adjustRightInd w:val="0"/>
        <w:snapToGrid w:val="0"/>
        <w:rPr>
          <w:color w:val="0000FF"/>
          <w:szCs w:val="24"/>
          <w:lang w:eastAsia="zh-TW"/>
        </w:rPr>
      </w:pPr>
      <w:hyperlink r:id="rId19" w:history="1">
        <w:r w:rsidR="00CD25F8" w:rsidRPr="003333B1">
          <w:rPr>
            <w:rStyle w:val="Hyperlink"/>
            <w:szCs w:val="24"/>
            <w:lang w:eastAsia="zh-TW"/>
          </w:rPr>
          <w:t>sarah.hill@gov.mb.ca</w:t>
        </w:r>
      </w:hyperlink>
      <w:r w:rsidR="00CD25F8" w:rsidRPr="003333B1">
        <w:rPr>
          <w:color w:val="0000FF"/>
          <w:szCs w:val="24"/>
          <w:lang w:eastAsia="zh-TW"/>
        </w:rPr>
        <w:t xml:space="preserve"> </w:t>
      </w:r>
    </w:p>
    <w:p w14:paraId="10A598C0" w14:textId="77777777" w:rsidR="00793952" w:rsidRPr="003333B1" w:rsidRDefault="00793952" w:rsidP="00793952">
      <w:pPr>
        <w:autoSpaceDE w:val="0"/>
        <w:autoSpaceDN w:val="0"/>
        <w:adjustRightInd w:val="0"/>
        <w:snapToGrid w:val="0"/>
        <w:rPr>
          <w:i/>
          <w:color w:val="000000"/>
          <w:szCs w:val="24"/>
          <w:lang w:eastAsia="zh-TW"/>
        </w:rPr>
      </w:pPr>
    </w:p>
    <w:p w14:paraId="3BE1B26D" w14:textId="77777777" w:rsidR="00793952" w:rsidRPr="003333B1" w:rsidRDefault="00793952" w:rsidP="00793952">
      <w:pPr>
        <w:autoSpaceDE w:val="0"/>
        <w:autoSpaceDN w:val="0"/>
        <w:adjustRightInd w:val="0"/>
        <w:snapToGrid w:val="0"/>
        <w:rPr>
          <w:i/>
          <w:color w:val="000000"/>
          <w:szCs w:val="24"/>
          <w:lang w:eastAsia="zh-TW"/>
        </w:rPr>
      </w:pPr>
      <w:r w:rsidRPr="003333B1">
        <w:rPr>
          <w:i/>
          <w:color w:val="000000"/>
          <w:szCs w:val="24"/>
          <w:lang w:eastAsia="zh-TW"/>
        </w:rPr>
        <w:t>Nova Scotia Securities Commission</w:t>
      </w:r>
    </w:p>
    <w:p w14:paraId="5C86CDAC" w14:textId="77777777" w:rsidR="00793952" w:rsidRPr="003333B1" w:rsidRDefault="00793952" w:rsidP="009115F1">
      <w:pPr>
        <w:autoSpaceDE w:val="0"/>
        <w:autoSpaceDN w:val="0"/>
        <w:adjustRightInd w:val="0"/>
        <w:snapToGrid w:val="0"/>
        <w:spacing w:before="120"/>
        <w:rPr>
          <w:color w:val="000000"/>
          <w:szCs w:val="24"/>
          <w:lang w:eastAsia="zh-TW"/>
        </w:rPr>
      </w:pPr>
      <w:r w:rsidRPr="003333B1">
        <w:rPr>
          <w:color w:val="000000"/>
          <w:szCs w:val="24"/>
          <w:lang w:eastAsia="zh-TW"/>
        </w:rPr>
        <w:t>H. Jane Anderson</w:t>
      </w:r>
    </w:p>
    <w:p w14:paraId="3A8D23AA" w14:textId="2D17846C" w:rsidR="00793952" w:rsidRPr="003333B1" w:rsidRDefault="00B15729" w:rsidP="00793952">
      <w:pPr>
        <w:autoSpaceDE w:val="0"/>
        <w:autoSpaceDN w:val="0"/>
        <w:adjustRightInd w:val="0"/>
        <w:snapToGrid w:val="0"/>
        <w:rPr>
          <w:color w:val="000000"/>
          <w:szCs w:val="24"/>
          <w:lang w:eastAsia="zh-TW"/>
        </w:rPr>
      </w:pPr>
      <w:r w:rsidRPr="003333B1">
        <w:rPr>
          <w:color w:val="000000"/>
          <w:szCs w:val="24"/>
          <w:lang w:eastAsia="zh-TW"/>
        </w:rPr>
        <w:t xml:space="preserve">Executive </w:t>
      </w:r>
      <w:r w:rsidR="00793952" w:rsidRPr="003333B1">
        <w:rPr>
          <w:color w:val="000000"/>
          <w:szCs w:val="24"/>
          <w:lang w:eastAsia="zh-TW"/>
        </w:rPr>
        <w:t>Director</w:t>
      </w:r>
    </w:p>
    <w:p w14:paraId="539E04FA" w14:textId="2C70ACBB" w:rsidR="00793952" w:rsidRPr="003333B1" w:rsidRDefault="00793952" w:rsidP="00793952">
      <w:pPr>
        <w:autoSpaceDE w:val="0"/>
        <w:autoSpaceDN w:val="0"/>
        <w:adjustRightInd w:val="0"/>
        <w:snapToGrid w:val="0"/>
        <w:rPr>
          <w:color w:val="000000"/>
          <w:szCs w:val="24"/>
          <w:lang w:eastAsia="zh-TW"/>
        </w:rPr>
      </w:pPr>
      <w:r w:rsidRPr="003333B1">
        <w:rPr>
          <w:color w:val="000000"/>
          <w:szCs w:val="24"/>
          <w:lang w:eastAsia="zh-TW"/>
        </w:rPr>
        <w:t>902</w:t>
      </w:r>
      <w:r w:rsidR="0082382E" w:rsidRPr="003333B1">
        <w:rPr>
          <w:color w:val="000000"/>
          <w:szCs w:val="24"/>
          <w:lang w:eastAsia="zh-TW"/>
        </w:rPr>
        <w:t> </w:t>
      </w:r>
      <w:r w:rsidRPr="003333B1">
        <w:rPr>
          <w:color w:val="000000"/>
          <w:szCs w:val="24"/>
          <w:lang w:eastAsia="zh-TW"/>
        </w:rPr>
        <w:t>424</w:t>
      </w:r>
      <w:r w:rsidR="0082382E" w:rsidRPr="003333B1">
        <w:rPr>
          <w:color w:val="000000"/>
          <w:szCs w:val="24"/>
          <w:lang w:eastAsia="zh-TW"/>
        </w:rPr>
        <w:t>-</w:t>
      </w:r>
      <w:r w:rsidRPr="003333B1">
        <w:rPr>
          <w:color w:val="000000"/>
          <w:szCs w:val="24"/>
          <w:lang w:eastAsia="zh-TW"/>
        </w:rPr>
        <w:t>0179</w:t>
      </w:r>
    </w:p>
    <w:p w14:paraId="468E46EE" w14:textId="58C62CB6" w:rsidR="00793952" w:rsidRPr="003333B1" w:rsidRDefault="00E356BF" w:rsidP="00DB24DB">
      <w:pPr>
        <w:autoSpaceDE w:val="0"/>
        <w:autoSpaceDN w:val="0"/>
        <w:adjustRightInd w:val="0"/>
        <w:snapToGrid w:val="0"/>
        <w:rPr>
          <w:color w:val="0000FF"/>
          <w:szCs w:val="24"/>
          <w:lang w:eastAsia="zh-TW"/>
        </w:rPr>
      </w:pPr>
      <w:hyperlink r:id="rId20" w:history="1">
        <w:r w:rsidR="00C71572" w:rsidRPr="003333B1">
          <w:rPr>
            <w:rStyle w:val="Hyperlink"/>
            <w:szCs w:val="24"/>
            <w:lang w:eastAsia="zh-TW"/>
          </w:rPr>
          <w:t>jane.anderson@novascotia.ca</w:t>
        </w:r>
      </w:hyperlink>
    </w:p>
    <w:p w14:paraId="45AE30F0" w14:textId="46983377" w:rsidR="00C71572" w:rsidRPr="003333B1" w:rsidRDefault="00C71572" w:rsidP="00DB24DB">
      <w:pPr>
        <w:autoSpaceDE w:val="0"/>
        <w:autoSpaceDN w:val="0"/>
        <w:adjustRightInd w:val="0"/>
        <w:snapToGrid w:val="0"/>
        <w:rPr>
          <w:color w:val="0000FF"/>
          <w:szCs w:val="24"/>
          <w:lang w:eastAsia="zh-TW"/>
        </w:rPr>
      </w:pPr>
    </w:p>
    <w:p w14:paraId="57FB329F" w14:textId="5AD1E829" w:rsidR="00C71572" w:rsidRPr="003333B1" w:rsidRDefault="00C71572" w:rsidP="00DB24DB">
      <w:pPr>
        <w:autoSpaceDE w:val="0"/>
        <w:autoSpaceDN w:val="0"/>
        <w:adjustRightInd w:val="0"/>
        <w:snapToGrid w:val="0"/>
        <w:rPr>
          <w:color w:val="0000FF"/>
          <w:szCs w:val="24"/>
          <w:lang w:eastAsia="zh-TW"/>
        </w:rPr>
      </w:pPr>
    </w:p>
    <w:sectPr w:rsidR="00C71572" w:rsidRPr="003333B1" w:rsidSect="00DB24DB">
      <w:footerReference w:type="default" r:id="rId21"/>
      <w:head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C70E6" w14:textId="77777777" w:rsidR="00796803" w:rsidRDefault="00796803" w:rsidP="005627F3">
      <w:r>
        <w:separator/>
      </w:r>
    </w:p>
  </w:endnote>
  <w:endnote w:type="continuationSeparator" w:id="0">
    <w:p w14:paraId="7EF07CD0" w14:textId="77777777" w:rsidR="00796803" w:rsidRDefault="00796803" w:rsidP="0056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875665"/>
      <w:docPartObj>
        <w:docPartGallery w:val="Page Numbers (Bottom of Page)"/>
        <w:docPartUnique/>
      </w:docPartObj>
    </w:sdtPr>
    <w:sdtEndPr>
      <w:rPr>
        <w:rFonts w:asciiTheme="minorHAnsi" w:hAnsiTheme="minorHAnsi"/>
        <w:noProof/>
        <w:sz w:val="22"/>
        <w:szCs w:val="22"/>
      </w:rPr>
    </w:sdtEndPr>
    <w:sdtContent>
      <w:p w14:paraId="2A78DF08" w14:textId="1852C129" w:rsidR="00005FF6" w:rsidRPr="00B306E6" w:rsidRDefault="00005FF6">
        <w:pPr>
          <w:pStyle w:val="Footer"/>
          <w:jc w:val="center"/>
          <w:rPr>
            <w:rFonts w:asciiTheme="minorHAnsi" w:hAnsiTheme="minorHAnsi"/>
            <w:sz w:val="22"/>
            <w:szCs w:val="22"/>
          </w:rPr>
        </w:pPr>
        <w:r w:rsidRPr="00B306E6">
          <w:rPr>
            <w:rFonts w:asciiTheme="minorHAnsi" w:hAnsiTheme="minorHAnsi"/>
            <w:sz w:val="22"/>
            <w:szCs w:val="22"/>
          </w:rPr>
          <w:fldChar w:fldCharType="begin"/>
        </w:r>
        <w:r w:rsidRPr="00B306E6">
          <w:rPr>
            <w:rFonts w:asciiTheme="minorHAnsi" w:hAnsiTheme="minorHAnsi"/>
            <w:sz w:val="22"/>
            <w:szCs w:val="22"/>
          </w:rPr>
          <w:instrText xml:space="preserve"> PAGE   \* MERGEFORMAT </w:instrText>
        </w:r>
        <w:r w:rsidRPr="00B306E6">
          <w:rPr>
            <w:rFonts w:asciiTheme="minorHAnsi" w:hAnsiTheme="minorHAnsi"/>
            <w:sz w:val="22"/>
            <w:szCs w:val="22"/>
          </w:rPr>
          <w:fldChar w:fldCharType="separate"/>
        </w:r>
        <w:r w:rsidR="00E356BF">
          <w:rPr>
            <w:rFonts w:asciiTheme="minorHAnsi" w:hAnsiTheme="minorHAnsi"/>
            <w:noProof/>
            <w:sz w:val="22"/>
            <w:szCs w:val="22"/>
          </w:rPr>
          <w:t>1</w:t>
        </w:r>
        <w:r w:rsidRPr="00B306E6">
          <w:rPr>
            <w:rFonts w:asciiTheme="minorHAnsi" w:hAnsiTheme="minorHAnsi"/>
            <w:noProof/>
            <w:sz w:val="22"/>
            <w:szCs w:val="22"/>
          </w:rPr>
          <w:fldChar w:fldCharType="end"/>
        </w:r>
      </w:p>
    </w:sdtContent>
  </w:sdt>
  <w:p w14:paraId="7A11119E" w14:textId="77777777" w:rsidR="00005FF6" w:rsidRDefault="0000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D3452" w14:textId="77777777" w:rsidR="00796803" w:rsidRDefault="00796803" w:rsidP="005627F3">
      <w:r>
        <w:separator/>
      </w:r>
    </w:p>
  </w:footnote>
  <w:footnote w:type="continuationSeparator" w:id="0">
    <w:p w14:paraId="64C94A3D" w14:textId="77777777" w:rsidR="00796803" w:rsidRDefault="00796803" w:rsidP="00562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B442F" w14:textId="77777777" w:rsidR="00005FF6" w:rsidRPr="00104335" w:rsidRDefault="00005FF6" w:rsidP="001A670A">
    <w:pPr>
      <w:pStyle w:val="Header"/>
      <w:jc w:val="right"/>
      <w:rPr>
        <w:rFonts w:asciiTheme="minorHAnsi" w:hAnsiTheme="minorHAnsi"/>
        <w:b/>
        <w:i/>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31"/>
    <w:multiLevelType w:val="hybridMultilevel"/>
    <w:tmpl w:val="470CED18"/>
    <w:lvl w:ilvl="0" w:tplc="0C5C8010">
      <w:start w:val="1"/>
      <w:numFmt w:val="lowerLetter"/>
      <w:lvlText w:val="(%1)"/>
      <w:lvlJc w:val="left"/>
      <w:pPr>
        <w:ind w:left="3960" w:hanging="360"/>
      </w:pPr>
      <w:rPr>
        <w:rFonts w:hint="default"/>
      </w:rPr>
    </w:lvl>
    <w:lvl w:ilvl="1" w:tplc="10090019" w:tentative="1">
      <w:start w:val="1"/>
      <w:numFmt w:val="lowerLetter"/>
      <w:lvlText w:val="%2."/>
      <w:lvlJc w:val="left"/>
      <w:pPr>
        <w:ind w:left="4680" w:hanging="360"/>
      </w:pPr>
    </w:lvl>
    <w:lvl w:ilvl="2" w:tplc="1009001B" w:tentative="1">
      <w:start w:val="1"/>
      <w:numFmt w:val="lowerRoman"/>
      <w:lvlText w:val="%3."/>
      <w:lvlJc w:val="right"/>
      <w:pPr>
        <w:ind w:left="5400" w:hanging="180"/>
      </w:pPr>
    </w:lvl>
    <w:lvl w:ilvl="3" w:tplc="1009000F" w:tentative="1">
      <w:start w:val="1"/>
      <w:numFmt w:val="decimal"/>
      <w:lvlText w:val="%4."/>
      <w:lvlJc w:val="left"/>
      <w:pPr>
        <w:ind w:left="6120" w:hanging="360"/>
      </w:pPr>
    </w:lvl>
    <w:lvl w:ilvl="4" w:tplc="10090019" w:tentative="1">
      <w:start w:val="1"/>
      <w:numFmt w:val="lowerLetter"/>
      <w:lvlText w:val="%5."/>
      <w:lvlJc w:val="left"/>
      <w:pPr>
        <w:ind w:left="6840" w:hanging="360"/>
      </w:pPr>
    </w:lvl>
    <w:lvl w:ilvl="5" w:tplc="1009001B" w:tentative="1">
      <w:start w:val="1"/>
      <w:numFmt w:val="lowerRoman"/>
      <w:lvlText w:val="%6."/>
      <w:lvlJc w:val="right"/>
      <w:pPr>
        <w:ind w:left="7560" w:hanging="180"/>
      </w:pPr>
    </w:lvl>
    <w:lvl w:ilvl="6" w:tplc="1009000F" w:tentative="1">
      <w:start w:val="1"/>
      <w:numFmt w:val="decimal"/>
      <w:lvlText w:val="%7."/>
      <w:lvlJc w:val="left"/>
      <w:pPr>
        <w:ind w:left="8280" w:hanging="360"/>
      </w:pPr>
    </w:lvl>
    <w:lvl w:ilvl="7" w:tplc="10090019" w:tentative="1">
      <w:start w:val="1"/>
      <w:numFmt w:val="lowerLetter"/>
      <w:lvlText w:val="%8."/>
      <w:lvlJc w:val="left"/>
      <w:pPr>
        <w:ind w:left="9000" w:hanging="360"/>
      </w:pPr>
    </w:lvl>
    <w:lvl w:ilvl="8" w:tplc="1009001B" w:tentative="1">
      <w:start w:val="1"/>
      <w:numFmt w:val="lowerRoman"/>
      <w:lvlText w:val="%9."/>
      <w:lvlJc w:val="right"/>
      <w:pPr>
        <w:ind w:left="9720" w:hanging="180"/>
      </w:pPr>
    </w:lvl>
  </w:abstractNum>
  <w:abstractNum w:abstractNumId="1" w15:restartNumberingAfterBreak="0">
    <w:nsid w:val="01EA121A"/>
    <w:multiLevelType w:val="hybridMultilevel"/>
    <w:tmpl w:val="515E0B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BA37ED"/>
    <w:multiLevelType w:val="hybridMultilevel"/>
    <w:tmpl w:val="84182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D424BB"/>
    <w:multiLevelType w:val="hybridMultilevel"/>
    <w:tmpl w:val="961894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B6564"/>
    <w:multiLevelType w:val="hybridMultilevel"/>
    <w:tmpl w:val="DB8289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1343B70"/>
    <w:multiLevelType w:val="hybridMultilevel"/>
    <w:tmpl w:val="1180E026"/>
    <w:lvl w:ilvl="0" w:tplc="BB424DF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59A63EA"/>
    <w:multiLevelType w:val="hybridMultilevel"/>
    <w:tmpl w:val="AA3C39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75D6F21"/>
    <w:multiLevelType w:val="hybridMultilevel"/>
    <w:tmpl w:val="3EB298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DF690F"/>
    <w:multiLevelType w:val="multilevel"/>
    <w:tmpl w:val="03F4FF70"/>
    <w:styleLink w:val="Standard"/>
    <w:lvl w:ilvl="0">
      <w:start w:val="1"/>
      <w:numFmt w:val="decimal"/>
      <w:lvlRestart w:val="0"/>
      <w:lvlText w:val="%1."/>
      <w:lvlJc w:val="left"/>
      <w:pPr>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upperLetter"/>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9" w15:restartNumberingAfterBreak="0">
    <w:nsid w:val="2CCC4A5E"/>
    <w:multiLevelType w:val="multilevel"/>
    <w:tmpl w:val="EA602646"/>
    <w:name w:val="x2"/>
    <w:lvl w:ilvl="0">
      <w:start w:val="1"/>
      <w:numFmt w:val="decimal"/>
      <w:lvlText w:val="%1"/>
      <w:lvlJc w:val="left"/>
      <w:pPr>
        <w:ind w:left="720" w:hanging="720"/>
      </w:pPr>
      <w:rPr>
        <w:rFonts w:hint="default"/>
        <w:b w:val="0"/>
        <w:i w:val="0"/>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upperLetter"/>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0" w15:restartNumberingAfterBreak="0">
    <w:nsid w:val="2D695958"/>
    <w:multiLevelType w:val="hybridMultilevel"/>
    <w:tmpl w:val="9814A6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1D16E73"/>
    <w:multiLevelType w:val="hybridMultilevel"/>
    <w:tmpl w:val="02FAAF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D83737"/>
    <w:multiLevelType w:val="hybridMultilevel"/>
    <w:tmpl w:val="EEF61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2F80233"/>
    <w:multiLevelType w:val="hybridMultilevel"/>
    <w:tmpl w:val="0520D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91181E"/>
    <w:multiLevelType w:val="multilevel"/>
    <w:tmpl w:val="CE564CAC"/>
    <w:name w:val="x"/>
    <w:styleLink w:val="OSCPlainLanguag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5" w15:restartNumberingAfterBreak="0">
    <w:nsid w:val="36C67B9B"/>
    <w:multiLevelType w:val="multilevel"/>
    <w:tmpl w:val="CE564CA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6" w15:restartNumberingAfterBreak="0">
    <w:nsid w:val="3F61406C"/>
    <w:multiLevelType w:val="hybridMultilevel"/>
    <w:tmpl w:val="3B3029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40333570"/>
    <w:multiLevelType w:val="hybridMultilevel"/>
    <w:tmpl w:val="470CED18"/>
    <w:lvl w:ilvl="0" w:tplc="0C5C8010">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40DE382A"/>
    <w:multiLevelType w:val="multilevel"/>
    <w:tmpl w:val="CE564CAC"/>
    <w:name w:val="x2"/>
    <w:numStyleLink w:val="OSCPlainLanguage"/>
  </w:abstractNum>
  <w:abstractNum w:abstractNumId="19" w15:restartNumberingAfterBreak="0">
    <w:nsid w:val="42EB7B07"/>
    <w:multiLevelType w:val="multilevel"/>
    <w:tmpl w:val="CE564CAC"/>
    <w:name w:val="x"/>
    <w:numStyleLink w:val="OSCPlainLanguage"/>
  </w:abstractNum>
  <w:abstractNum w:abstractNumId="20" w15:restartNumberingAfterBreak="0">
    <w:nsid w:val="4674225A"/>
    <w:multiLevelType w:val="hybridMultilevel"/>
    <w:tmpl w:val="210C21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575A6FB0"/>
    <w:multiLevelType w:val="hybridMultilevel"/>
    <w:tmpl w:val="E00018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68303FA7"/>
    <w:multiLevelType w:val="hybridMultilevel"/>
    <w:tmpl w:val="656411BC"/>
    <w:lvl w:ilvl="0" w:tplc="B1C42CB6">
      <w:start w:val="1"/>
      <w:numFmt w:val="decimal"/>
      <w:pStyle w:val="Not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0A659DA"/>
    <w:multiLevelType w:val="hybridMultilevel"/>
    <w:tmpl w:val="81CC06C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1C60042"/>
    <w:multiLevelType w:val="hybridMultilevel"/>
    <w:tmpl w:val="1B4EE90E"/>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5" w15:restartNumberingAfterBreak="0">
    <w:nsid w:val="74065F36"/>
    <w:multiLevelType w:val="hybridMultilevel"/>
    <w:tmpl w:val="C70252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772D4A6A"/>
    <w:multiLevelType w:val="hybridMultilevel"/>
    <w:tmpl w:val="25DE004C"/>
    <w:lvl w:ilvl="0" w:tplc="1009000F">
      <w:start w:val="1"/>
      <w:numFmt w:val="decimal"/>
      <w:lvlText w:val="%1."/>
      <w:lvlJc w:val="left"/>
      <w:pPr>
        <w:ind w:left="927"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7CB6DA6"/>
    <w:multiLevelType w:val="multilevel"/>
    <w:tmpl w:val="CE564CA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28" w15:restartNumberingAfterBreak="0">
    <w:nsid w:val="7B4150F8"/>
    <w:multiLevelType w:val="multilevel"/>
    <w:tmpl w:val="CE564CA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29" w15:restartNumberingAfterBreak="0">
    <w:nsid w:val="7D0F7E6A"/>
    <w:multiLevelType w:val="hybridMultilevel"/>
    <w:tmpl w:val="10C816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4"/>
  </w:num>
  <w:num w:numId="2">
    <w:abstractNumId w:val="0"/>
  </w:num>
  <w:num w:numId="3">
    <w:abstractNumId w:val="5"/>
  </w:num>
  <w:num w:numId="4">
    <w:abstractNumId w:val="26"/>
  </w:num>
  <w:num w:numId="5">
    <w:abstractNumId w:val="2"/>
  </w:num>
  <w:num w:numId="6">
    <w:abstractNumId w:val="11"/>
  </w:num>
  <w:num w:numId="7">
    <w:abstractNumId w:val="12"/>
  </w:num>
  <w:num w:numId="8">
    <w:abstractNumId w:val="13"/>
  </w:num>
  <w:num w:numId="9">
    <w:abstractNumId w:val="7"/>
  </w:num>
  <w:num w:numId="10">
    <w:abstractNumId w:val="8"/>
  </w:num>
  <w:num w:numId="11">
    <w:abstractNumId w:val="22"/>
  </w:num>
  <w:num w:numId="12">
    <w:abstractNumId w:val="28"/>
  </w:num>
  <w:num w:numId="13">
    <w:abstractNumId w:val="15"/>
  </w:num>
  <w:num w:numId="14">
    <w:abstractNumId w:val="27"/>
  </w:num>
  <w:num w:numId="15">
    <w:abstractNumId w:val="16"/>
  </w:num>
  <w:num w:numId="16">
    <w:abstractNumId w:val="25"/>
  </w:num>
  <w:num w:numId="17">
    <w:abstractNumId w:val="23"/>
  </w:num>
  <w:num w:numId="18">
    <w:abstractNumId w:val="10"/>
  </w:num>
  <w:num w:numId="19">
    <w:abstractNumId w:val="20"/>
  </w:num>
  <w:num w:numId="20">
    <w:abstractNumId w:val="6"/>
  </w:num>
  <w:num w:numId="21">
    <w:abstractNumId w:val="29"/>
  </w:num>
  <w:num w:numId="22">
    <w:abstractNumId w:val="21"/>
  </w:num>
  <w:num w:numId="23">
    <w:abstractNumId w:val="17"/>
  </w:num>
  <w:num w:numId="24">
    <w:abstractNumId w:val="4"/>
  </w:num>
  <w:num w:numId="25">
    <w:abstractNumId w:val="1"/>
  </w:num>
  <w:num w:numId="26">
    <w:abstractNumId w:val="24"/>
  </w:num>
  <w:num w:numId="27">
    <w:abstractNumId w:val="3"/>
  </w:num>
  <w:num w:numId="28">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CC"/>
    <w:rsid w:val="000020FC"/>
    <w:rsid w:val="00005FF6"/>
    <w:rsid w:val="00006981"/>
    <w:rsid w:val="0002075E"/>
    <w:rsid w:val="00021DCA"/>
    <w:rsid w:val="00022471"/>
    <w:rsid w:val="00022E34"/>
    <w:rsid w:val="000276E5"/>
    <w:rsid w:val="00030EFC"/>
    <w:rsid w:val="00031081"/>
    <w:rsid w:val="00031175"/>
    <w:rsid w:val="000349AA"/>
    <w:rsid w:val="000370A3"/>
    <w:rsid w:val="00041796"/>
    <w:rsid w:val="00053065"/>
    <w:rsid w:val="000600AE"/>
    <w:rsid w:val="00066373"/>
    <w:rsid w:val="000705BB"/>
    <w:rsid w:val="00071E37"/>
    <w:rsid w:val="00074108"/>
    <w:rsid w:val="00074EAB"/>
    <w:rsid w:val="000815C9"/>
    <w:rsid w:val="00086265"/>
    <w:rsid w:val="000A319C"/>
    <w:rsid w:val="000A7FA5"/>
    <w:rsid w:val="000C4F62"/>
    <w:rsid w:val="000C7DFD"/>
    <w:rsid w:val="000D3870"/>
    <w:rsid w:val="000E6017"/>
    <w:rsid w:val="000F4189"/>
    <w:rsid w:val="00104FE2"/>
    <w:rsid w:val="0010648F"/>
    <w:rsid w:val="00111D07"/>
    <w:rsid w:val="0011651C"/>
    <w:rsid w:val="00117A5B"/>
    <w:rsid w:val="001217E7"/>
    <w:rsid w:val="0012264B"/>
    <w:rsid w:val="00122EE9"/>
    <w:rsid w:val="00130685"/>
    <w:rsid w:val="00133C19"/>
    <w:rsid w:val="00140580"/>
    <w:rsid w:val="00141BFE"/>
    <w:rsid w:val="00141DB5"/>
    <w:rsid w:val="00154B6D"/>
    <w:rsid w:val="0016095A"/>
    <w:rsid w:val="00160D0D"/>
    <w:rsid w:val="0016691F"/>
    <w:rsid w:val="00170D41"/>
    <w:rsid w:val="0018765F"/>
    <w:rsid w:val="001965DF"/>
    <w:rsid w:val="001A0485"/>
    <w:rsid w:val="001A2067"/>
    <w:rsid w:val="001A2C68"/>
    <w:rsid w:val="001A344F"/>
    <w:rsid w:val="001A6093"/>
    <w:rsid w:val="001A670A"/>
    <w:rsid w:val="001A75FD"/>
    <w:rsid w:val="001D268F"/>
    <w:rsid w:val="001D75E8"/>
    <w:rsid w:val="001E16EB"/>
    <w:rsid w:val="001E651C"/>
    <w:rsid w:val="001F01AB"/>
    <w:rsid w:val="001F3234"/>
    <w:rsid w:val="0020089F"/>
    <w:rsid w:val="00200CD9"/>
    <w:rsid w:val="00205D31"/>
    <w:rsid w:val="00206743"/>
    <w:rsid w:val="00207C19"/>
    <w:rsid w:val="00214F3E"/>
    <w:rsid w:val="00217B84"/>
    <w:rsid w:val="00223141"/>
    <w:rsid w:val="00224B6A"/>
    <w:rsid w:val="00226720"/>
    <w:rsid w:val="00235C38"/>
    <w:rsid w:val="00237682"/>
    <w:rsid w:val="0024287F"/>
    <w:rsid w:val="00247178"/>
    <w:rsid w:val="002477A5"/>
    <w:rsid w:val="002502FD"/>
    <w:rsid w:val="00251F8F"/>
    <w:rsid w:val="00257B62"/>
    <w:rsid w:val="002658A5"/>
    <w:rsid w:val="002756C2"/>
    <w:rsid w:val="00280730"/>
    <w:rsid w:val="002818DE"/>
    <w:rsid w:val="00287343"/>
    <w:rsid w:val="00291117"/>
    <w:rsid w:val="00293214"/>
    <w:rsid w:val="00294258"/>
    <w:rsid w:val="002963B9"/>
    <w:rsid w:val="002A7927"/>
    <w:rsid w:val="002B1DDD"/>
    <w:rsid w:val="002B2834"/>
    <w:rsid w:val="002B5D4A"/>
    <w:rsid w:val="002B73F3"/>
    <w:rsid w:val="002B78B8"/>
    <w:rsid w:val="002C0106"/>
    <w:rsid w:val="002F43A9"/>
    <w:rsid w:val="002F66E0"/>
    <w:rsid w:val="00307256"/>
    <w:rsid w:val="003149ED"/>
    <w:rsid w:val="00315AC1"/>
    <w:rsid w:val="00316D3F"/>
    <w:rsid w:val="00317C0F"/>
    <w:rsid w:val="003243DB"/>
    <w:rsid w:val="00324464"/>
    <w:rsid w:val="00330D34"/>
    <w:rsid w:val="003333B1"/>
    <w:rsid w:val="00343A85"/>
    <w:rsid w:val="00344520"/>
    <w:rsid w:val="003447B3"/>
    <w:rsid w:val="00346188"/>
    <w:rsid w:val="00351000"/>
    <w:rsid w:val="00361E03"/>
    <w:rsid w:val="003626A5"/>
    <w:rsid w:val="0036454C"/>
    <w:rsid w:val="00374B35"/>
    <w:rsid w:val="00387C34"/>
    <w:rsid w:val="00387D48"/>
    <w:rsid w:val="00393E45"/>
    <w:rsid w:val="003A4507"/>
    <w:rsid w:val="003B2106"/>
    <w:rsid w:val="003B66C7"/>
    <w:rsid w:val="003C2823"/>
    <w:rsid w:val="003C2BD8"/>
    <w:rsid w:val="003C3A16"/>
    <w:rsid w:val="003C48E3"/>
    <w:rsid w:val="003C4FC5"/>
    <w:rsid w:val="003D129D"/>
    <w:rsid w:val="003D23BD"/>
    <w:rsid w:val="003D7492"/>
    <w:rsid w:val="003E7ADA"/>
    <w:rsid w:val="003F1A42"/>
    <w:rsid w:val="004006CA"/>
    <w:rsid w:val="004049C8"/>
    <w:rsid w:val="00406880"/>
    <w:rsid w:val="00410172"/>
    <w:rsid w:val="00411802"/>
    <w:rsid w:val="00412DCC"/>
    <w:rsid w:val="00415E8A"/>
    <w:rsid w:val="00416880"/>
    <w:rsid w:val="0043006C"/>
    <w:rsid w:val="0043197B"/>
    <w:rsid w:val="00432607"/>
    <w:rsid w:val="00435D55"/>
    <w:rsid w:val="00441BC0"/>
    <w:rsid w:val="00450A71"/>
    <w:rsid w:val="00451E8D"/>
    <w:rsid w:val="00453009"/>
    <w:rsid w:val="00457C14"/>
    <w:rsid w:val="004624D6"/>
    <w:rsid w:val="0047451E"/>
    <w:rsid w:val="0047550B"/>
    <w:rsid w:val="004820F0"/>
    <w:rsid w:val="00482C1E"/>
    <w:rsid w:val="00483B3E"/>
    <w:rsid w:val="00490872"/>
    <w:rsid w:val="004961F2"/>
    <w:rsid w:val="004A5B67"/>
    <w:rsid w:val="004A64D9"/>
    <w:rsid w:val="004B1EF2"/>
    <w:rsid w:val="004B276F"/>
    <w:rsid w:val="004C1AB0"/>
    <w:rsid w:val="004C3EC1"/>
    <w:rsid w:val="004C405D"/>
    <w:rsid w:val="004C4B2C"/>
    <w:rsid w:val="004C6903"/>
    <w:rsid w:val="004C7D46"/>
    <w:rsid w:val="004E3CCB"/>
    <w:rsid w:val="004E48F7"/>
    <w:rsid w:val="00504351"/>
    <w:rsid w:val="005058BD"/>
    <w:rsid w:val="00506A11"/>
    <w:rsid w:val="0052211F"/>
    <w:rsid w:val="00524919"/>
    <w:rsid w:val="0053235E"/>
    <w:rsid w:val="005353E0"/>
    <w:rsid w:val="005357F1"/>
    <w:rsid w:val="0054491F"/>
    <w:rsid w:val="00545D47"/>
    <w:rsid w:val="00547F57"/>
    <w:rsid w:val="00550210"/>
    <w:rsid w:val="00554DA7"/>
    <w:rsid w:val="00554F9B"/>
    <w:rsid w:val="00560247"/>
    <w:rsid w:val="005627F3"/>
    <w:rsid w:val="00570592"/>
    <w:rsid w:val="00575777"/>
    <w:rsid w:val="00585AE4"/>
    <w:rsid w:val="0059461A"/>
    <w:rsid w:val="00595C55"/>
    <w:rsid w:val="0059647D"/>
    <w:rsid w:val="005A07FF"/>
    <w:rsid w:val="005A480C"/>
    <w:rsid w:val="005A6C6C"/>
    <w:rsid w:val="005A7AE9"/>
    <w:rsid w:val="005C113A"/>
    <w:rsid w:val="005C2DC6"/>
    <w:rsid w:val="005C72D0"/>
    <w:rsid w:val="005D04B8"/>
    <w:rsid w:val="005D1A6B"/>
    <w:rsid w:val="005D31A0"/>
    <w:rsid w:val="005E0BAD"/>
    <w:rsid w:val="005F0A44"/>
    <w:rsid w:val="005F2769"/>
    <w:rsid w:val="005F4436"/>
    <w:rsid w:val="005F51D3"/>
    <w:rsid w:val="006134CD"/>
    <w:rsid w:val="0061505F"/>
    <w:rsid w:val="0062006E"/>
    <w:rsid w:val="0062240C"/>
    <w:rsid w:val="0062252D"/>
    <w:rsid w:val="00623470"/>
    <w:rsid w:val="00625BF2"/>
    <w:rsid w:val="0062788D"/>
    <w:rsid w:val="00630B53"/>
    <w:rsid w:val="006340F6"/>
    <w:rsid w:val="006411FE"/>
    <w:rsid w:val="0064622C"/>
    <w:rsid w:val="00646984"/>
    <w:rsid w:val="006472A4"/>
    <w:rsid w:val="006517F7"/>
    <w:rsid w:val="00655A72"/>
    <w:rsid w:val="006728B8"/>
    <w:rsid w:val="006734B3"/>
    <w:rsid w:val="00674AC5"/>
    <w:rsid w:val="0068168A"/>
    <w:rsid w:val="00687612"/>
    <w:rsid w:val="006900C9"/>
    <w:rsid w:val="0069366E"/>
    <w:rsid w:val="006936C3"/>
    <w:rsid w:val="0069388F"/>
    <w:rsid w:val="006A2F2F"/>
    <w:rsid w:val="006A3A7D"/>
    <w:rsid w:val="006A67EC"/>
    <w:rsid w:val="006A7AA8"/>
    <w:rsid w:val="006B016E"/>
    <w:rsid w:val="006B1CFF"/>
    <w:rsid w:val="006C36FF"/>
    <w:rsid w:val="006C4874"/>
    <w:rsid w:val="006C56D9"/>
    <w:rsid w:val="006C6F1C"/>
    <w:rsid w:val="006D184A"/>
    <w:rsid w:val="006D3466"/>
    <w:rsid w:val="006D7A0A"/>
    <w:rsid w:val="006E0A16"/>
    <w:rsid w:val="006E7D43"/>
    <w:rsid w:val="006F263B"/>
    <w:rsid w:val="007165D9"/>
    <w:rsid w:val="007374A9"/>
    <w:rsid w:val="007469BE"/>
    <w:rsid w:val="007576B5"/>
    <w:rsid w:val="00763807"/>
    <w:rsid w:val="00767AA8"/>
    <w:rsid w:val="00780E98"/>
    <w:rsid w:val="0078261B"/>
    <w:rsid w:val="007859BA"/>
    <w:rsid w:val="00793952"/>
    <w:rsid w:val="00796803"/>
    <w:rsid w:val="007A5093"/>
    <w:rsid w:val="007A6C1C"/>
    <w:rsid w:val="007C3473"/>
    <w:rsid w:val="007C6992"/>
    <w:rsid w:val="007D113F"/>
    <w:rsid w:val="007D1E72"/>
    <w:rsid w:val="007D2D76"/>
    <w:rsid w:val="007E08EB"/>
    <w:rsid w:val="008119C2"/>
    <w:rsid w:val="0081244D"/>
    <w:rsid w:val="00821A39"/>
    <w:rsid w:val="0082382E"/>
    <w:rsid w:val="008334CF"/>
    <w:rsid w:val="00840312"/>
    <w:rsid w:val="00840B82"/>
    <w:rsid w:val="0084327C"/>
    <w:rsid w:val="00844527"/>
    <w:rsid w:val="00846F62"/>
    <w:rsid w:val="00851665"/>
    <w:rsid w:val="00855581"/>
    <w:rsid w:val="00861832"/>
    <w:rsid w:val="00863866"/>
    <w:rsid w:val="0086464D"/>
    <w:rsid w:val="00865DAD"/>
    <w:rsid w:val="008750C5"/>
    <w:rsid w:val="00875BA1"/>
    <w:rsid w:val="0087766E"/>
    <w:rsid w:val="00883708"/>
    <w:rsid w:val="00883E59"/>
    <w:rsid w:val="0088488D"/>
    <w:rsid w:val="00891528"/>
    <w:rsid w:val="00897350"/>
    <w:rsid w:val="008A0149"/>
    <w:rsid w:val="008A19D9"/>
    <w:rsid w:val="008A440D"/>
    <w:rsid w:val="008A65D0"/>
    <w:rsid w:val="008B3EB5"/>
    <w:rsid w:val="008B5C37"/>
    <w:rsid w:val="008C1786"/>
    <w:rsid w:val="008E0B4F"/>
    <w:rsid w:val="008F4FE9"/>
    <w:rsid w:val="008F5E7F"/>
    <w:rsid w:val="008F6B2E"/>
    <w:rsid w:val="00900C83"/>
    <w:rsid w:val="009027BB"/>
    <w:rsid w:val="009115F1"/>
    <w:rsid w:val="0091255C"/>
    <w:rsid w:val="009134BB"/>
    <w:rsid w:val="00916717"/>
    <w:rsid w:val="009213E3"/>
    <w:rsid w:val="00921B4F"/>
    <w:rsid w:val="009242B0"/>
    <w:rsid w:val="0092789A"/>
    <w:rsid w:val="00932ECE"/>
    <w:rsid w:val="00933C37"/>
    <w:rsid w:val="00935018"/>
    <w:rsid w:val="009374E1"/>
    <w:rsid w:val="00940866"/>
    <w:rsid w:val="00945CD6"/>
    <w:rsid w:val="009562C7"/>
    <w:rsid w:val="00963368"/>
    <w:rsid w:val="00963DBE"/>
    <w:rsid w:val="00967FB6"/>
    <w:rsid w:val="009740B9"/>
    <w:rsid w:val="00974F4C"/>
    <w:rsid w:val="009753BC"/>
    <w:rsid w:val="00982E59"/>
    <w:rsid w:val="00987AC7"/>
    <w:rsid w:val="00987EBC"/>
    <w:rsid w:val="00996145"/>
    <w:rsid w:val="00997BF5"/>
    <w:rsid w:val="009A0316"/>
    <w:rsid w:val="009A033B"/>
    <w:rsid w:val="009A416A"/>
    <w:rsid w:val="009A4DFD"/>
    <w:rsid w:val="009A5570"/>
    <w:rsid w:val="009A6246"/>
    <w:rsid w:val="009B3799"/>
    <w:rsid w:val="009B7843"/>
    <w:rsid w:val="009C14F4"/>
    <w:rsid w:val="009C7657"/>
    <w:rsid w:val="009D0F47"/>
    <w:rsid w:val="009D57DC"/>
    <w:rsid w:val="009D5AF4"/>
    <w:rsid w:val="009D6CDB"/>
    <w:rsid w:val="009E1D97"/>
    <w:rsid w:val="009E2A16"/>
    <w:rsid w:val="009F562E"/>
    <w:rsid w:val="00A07433"/>
    <w:rsid w:val="00A142BF"/>
    <w:rsid w:val="00A21E14"/>
    <w:rsid w:val="00A21E7C"/>
    <w:rsid w:val="00A25118"/>
    <w:rsid w:val="00A33DA9"/>
    <w:rsid w:val="00A35772"/>
    <w:rsid w:val="00A35F07"/>
    <w:rsid w:val="00A3671F"/>
    <w:rsid w:val="00A520F3"/>
    <w:rsid w:val="00A55DBB"/>
    <w:rsid w:val="00A56F79"/>
    <w:rsid w:val="00A640B6"/>
    <w:rsid w:val="00A652DA"/>
    <w:rsid w:val="00A731A1"/>
    <w:rsid w:val="00A73CED"/>
    <w:rsid w:val="00A851E0"/>
    <w:rsid w:val="00A879FD"/>
    <w:rsid w:val="00A95474"/>
    <w:rsid w:val="00A96F2E"/>
    <w:rsid w:val="00AA1BB3"/>
    <w:rsid w:val="00AA2512"/>
    <w:rsid w:val="00AA72DB"/>
    <w:rsid w:val="00AB01E2"/>
    <w:rsid w:val="00AB35F8"/>
    <w:rsid w:val="00AB43F7"/>
    <w:rsid w:val="00AB7ADF"/>
    <w:rsid w:val="00AC5354"/>
    <w:rsid w:val="00AD212B"/>
    <w:rsid w:val="00AE3559"/>
    <w:rsid w:val="00AE398A"/>
    <w:rsid w:val="00AE7264"/>
    <w:rsid w:val="00AF01CF"/>
    <w:rsid w:val="00AF155A"/>
    <w:rsid w:val="00AF369B"/>
    <w:rsid w:val="00AF5B7C"/>
    <w:rsid w:val="00B0355B"/>
    <w:rsid w:val="00B04E27"/>
    <w:rsid w:val="00B15729"/>
    <w:rsid w:val="00B15ADC"/>
    <w:rsid w:val="00B2356A"/>
    <w:rsid w:val="00B2416B"/>
    <w:rsid w:val="00B3602B"/>
    <w:rsid w:val="00B42908"/>
    <w:rsid w:val="00B65C54"/>
    <w:rsid w:val="00B67916"/>
    <w:rsid w:val="00B75AB2"/>
    <w:rsid w:val="00B835AE"/>
    <w:rsid w:val="00B87316"/>
    <w:rsid w:val="00B91D21"/>
    <w:rsid w:val="00B9246A"/>
    <w:rsid w:val="00B933BC"/>
    <w:rsid w:val="00B93CD9"/>
    <w:rsid w:val="00BB2044"/>
    <w:rsid w:val="00BB3D6A"/>
    <w:rsid w:val="00BB4EAE"/>
    <w:rsid w:val="00BB5C36"/>
    <w:rsid w:val="00BB6AE5"/>
    <w:rsid w:val="00BC07D7"/>
    <w:rsid w:val="00BC3D0D"/>
    <w:rsid w:val="00BD225F"/>
    <w:rsid w:val="00BD31B6"/>
    <w:rsid w:val="00BD413E"/>
    <w:rsid w:val="00BD6BD0"/>
    <w:rsid w:val="00BD72CB"/>
    <w:rsid w:val="00BE6092"/>
    <w:rsid w:val="00BE694F"/>
    <w:rsid w:val="00C03761"/>
    <w:rsid w:val="00C06465"/>
    <w:rsid w:val="00C0708F"/>
    <w:rsid w:val="00C125C6"/>
    <w:rsid w:val="00C22ED2"/>
    <w:rsid w:val="00C25945"/>
    <w:rsid w:val="00C326AB"/>
    <w:rsid w:val="00C4072D"/>
    <w:rsid w:val="00C467B5"/>
    <w:rsid w:val="00C46893"/>
    <w:rsid w:val="00C622A1"/>
    <w:rsid w:val="00C6266A"/>
    <w:rsid w:val="00C6286B"/>
    <w:rsid w:val="00C71572"/>
    <w:rsid w:val="00C768D1"/>
    <w:rsid w:val="00C842D0"/>
    <w:rsid w:val="00C9781C"/>
    <w:rsid w:val="00CA090A"/>
    <w:rsid w:val="00CA0A38"/>
    <w:rsid w:val="00CA57C0"/>
    <w:rsid w:val="00CB41CA"/>
    <w:rsid w:val="00CC412B"/>
    <w:rsid w:val="00CC67AD"/>
    <w:rsid w:val="00CD02C2"/>
    <w:rsid w:val="00CD0B57"/>
    <w:rsid w:val="00CD0C13"/>
    <w:rsid w:val="00CD0EE3"/>
    <w:rsid w:val="00CD25F8"/>
    <w:rsid w:val="00CD3C50"/>
    <w:rsid w:val="00CD57D8"/>
    <w:rsid w:val="00CE5416"/>
    <w:rsid w:val="00CE5672"/>
    <w:rsid w:val="00CE6D88"/>
    <w:rsid w:val="00D10768"/>
    <w:rsid w:val="00D111D3"/>
    <w:rsid w:val="00D13FBB"/>
    <w:rsid w:val="00D2540A"/>
    <w:rsid w:val="00D2648C"/>
    <w:rsid w:val="00D26657"/>
    <w:rsid w:val="00D27462"/>
    <w:rsid w:val="00D36E40"/>
    <w:rsid w:val="00D40200"/>
    <w:rsid w:val="00D51D03"/>
    <w:rsid w:val="00D5319F"/>
    <w:rsid w:val="00D54D46"/>
    <w:rsid w:val="00D57EFB"/>
    <w:rsid w:val="00D619CC"/>
    <w:rsid w:val="00D65B36"/>
    <w:rsid w:val="00D65C0A"/>
    <w:rsid w:val="00D67220"/>
    <w:rsid w:val="00D73FE6"/>
    <w:rsid w:val="00D80DF4"/>
    <w:rsid w:val="00D81735"/>
    <w:rsid w:val="00D84D35"/>
    <w:rsid w:val="00D863D2"/>
    <w:rsid w:val="00D92AD9"/>
    <w:rsid w:val="00D95557"/>
    <w:rsid w:val="00DB24DB"/>
    <w:rsid w:val="00DC0C6B"/>
    <w:rsid w:val="00DC25C6"/>
    <w:rsid w:val="00DC78CC"/>
    <w:rsid w:val="00DE05A6"/>
    <w:rsid w:val="00DE1C4C"/>
    <w:rsid w:val="00DE2195"/>
    <w:rsid w:val="00DE2E2C"/>
    <w:rsid w:val="00DE3FB9"/>
    <w:rsid w:val="00DF2C6A"/>
    <w:rsid w:val="00DF36DE"/>
    <w:rsid w:val="00DF39F8"/>
    <w:rsid w:val="00DF4924"/>
    <w:rsid w:val="00E1111C"/>
    <w:rsid w:val="00E12E42"/>
    <w:rsid w:val="00E13FD3"/>
    <w:rsid w:val="00E142D9"/>
    <w:rsid w:val="00E2027B"/>
    <w:rsid w:val="00E21266"/>
    <w:rsid w:val="00E22655"/>
    <w:rsid w:val="00E24B5E"/>
    <w:rsid w:val="00E329B2"/>
    <w:rsid w:val="00E356BF"/>
    <w:rsid w:val="00E447A8"/>
    <w:rsid w:val="00E457FC"/>
    <w:rsid w:val="00E46E01"/>
    <w:rsid w:val="00E5035A"/>
    <w:rsid w:val="00E54BA5"/>
    <w:rsid w:val="00E60709"/>
    <w:rsid w:val="00E62B2B"/>
    <w:rsid w:val="00E65140"/>
    <w:rsid w:val="00E6633B"/>
    <w:rsid w:val="00E944AD"/>
    <w:rsid w:val="00EA67A3"/>
    <w:rsid w:val="00EB21E2"/>
    <w:rsid w:val="00EC1434"/>
    <w:rsid w:val="00EC6405"/>
    <w:rsid w:val="00EC65F7"/>
    <w:rsid w:val="00ED3BC6"/>
    <w:rsid w:val="00ED3BD0"/>
    <w:rsid w:val="00ED7C2C"/>
    <w:rsid w:val="00ED7D1A"/>
    <w:rsid w:val="00EE1BB2"/>
    <w:rsid w:val="00EE2EFF"/>
    <w:rsid w:val="00EE4C1F"/>
    <w:rsid w:val="00EE52F2"/>
    <w:rsid w:val="00EF118F"/>
    <w:rsid w:val="00EF5634"/>
    <w:rsid w:val="00EF7795"/>
    <w:rsid w:val="00F0159D"/>
    <w:rsid w:val="00F03C50"/>
    <w:rsid w:val="00F2051A"/>
    <w:rsid w:val="00F2559E"/>
    <w:rsid w:val="00F25A7E"/>
    <w:rsid w:val="00F37BD4"/>
    <w:rsid w:val="00F41820"/>
    <w:rsid w:val="00F44F9B"/>
    <w:rsid w:val="00F4671B"/>
    <w:rsid w:val="00F505E4"/>
    <w:rsid w:val="00F51EF3"/>
    <w:rsid w:val="00F56572"/>
    <w:rsid w:val="00F62A4E"/>
    <w:rsid w:val="00F64411"/>
    <w:rsid w:val="00F7003E"/>
    <w:rsid w:val="00F765CE"/>
    <w:rsid w:val="00F82F50"/>
    <w:rsid w:val="00F83ADF"/>
    <w:rsid w:val="00F9175A"/>
    <w:rsid w:val="00F945E7"/>
    <w:rsid w:val="00F94FDB"/>
    <w:rsid w:val="00F95931"/>
    <w:rsid w:val="00F95FE7"/>
    <w:rsid w:val="00F96014"/>
    <w:rsid w:val="00F971C9"/>
    <w:rsid w:val="00F97E5F"/>
    <w:rsid w:val="00FA1D29"/>
    <w:rsid w:val="00FA2065"/>
    <w:rsid w:val="00FA2328"/>
    <w:rsid w:val="00FB2A09"/>
    <w:rsid w:val="00FB7997"/>
    <w:rsid w:val="00FD102C"/>
    <w:rsid w:val="00FD1DBC"/>
    <w:rsid w:val="00FE1478"/>
    <w:rsid w:val="00FE464A"/>
    <w:rsid w:val="00FE591B"/>
    <w:rsid w:val="00FF0F4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729221B"/>
  <w15:docId w15:val="{1D33174C-EB2C-41EA-BFE4-02F1E370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zh-TW"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9CC"/>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8A65D0"/>
    <w:pPr>
      <w:keepNext/>
      <w:keepLines/>
      <w:outlineLvl w:val="0"/>
    </w:pPr>
    <w:rPr>
      <w:rFonts w:eastAsiaTheme="majorEastAsia" w:cstheme="majorBidi"/>
      <w:b/>
      <w:bCs/>
      <w:szCs w:val="28"/>
    </w:rPr>
  </w:style>
  <w:style w:type="paragraph" w:styleId="Heading2">
    <w:name w:val="heading 2"/>
    <w:basedOn w:val="Normal"/>
    <w:next w:val="Normal"/>
    <w:link w:val="Heading2Char"/>
    <w:qFormat/>
    <w:rsid w:val="008A65D0"/>
    <w:pPr>
      <w:keepNext/>
      <w:keepLines/>
      <w:spacing w:before="120"/>
      <w:outlineLvl w:val="1"/>
    </w:pPr>
    <w:rPr>
      <w:rFonts w:eastAsiaTheme="majorEastAsia" w:cstheme="majorBidi"/>
      <w:b/>
      <w:bCs/>
      <w:szCs w:val="26"/>
    </w:rPr>
  </w:style>
  <w:style w:type="paragraph" w:styleId="Heading3">
    <w:name w:val="heading 3"/>
    <w:basedOn w:val="Normal"/>
    <w:next w:val="Normal"/>
    <w:link w:val="Heading3Char"/>
    <w:qFormat/>
    <w:rsid w:val="008A65D0"/>
    <w:pPr>
      <w:keepNext/>
      <w:keepLines/>
      <w:outlineLvl w:val="2"/>
    </w:pPr>
    <w:rPr>
      <w:rFonts w:ascii="Arial" w:eastAsiaTheme="majorEastAsia" w:hAnsi="Arial" w:cstheme="majorBidi"/>
      <w:b/>
      <w:bCs/>
    </w:rPr>
  </w:style>
  <w:style w:type="paragraph" w:styleId="Heading4">
    <w:name w:val="heading 4"/>
    <w:basedOn w:val="Normal"/>
    <w:next w:val="Normal"/>
    <w:link w:val="Heading4Char"/>
    <w:qFormat/>
    <w:rsid w:val="008A65D0"/>
    <w:pPr>
      <w:keepNext/>
      <w:keepLines/>
      <w:spacing w:before="120"/>
      <w:outlineLvl w:val="3"/>
    </w:pPr>
    <w:rPr>
      <w:rFonts w:ascii="Arial" w:eastAsiaTheme="majorEastAsia" w:hAnsi="Arial" w:cstheme="majorBidi"/>
      <w:b/>
      <w:bCs/>
      <w:iCs/>
    </w:rPr>
  </w:style>
  <w:style w:type="paragraph" w:styleId="Heading5">
    <w:name w:val="heading 5"/>
    <w:basedOn w:val="Normal"/>
    <w:next w:val="Normal"/>
    <w:link w:val="Heading5Char"/>
    <w:unhideWhenUsed/>
    <w:qFormat/>
    <w:rsid w:val="008A65D0"/>
    <w:pPr>
      <w:keepNext/>
      <w:keepLines/>
      <w:outlineLvl w:val="4"/>
    </w:pPr>
    <w:rPr>
      <w:rFonts w:eastAsiaTheme="majorEastAsia" w:cstheme="majorBidi"/>
      <w:u w:val="single"/>
    </w:rPr>
  </w:style>
  <w:style w:type="paragraph" w:styleId="Heading6">
    <w:name w:val="heading 6"/>
    <w:basedOn w:val="Normal"/>
    <w:next w:val="Normal"/>
    <w:link w:val="Heading6Char"/>
    <w:unhideWhenUsed/>
    <w:qFormat/>
    <w:rsid w:val="008A65D0"/>
    <w:pPr>
      <w:keepNext/>
      <w:keepLines/>
      <w:outlineLvl w:val="5"/>
    </w:pPr>
    <w:rPr>
      <w:rFonts w:eastAsiaTheme="majorEastAsia" w:cstheme="majorBidi"/>
      <w:i/>
      <w:iCs/>
    </w:rPr>
  </w:style>
  <w:style w:type="paragraph" w:styleId="Heading7">
    <w:name w:val="heading 7"/>
    <w:basedOn w:val="Normal"/>
    <w:next w:val="Normal"/>
    <w:link w:val="Heading7Char"/>
    <w:unhideWhenUsed/>
    <w:qFormat/>
    <w:rsid w:val="008A65D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A65D0"/>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nhideWhenUsed/>
    <w:qFormat/>
    <w:rsid w:val="008A65D0"/>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5D0"/>
    <w:rPr>
      <w:rFonts w:ascii="Verdana" w:eastAsiaTheme="majorEastAsia" w:hAnsi="Verdana" w:cstheme="majorBidi"/>
      <w:b/>
      <w:bCs/>
      <w:sz w:val="24"/>
      <w:szCs w:val="28"/>
    </w:rPr>
  </w:style>
  <w:style w:type="character" w:customStyle="1" w:styleId="Heading2Char">
    <w:name w:val="Heading 2 Char"/>
    <w:basedOn w:val="DefaultParagraphFont"/>
    <w:link w:val="Heading2"/>
    <w:rsid w:val="008A65D0"/>
    <w:rPr>
      <w:rFonts w:ascii="Verdana" w:eastAsiaTheme="majorEastAsia" w:hAnsi="Verdana" w:cstheme="majorBidi"/>
      <w:b/>
      <w:bCs/>
      <w:sz w:val="24"/>
      <w:szCs w:val="26"/>
    </w:rPr>
  </w:style>
  <w:style w:type="character" w:customStyle="1" w:styleId="Heading3Char">
    <w:name w:val="Heading 3 Char"/>
    <w:basedOn w:val="DefaultParagraphFont"/>
    <w:link w:val="Heading3"/>
    <w:rsid w:val="008A65D0"/>
    <w:rPr>
      <w:rFonts w:ascii="Arial" w:eastAsiaTheme="majorEastAsia" w:hAnsi="Arial" w:cstheme="majorBidi"/>
      <w:b/>
      <w:bCs/>
      <w:sz w:val="24"/>
    </w:rPr>
  </w:style>
  <w:style w:type="paragraph" w:styleId="Title">
    <w:name w:val="Title"/>
    <w:basedOn w:val="Normal"/>
    <w:next w:val="Normal"/>
    <w:link w:val="TitleChar"/>
    <w:uiPriority w:val="10"/>
    <w:qFormat/>
    <w:rsid w:val="008A65D0"/>
    <w:pPr>
      <w:keepNext/>
      <w:spacing w:after="24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8A65D0"/>
    <w:rPr>
      <w:rFonts w:ascii="Verdana" w:eastAsiaTheme="majorEastAsia" w:hAnsi="Verdana" w:cstheme="majorBidi"/>
      <w:b/>
      <w:spacing w:val="5"/>
      <w:kern w:val="28"/>
      <w:sz w:val="28"/>
      <w:szCs w:val="52"/>
    </w:rPr>
  </w:style>
  <w:style w:type="character" w:customStyle="1" w:styleId="Heading4Char">
    <w:name w:val="Heading 4 Char"/>
    <w:basedOn w:val="DefaultParagraphFont"/>
    <w:link w:val="Heading4"/>
    <w:rsid w:val="008A65D0"/>
    <w:rPr>
      <w:rFonts w:ascii="Arial" w:eastAsiaTheme="majorEastAsia" w:hAnsi="Arial" w:cstheme="majorBidi"/>
      <w:b/>
      <w:bCs/>
      <w:iCs/>
      <w:sz w:val="24"/>
    </w:rPr>
  </w:style>
  <w:style w:type="character" w:customStyle="1" w:styleId="Heading5Char">
    <w:name w:val="Heading 5 Char"/>
    <w:basedOn w:val="DefaultParagraphFont"/>
    <w:link w:val="Heading5"/>
    <w:rsid w:val="008A65D0"/>
    <w:rPr>
      <w:rFonts w:ascii="Times New Roman" w:eastAsiaTheme="majorEastAsia" w:hAnsi="Times New Roman" w:cstheme="majorBidi"/>
      <w:sz w:val="24"/>
      <w:u w:val="single"/>
    </w:rPr>
  </w:style>
  <w:style w:type="character" w:customStyle="1" w:styleId="Heading6Char">
    <w:name w:val="Heading 6 Char"/>
    <w:basedOn w:val="DefaultParagraphFont"/>
    <w:link w:val="Heading6"/>
    <w:rsid w:val="008A65D0"/>
    <w:rPr>
      <w:rFonts w:ascii="Times New Roman" w:eastAsiaTheme="majorEastAsia" w:hAnsi="Times New Roman" w:cstheme="majorBidi"/>
      <w:i/>
      <w:iCs/>
      <w:sz w:val="24"/>
    </w:rPr>
  </w:style>
  <w:style w:type="paragraph" w:styleId="BodyText">
    <w:name w:val="Body Text"/>
    <w:basedOn w:val="Normal"/>
    <w:link w:val="BodyTextChar"/>
    <w:qFormat/>
    <w:rsid w:val="008A65D0"/>
    <w:pPr>
      <w:ind w:firstLine="720"/>
    </w:pPr>
  </w:style>
  <w:style w:type="character" w:customStyle="1" w:styleId="BodyTextChar">
    <w:name w:val="Body Text Char"/>
    <w:basedOn w:val="DefaultParagraphFont"/>
    <w:link w:val="BodyText"/>
    <w:rsid w:val="008A65D0"/>
    <w:rPr>
      <w:rFonts w:ascii="Verdana" w:hAnsi="Verdana"/>
      <w:sz w:val="21"/>
    </w:rPr>
  </w:style>
  <w:style w:type="paragraph" w:styleId="Subtitle">
    <w:name w:val="Subtitle"/>
    <w:basedOn w:val="Normal"/>
    <w:next w:val="Normal"/>
    <w:link w:val="SubtitleChar"/>
    <w:uiPriority w:val="11"/>
    <w:qFormat/>
    <w:rsid w:val="008A65D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A65D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A65D0"/>
    <w:pPr>
      <w:ind w:left="720"/>
      <w:contextualSpacing/>
    </w:pPr>
  </w:style>
  <w:style w:type="paragraph" w:styleId="BodyText2">
    <w:name w:val="Body Text 2"/>
    <w:basedOn w:val="Normal"/>
    <w:link w:val="BodyText2Char"/>
    <w:rsid w:val="00D92AD9"/>
    <w:pPr>
      <w:spacing w:line="480" w:lineRule="auto"/>
    </w:pPr>
  </w:style>
  <w:style w:type="paragraph" w:customStyle="1" w:styleId="OSCPLListNumber">
    <w:name w:val="OSC PL List Number"/>
    <w:basedOn w:val="ListNumber"/>
    <w:qFormat/>
    <w:rsid w:val="008A65D0"/>
  </w:style>
  <w:style w:type="paragraph" w:styleId="ListNumber">
    <w:name w:val="List Number"/>
    <w:basedOn w:val="Normal"/>
    <w:rsid w:val="00575777"/>
  </w:style>
  <w:style w:type="numbering" w:customStyle="1" w:styleId="OSCPlainLanguage">
    <w:name w:val="OSC Plain Language"/>
    <w:uiPriority w:val="99"/>
    <w:rsid w:val="00BD413E"/>
    <w:pPr>
      <w:numPr>
        <w:numId w:val="1"/>
      </w:numPr>
    </w:pPr>
  </w:style>
  <w:style w:type="character" w:customStyle="1" w:styleId="Heading7Char">
    <w:name w:val="Heading 7 Char"/>
    <w:basedOn w:val="DefaultParagraphFont"/>
    <w:link w:val="Heading7"/>
    <w:rsid w:val="008A65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8A65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8A65D0"/>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8A65D0"/>
    <w:rPr>
      <w:b/>
      <w:bCs/>
    </w:rPr>
  </w:style>
  <w:style w:type="character" w:styleId="Emphasis">
    <w:name w:val="Emphasis"/>
    <w:uiPriority w:val="20"/>
    <w:qFormat/>
    <w:rsid w:val="008A65D0"/>
    <w:rPr>
      <w:i/>
      <w:iCs/>
    </w:rPr>
  </w:style>
  <w:style w:type="paragraph" w:styleId="NoSpacing">
    <w:name w:val="No Spacing"/>
    <w:basedOn w:val="Normal"/>
    <w:link w:val="NoSpacingChar"/>
    <w:uiPriority w:val="1"/>
    <w:qFormat/>
    <w:rsid w:val="008A65D0"/>
  </w:style>
  <w:style w:type="paragraph" w:styleId="Quote">
    <w:name w:val="Quote"/>
    <w:basedOn w:val="Normal"/>
    <w:next w:val="Normal"/>
    <w:link w:val="QuoteChar"/>
    <w:uiPriority w:val="29"/>
    <w:qFormat/>
    <w:rsid w:val="008A65D0"/>
    <w:rPr>
      <w:i/>
      <w:iCs/>
      <w:color w:val="000000" w:themeColor="text1"/>
    </w:rPr>
  </w:style>
  <w:style w:type="character" w:customStyle="1" w:styleId="QuoteChar">
    <w:name w:val="Quote Char"/>
    <w:basedOn w:val="DefaultParagraphFont"/>
    <w:link w:val="Quote"/>
    <w:uiPriority w:val="29"/>
    <w:rsid w:val="008A65D0"/>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8A65D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65D0"/>
    <w:rPr>
      <w:rFonts w:ascii="Times New Roman" w:hAnsi="Times New Roman"/>
      <w:b/>
      <w:bCs/>
      <w:i/>
      <w:iCs/>
      <w:color w:val="4F81BD" w:themeColor="accent1"/>
      <w:sz w:val="24"/>
    </w:rPr>
  </w:style>
  <w:style w:type="character" w:styleId="SubtleEmphasis">
    <w:name w:val="Subtle Emphasis"/>
    <w:uiPriority w:val="19"/>
    <w:qFormat/>
    <w:rsid w:val="008A65D0"/>
    <w:rPr>
      <w:i/>
      <w:iCs/>
      <w:color w:val="808080" w:themeColor="text1" w:themeTint="7F"/>
    </w:rPr>
  </w:style>
  <w:style w:type="character" w:styleId="IntenseEmphasis">
    <w:name w:val="Intense Emphasis"/>
    <w:uiPriority w:val="21"/>
    <w:qFormat/>
    <w:rsid w:val="008A65D0"/>
    <w:rPr>
      <w:b/>
      <w:bCs/>
      <w:i/>
      <w:iCs/>
      <w:color w:val="4F81BD" w:themeColor="accent1"/>
    </w:rPr>
  </w:style>
  <w:style w:type="character" w:styleId="SubtleReference">
    <w:name w:val="Subtle Reference"/>
    <w:uiPriority w:val="31"/>
    <w:qFormat/>
    <w:rsid w:val="008A65D0"/>
    <w:rPr>
      <w:smallCaps/>
      <w:color w:val="C0504D" w:themeColor="accent2"/>
      <w:u w:val="single"/>
    </w:rPr>
  </w:style>
  <w:style w:type="character" w:styleId="IntenseReference">
    <w:name w:val="Intense Reference"/>
    <w:uiPriority w:val="32"/>
    <w:qFormat/>
    <w:rsid w:val="008A65D0"/>
    <w:rPr>
      <w:b/>
      <w:bCs/>
      <w:smallCaps/>
      <w:color w:val="C0504D" w:themeColor="accent2"/>
      <w:spacing w:val="5"/>
      <w:u w:val="single"/>
    </w:rPr>
  </w:style>
  <w:style w:type="character" w:styleId="BookTitle">
    <w:name w:val="Book Title"/>
    <w:uiPriority w:val="33"/>
    <w:qFormat/>
    <w:rsid w:val="008A65D0"/>
    <w:rPr>
      <w:b/>
      <w:bCs/>
      <w:smallCaps/>
      <w:spacing w:val="5"/>
    </w:rPr>
  </w:style>
  <w:style w:type="paragraph" w:styleId="TOCHeading">
    <w:name w:val="TOC Heading"/>
    <w:basedOn w:val="Heading1"/>
    <w:next w:val="Normal"/>
    <w:uiPriority w:val="39"/>
    <w:semiHidden/>
    <w:unhideWhenUsed/>
    <w:qFormat/>
    <w:rsid w:val="008A65D0"/>
    <w:pPr>
      <w:spacing w:before="480"/>
      <w:outlineLvl w:val="9"/>
    </w:pPr>
    <w:rPr>
      <w:rFonts w:asciiTheme="majorHAnsi" w:hAnsiTheme="majorHAnsi"/>
      <w:color w:val="365F91" w:themeColor="accent1" w:themeShade="BF"/>
    </w:rPr>
  </w:style>
  <w:style w:type="paragraph" w:styleId="Caption">
    <w:name w:val="caption"/>
    <w:basedOn w:val="Normal"/>
    <w:next w:val="Normal"/>
    <w:uiPriority w:val="35"/>
    <w:semiHidden/>
    <w:unhideWhenUsed/>
    <w:qFormat/>
    <w:rsid w:val="008A65D0"/>
    <w:pPr>
      <w:spacing w:after="200"/>
    </w:pPr>
    <w:rPr>
      <w:b/>
      <w:bCs/>
      <w:color w:val="4F81BD" w:themeColor="accent1"/>
      <w:sz w:val="18"/>
      <w:szCs w:val="18"/>
    </w:rPr>
  </w:style>
  <w:style w:type="character" w:customStyle="1" w:styleId="NoSpacingChar">
    <w:name w:val="No Spacing Char"/>
    <w:basedOn w:val="DefaultParagraphFont"/>
    <w:link w:val="NoSpacing"/>
    <w:uiPriority w:val="1"/>
    <w:rsid w:val="008A65D0"/>
    <w:rPr>
      <w:rFonts w:ascii="Times New Roman" w:hAnsi="Times New Roman"/>
      <w:sz w:val="24"/>
    </w:rPr>
  </w:style>
  <w:style w:type="paragraph" w:styleId="NormalIndent">
    <w:name w:val="Normal Indent"/>
    <w:basedOn w:val="Normal"/>
    <w:rsid w:val="00D92AD9"/>
    <w:pPr>
      <w:ind w:left="720"/>
    </w:pPr>
  </w:style>
  <w:style w:type="character" w:customStyle="1" w:styleId="BodyText2Char">
    <w:name w:val="Body Text 2 Char"/>
    <w:basedOn w:val="DefaultParagraphFont"/>
    <w:link w:val="BodyText2"/>
    <w:rsid w:val="00D92AD9"/>
    <w:rPr>
      <w:rFonts w:ascii="Verdana" w:hAnsi="Verdana"/>
      <w:sz w:val="21"/>
    </w:rPr>
  </w:style>
  <w:style w:type="paragraph" w:styleId="BodyText3">
    <w:name w:val="Body Text 3"/>
    <w:basedOn w:val="Normal"/>
    <w:link w:val="BodyText3Char"/>
    <w:rsid w:val="00D92AD9"/>
    <w:rPr>
      <w:sz w:val="16"/>
      <w:szCs w:val="16"/>
    </w:rPr>
  </w:style>
  <w:style w:type="character" w:customStyle="1" w:styleId="BodyText3Char">
    <w:name w:val="Body Text 3 Char"/>
    <w:basedOn w:val="DefaultParagraphFont"/>
    <w:link w:val="BodyText3"/>
    <w:rsid w:val="00D92AD9"/>
    <w:rPr>
      <w:rFonts w:ascii="Verdana" w:hAnsi="Verdana"/>
      <w:sz w:val="16"/>
      <w:szCs w:val="16"/>
    </w:rPr>
  </w:style>
  <w:style w:type="paragraph" w:styleId="BlockText">
    <w:name w:val="Block Text"/>
    <w:basedOn w:val="Normal"/>
    <w:rsid w:val="00D92AD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rsid w:val="00D92AD9"/>
    <w:pPr>
      <w:ind w:firstLine="360"/>
    </w:pPr>
  </w:style>
  <w:style w:type="character" w:customStyle="1" w:styleId="BodyTextFirstIndentChar">
    <w:name w:val="Body Text First Indent Char"/>
    <w:basedOn w:val="BodyTextChar"/>
    <w:link w:val="BodyTextFirstIndent"/>
    <w:rsid w:val="00D92AD9"/>
    <w:rPr>
      <w:rFonts w:ascii="Verdana" w:hAnsi="Verdana"/>
      <w:sz w:val="21"/>
    </w:rPr>
  </w:style>
  <w:style w:type="paragraph" w:styleId="BodyTextIndent">
    <w:name w:val="Body Text Indent"/>
    <w:basedOn w:val="Normal"/>
    <w:link w:val="BodyTextIndentChar"/>
    <w:rsid w:val="00D92AD9"/>
    <w:pPr>
      <w:ind w:left="283"/>
    </w:pPr>
  </w:style>
  <w:style w:type="character" w:customStyle="1" w:styleId="BodyTextIndentChar">
    <w:name w:val="Body Text Indent Char"/>
    <w:basedOn w:val="DefaultParagraphFont"/>
    <w:link w:val="BodyTextIndent"/>
    <w:rsid w:val="00D92AD9"/>
    <w:rPr>
      <w:rFonts w:ascii="Verdana" w:hAnsi="Verdana"/>
      <w:sz w:val="21"/>
    </w:rPr>
  </w:style>
  <w:style w:type="paragraph" w:styleId="BodyTextFirstIndent2">
    <w:name w:val="Body Text First Indent 2"/>
    <w:basedOn w:val="BodyTextIndent"/>
    <w:link w:val="BodyTextFirstIndent2Char"/>
    <w:rsid w:val="00D92AD9"/>
    <w:pPr>
      <w:ind w:left="360" w:firstLine="360"/>
    </w:pPr>
  </w:style>
  <w:style w:type="character" w:customStyle="1" w:styleId="BodyTextFirstIndent2Char">
    <w:name w:val="Body Text First Indent 2 Char"/>
    <w:basedOn w:val="BodyTextIndentChar"/>
    <w:link w:val="BodyTextFirstIndent2"/>
    <w:rsid w:val="00D92AD9"/>
    <w:rPr>
      <w:rFonts w:ascii="Verdana" w:hAnsi="Verdana"/>
      <w:sz w:val="21"/>
    </w:rPr>
  </w:style>
  <w:style w:type="paragraph" w:styleId="BalloonText">
    <w:name w:val="Balloon Text"/>
    <w:basedOn w:val="Normal"/>
    <w:link w:val="BalloonTextChar"/>
    <w:uiPriority w:val="99"/>
    <w:semiHidden/>
    <w:unhideWhenUsed/>
    <w:rsid w:val="00D619CC"/>
    <w:rPr>
      <w:rFonts w:ascii="Tahoma" w:hAnsi="Tahoma" w:cs="Tahoma"/>
      <w:sz w:val="16"/>
      <w:szCs w:val="16"/>
    </w:rPr>
  </w:style>
  <w:style w:type="character" w:customStyle="1" w:styleId="BalloonTextChar">
    <w:name w:val="Balloon Text Char"/>
    <w:basedOn w:val="DefaultParagraphFont"/>
    <w:link w:val="BalloonText"/>
    <w:uiPriority w:val="99"/>
    <w:semiHidden/>
    <w:rsid w:val="00D619CC"/>
    <w:rPr>
      <w:rFonts w:ascii="Tahoma" w:eastAsia="Times New Roman" w:hAnsi="Tahoma" w:cs="Tahoma"/>
      <w:sz w:val="16"/>
      <w:szCs w:val="16"/>
      <w:lang w:eastAsia="en-US"/>
    </w:rPr>
  </w:style>
  <w:style w:type="table" w:styleId="TableGrid">
    <w:name w:val="Table Grid"/>
    <w:basedOn w:val="TableNormal"/>
    <w:uiPriority w:val="59"/>
    <w:rsid w:val="00D6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27F3"/>
    <w:pPr>
      <w:tabs>
        <w:tab w:val="center" w:pos="4680"/>
        <w:tab w:val="right" w:pos="9360"/>
      </w:tabs>
    </w:pPr>
  </w:style>
  <w:style w:type="character" w:customStyle="1" w:styleId="HeaderChar">
    <w:name w:val="Header Char"/>
    <w:basedOn w:val="DefaultParagraphFont"/>
    <w:link w:val="Header"/>
    <w:uiPriority w:val="99"/>
    <w:rsid w:val="005627F3"/>
    <w:rPr>
      <w:rFonts w:ascii="Times New Roman" w:eastAsia="Times New Roman" w:hAnsi="Times New Roman" w:cs="Times New Roman"/>
      <w:sz w:val="24"/>
      <w:szCs w:val="20"/>
      <w:lang w:eastAsia="en-US"/>
    </w:rPr>
  </w:style>
  <w:style w:type="paragraph" w:styleId="Footer">
    <w:name w:val="footer"/>
    <w:basedOn w:val="Normal"/>
    <w:link w:val="FooterChar"/>
    <w:uiPriority w:val="99"/>
    <w:unhideWhenUsed/>
    <w:rsid w:val="005627F3"/>
    <w:pPr>
      <w:tabs>
        <w:tab w:val="center" w:pos="4680"/>
        <w:tab w:val="right" w:pos="9360"/>
      </w:tabs>
    </w:pPr>
  </w:style>
  <w:style w:type="character" w:customStyle="1" w:styleId="FooterChar">
    <w:name w:val="Footer Char"/>
    <w:basedOn w:val="DefaultParagraphFont"/>
    <w:link w:val="Footer"/>
    <w:uiPriority w:val="99"/>
    <w:rsid w:val="005627F3"/>
    <w:rPr>
      <w:rFonts w:ascii="Times New Roman" w:eastAsia="Times New Roman" w:hAnsi="Times New Roman" w:cs="Times New Roman"/>
      <w:sz w:val="24"/>
      <w:szCs w:val="20"/>
      <w:lang w:eastAsia="en-US"/>
    </w:rPr>
  </w:style>
  <w:style w:type="character" w:styleId="CommentReference">
    <w:name w:val="annotation reference"/>
    <w:basedOn w:val="DefaultParagraphFont"/>
    <w:uiPriority w:val="99"/>
    <w:semiHidden/>
    <w:unhideWhenUsed/>
    <w:rsid w:val="00D54D46"/>
    <w:rPr>
      <w:sz w:val="16"/>
      <w:szCs w:val="16"/>
    </w:rPr>
  </w:style>
  <w:style w:type="paragraph" w:styleId="CommentText">
    <w:name w:val="annotation text"/>
    <w:basedOn w:val="Normal"/>
    <w:link w:val="CommentTextChar"/>
    <w:uiPriority w:val="99"/>
    <w:semiHidden/>
    <w:unhideWhenUsed/>
    <w:rsid w:val="00D54D46"/>
    <w:rPr>
      <w:sz w:val="20"/>
    </w:rPr>
  </w:style>
  <w:style w:type="character" w:customStyle="1" w:styleId="CommentTextChar">
    <w:name w:val="Comment Text Char"/>
    <w:basedOn w:val="DefaultParagraphFont"/>
    <w:link w:val="CommentText"/>
    <w:uiPriority w:val="99"/>
    <w:semiHidden/>
    <w:rsid w:val="00D54D46"/>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54D46"/>
    <w:rPr>
      <w:b/>
      <w:bCs/>
    </w:rPr>
  </w:style>
  <w:style w:type="character" w:customStyle="1" w:styleId="CommentSubjectChar">
    <w:name w:val="Comment Subject Char"/>
    <w:basedOn w:val="CommentTextChar"/>
    <w:link w:val="CommentSubject"/>
    <w:uiPriority w:val="99"/>
    <w:semiHidden/>
    <w:rsid w:val="00D54D46"/>
    <w:rPr>
      <w:rFonts w:ascii="Times New Roman" w:eastAsia="Times New Roman" w:hAnsi="Times New Roman" w:cs="Times New Roman"/>
      <w:b/>
      <w:bCs/>
      <w:sz w:val="20"/>
      <w:szCs w:val="20"/>
      <w:lang w:eastAsia="en-US"/>
    </w:rPr>
  </w:style>
  <w:style w:type="paragraph" w:styleId="FootnoteText">
    <w:name w:val="footnote text"/>
    <w:basedOn w:val="Normal"/>
    <w:link w:val="FootnoteTextChar"/>
    <w:unhideWhenUsed/>
    <w:rsid w:val="003149ED"/>
    <w:rPr>
      <w:sz w:val="20"/>
    </w:rPr>
  </w:style>
  <w:style w:type="character" w:customStyle="1" w:styleId="FootnoteTextChar">
    <w:name w:val="Footnote Text Char"/>
    <w:basedOn w:val="DefaultParagraphFont"/>
    <w:link w:val="FootnoteText"/>
    <w:rsid w:val="003149ED"/>
    <w:rPr>
      <w:rFonts w:ascii="Times New Roman" w:eastAsia="Times New Roman" w:hAnsi="Times New Roman" w:cs="Times New Roman"/>
      <w:sz w:val="20"/>
      <w:szCs w:val="20"/>
      <w:lang w:eastAsia="en-US"/>
    </w:rPr>
  </w:style>
  <w:style w:type="character" w:styleId="FootnoteReference">
    <w:name w:val="footnote reference"/>
    <w:basedOn w:val="DefaultParagraphFont"/>
    <w:unhideWhenUsed/>
    <w:rsid w:val="003149ED"/>
    <w:rPr>
      <w:vertAlign w:val="superscript"/>
    </w:rPr>
  </w:style>
  <w:style w:type="character" w:styleId="Hyperlink">
    <w:name w:val="Hyperlink"/>
    <w:basedOn w:val="DefaultParagraphFont"/>
    <w:uiPriority w:val="99"/>
    <w:unhideWhenUsed/>
    <w:rsid w:val="00293214"/>
    <w:rPr>
      <w:color w:val="0000FF" w:themeColor="hyperlink"/>
      <w:u w:val="single"/>
    </w:rPr>
  </w:style>
  <w:style w:type="character" w:customStyle="1" w:styleId="UnresolvedMention1">
    <w:name w:val="Unresolved Mention1"/>
    <w:basedOn w:val="DefaultParagraphFont"/>
    <w:uiPriority w:val="99"/>
    <w:semiHidden/>
    <w:unhideWhenUsed/>
    <w:rsid w:val="00293214"/>
    <w:rPr>
      <w:color w:val="808080"/>
      <w:shd w:val="clear" w:color="auto" w:fill="E6E6E6"/>
    </w:rPr>
  </w:style>
  <w:style w:type="paragraph" w:customStyle="1" w:styleId="ASCBullet1">
    <w:name w:val="ASC Bullet 1"/>
    <w:basedOn w:val="Normal"/>
    <w:rsid w:val="00C842D0"/>
  </w:style>
  <w:style w:type="paragraph" w:customStyle="1" w:styleId="ASCBullet2">
    <w:name w:val="ASC Bullet 2"/>
    <w:basedOn w:val="ASCBullet1"/>
    <w:rsid w:val="00C842D0"/>
  </w:style>
  <w:style w:type="paragraph" w:customStyle="1" w:styleId="ASCBullet3">
    <w:name w:val="ASC Bullet 3"/>
    <w:basedOn w:val="ASCBullet2"/>
    <w:rsid w:val="00C842D0"/>
  </w:style>
  <w:style w:type="paragraph" w:customStyle="1" w:styleId="ASCBullet4">
    <w:name w:val="ASC Bullet 4"/>
    <w:basedOn w:val="ASCBullet3"/>
    <w:rsid w:val="00C842D0"/>
  </w:style>
  <w:style w:type="paragraph" w:customStyle="1" w:styleId="ASCBullet5">
    <w:name w:val="ASC Bullet 5"/>
    <w:basedOn w:val="ASCBullet4"/>
    <w:rsid w:val="00C842D0"/>
  </w:style>
  <w:style w:type="paragraph" w:customStyle="1" w:styleId="ASCBullet6">
    <w:name w:val="ASC Bullet 6"/>
    <w:basedOn w:val="ASCBullet5"/>
    <w:rsid w:val="00C842D0"/>
  </w:style>
  <w:style w:type="paragraph" w:customStyle="1" w:styleId="ASCBullet7">
    <w:name w:val="ASC Bullet 7"/>
    <w:basedOn w:val="ASCBullet6"/>
    <w:rsid w:val="00C842D0"/>
  </w:style>
  <w:style w:type="paragraph" w:customStyle="1" w:styleId="ASCBullet8">
    <w:name w:val="ASC Bullet 8"/>
    <w:basedOn w:val="ASCBullet7"/>
    <w:rsid w:val="00C842D0"/>
  </w:style>
  <w:style w:type="paragraph" w:customStyle="1" w:styleId="ASCBullet9">
    <w:name w:val="ASC Bullet 9"/>
    <w:basedOn w:val="ASCBullet8"/>
    <w:rsid w:val="00C842D0"/>
  </w:style>
  <w:style w:type="paragraph" w:customStyle="1" w:styleId="IndentDouble">
    <w:name w:val="Indent (Double)"/>
    <w:aliases w:val="D2"/>
    <w:basedOn w:val="Normal"/>
    <w:next w:val="Normal"/>
    <w:rsid w:val="00C842D0"/>
    <w:pPr>
      <w:spacing w:after="240"/>
      <w:ind w:left="720"/>
      <w:jc w:val="both"/>
    </w:pPr>
    <w:rPr>
      <w:i/>
    </w:rPr>
  </w:style>
  <w:style w:type="paragraph" w:customStyle="1" w:styleId="IndentSingle">
    <w:name w:val="Indent (Single)"/>
    <w:aliases w:val="D1"/>
    <w:basedOn w:val="Normal"/>
    <w:next w:val="Normal"/>
    <w:rsid w:val="00C842D0"/>
    <w:pPr>
      <w:spacing w:before="240" w:after="240"/>
      <w:jc w:val="both"/>
    </w:pPr>
    <w:rPr>
      <w:i/>
      <w:szCs w:val="24"/>
    </w:rPr>
  </w:style>
  <w:style w:type="paragraph" w:customStyle="1" w:styleId="Notes">
    <w:name w:val="Notes"/>
    <w:basedOn w:val="Normal"/>
    <w:rsid w:val="00C842D0"/>
    <w:pPr>
      <w:numPr>
        <w:numId w:val="11"/>
      </w:numPr>
      <w:spacing w:after="180"/>
    </w:pPr>
    <w:rPr>
      <w:sz w:val="18"/>
    </w:rPr>
  </w:style>
  <w:style w:type="paragraph" w:customStyle="1" w:styleId="Quotation">
    <w:name w:val="Quotation"/>
    <w:basedOn w:val="Normal"/>
    <w:rsid w:val="00C842D0"/>
    <w:pPr>
      <w:ind w:left="720" w:right="720"/>
      <w:jc w:val="both"/>
    </w:pPr>
    <w:rPr>
      <w:sz w:val="22"/>
      <w:szCs w:val="24"/>
    </w:rPr>
  </w:style>
  <w:style w:type="paragraph" w:styleId="Signature">
    <w:name w:val="Signature"/>
    <w:aliases w:val="SL"/>
    <w:basedOn w:val="Normal"/>
    <w:next w:val="Normal"/>
    <w:link w:val="SignatureChar"/>
    <w:semiHidden/>
    <w:rsid w:val="00C842D0"/>
    <w:pPr>
      <w:pBdr>
        <w:top w:val="single" w:sz="4" w:space="1" w:color="auto"/>
      </w:pBdr>
      <w:ind w:left="5040"/>
    </w:pPr>
  </w:style>
  <w:style w:type="character" w:customStyle="1" w:styleId="SignatureChar">
    <w:name w:val="Signature Char"/>
    <w:aliases w:val="SL Char"/>
    <w:basedOn w:val="DefaultParagraphFont"/>
    <w:link w:val="Signature"/>
    <w:semiHidden/>
    <w:rsid w:val="00C842D0"/>
    <w:rPr>
      <w:rFonts w:ascii="Times New Roman" w:eastAsia="Times New Roman" w:hAnsi="Times New Roman" w:cs="Times New Roman"/>
      <w:sz w:val="24"/>
      <w:szCs w:val="20"/>
      <w:lang w:eastAsia="en-US"/>
    </w:rPr>
  </w:style>
  <w:style w:type="numbering" w:customStyle="1" w:styleId="Standard">
    <w:name w:val="Standard"/>
    <w:uiPriority w:val="99"/>
    <w:rsid w:val="00C842D0"/>
    <w:pPr>
      <w:numPr>
        <w:numId w:val="10"/>
      </w:numPr>
    </w:pPr>
  </w:style>
  <w:style w:type="paragraph" w:styleId="NormalWeb">
    <w:name w:val="Normal (Web)"/>
    <w:basedOn w:val="Normal"/>
    <w:uiPriority w:val="99"/>
    <w:semiHidden/>
    <w:unhideWhenUsed/>
    <w:rsid w:val="00C842D0"/>
    <w:pPr>
      <w:spacing w:before="100" w:beforeAutospacing="1" w:after="100" w:afterAutospacing="1"/>
    </w:pPr>
    <w:rPr>
      <w:szCs w:val="24"/>
      <w:lang w:eastAsia="en-CA"/>
    </w:rPr>
  </w:style>
  <w:style w:type="character" w:styleId="FollowedHyperlink">
    <w:name w:val="FollowedHyperlink"/>
    <w:basedOn w:val="DefaultParagraphFont"/>
    <w:semiHidden/>
    <w:unhideWhenUsed/>
    <w:rsid w:val="00D80DF4"/>
    <w:rPr>
      <w:color w:val="800080" w:themeColor="followedHyperlink"/>
      <w:u w:val="single"/>
    </w:rPr>
  </w:style>
  <w:style w:type="character" w:customStyle="1" w:styleId="Mentionnonrsolue1">
    <w:name w:val="Mention non résolue1"/>
    <w:basedOn w:val="DefaultParagraphFont"/>
    <w:uiPriority w:val="99"/>
    <w:semiHidden/>
    <w:unhideWhenUsed/>
    <w:rsid w:val="00CD2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28461">
      <w:bodyDiv w:val="1"/>
      <w:marLeft w:val="0"/>
      <w:marRight w:val="0"/>
      <w:marTop w:val="0"/>
      <w:marBottom w:val="0"/>
      <w:divBdr>
        <w:top w:val="none" w:sz="0" w:space="0" w:color="auto"/>
        <w:left w:val="none" w:sz="0" w:space="0" w:color="auto"/>
        <w:bottom w:val="none" w:sz="0" w:space="0" w:color="auto"/>
        <w:right w:val="none" w:sz="0" w:space="0" w:color="auto"/>
      </w:divBdr>
    </w:div>
    <w:div w:id="496456124">
      <w:bodyDiv w:val="1"/>
      <w:marLeft w:val="0"/>
      <w:marRight w:val="0"/>
      <w:marTop w:val="0"/>
      <w:marBottom w:val="0"/>
      <w:divBdr>
        <w:top w:val="none" w:sz="0" w:space="0" w:color="auto"/>
        <w:left w:val="none" w:sz="0" w:space="0" w:color="auto"/>
        <w:bottom w:val="none" w:sz="0" w:space="0" w:color="auto"/>
        <w:right w:val="none" w:sz="0" w:space="0" w:color="auto"/>
      </w:divBdr>
      <w:divsChild>
        <w:div w:id="2036157049">
          <w:marLeft w:val="0"/>
          <w:marRight w:val="0"/>
          <w:marTop w:val="0"/>
          <w:marBottom w:val="0"/>
          <w:divBdr>
            <w:top w:val="none" w:sz="0" w:space="0" w:color="auto"/>
            <w:left w:val="none" w:sz="0" w:space="0" w:color="auto"/>
            <w:bottom w:val="none" w:sz="0" w:space="0" w:color="auto"/>
            <w:right w:val="none" w:sz="0" w:space="0" w:color="auto"/>
          </w:divBdr>
          <w:divsChild>
            <w:div w:id="1134638003">
              <w:marLeft w:val="0"/>
              <w:marRight w:val="0"/>
              <w:marTop w:val="0"/>
              <w:marBottom w:val="0"/>
              <w:divBdr>
                <w:top w:val="none" w:sz="0" w:space="0" w:color="auto"/>
                <w:left w:val="none" w:sz="0" w:space="0" w:color="auto"/>
                <w:bottom w:val="none" w:sz="0" w:space="0" w:color="auto"/>
                <w:right w:val="none" w:sz="0" w:space="0" w:color="auto"/>
              </w:divBdr>
              <w:divsChild>
                <w:div w:id="173308148">
                  <w:marLeft w:val="0"/>
                  <w:marRight w:val="0"/>
                  <w:marTop w:val="0"/>
                  <w:marBottom w:val="0"/>
                  <w:divBdr>
                    <w:top w:val="none" w:sz="0" w:space="0" w:color="auto"/>
                    <w:left w:val="none" w:sz="0" w:space="0" w:color="auto"/>
                    <w:bottom w:val="none" w:sz="0" w:space="0" w:color="auto"/>
                    <w:right w:val="none" w:sz="0" w:space="0" w:color="auto"/>
                  </w:divBdr>
                  <w:divsChild>
                    <w:div w:id="81026518">
                      <w:marLeft w:val="0"/>
                      <w:marRight w:val="0"/>
                      <w:marTop w:val="0"/>
                      <w:marBottom w:val="0"/>
                      <w:divBdr>
                        <w:top w:val="none" w:sz="0" w:space="0" w:color="auto"/>
                        <w:left w:val="none" w:sz="0" w:space="0" w:color="auto"/>
                        <w:bottom w:val="none" w:sz="0" w:space="0" w:color="auto"/>
                        <w:right w:val="none" w:sz="0" w:space="0" w:color="auto"/>
                      </w:divBdr>
                      <w:divsChild>
                        <w:div w:id="1807317367">
                          <w:marLeft w:val="0"/>
                          <w:marRight w:val="0"/>
                          <w:marTop w:val="0"/>
                          <w:marBottom w:val="0"/>
                          <w:divBdr>
                            <w:top w:val="none" w:sz="0" w:space="0" w:color="auto"/>
                            <w:left w:val="none" w:sz="0" w:space="0" w:color="auto"/>
                            <w:bottom w:val="none" w:sz="0" w:space="0" w:color="auto"/>
                            <w:right w:val="none" w:sz="0" w:space="0" w:color="auto"/>
                          </w:divBdr>
                          <w:divsChild>
                            <w:div w:id="184175264">
                              <w:marLeft w:val="0"/>
                              <w:marRight w:val="0"/>
                              <w:marTop w:val="0"/>
                              <w:marBottom w:val="0"/>
                              <w:divBdr>
                                <w:top w:val="none" w:sz="0" w:space="0" w:color="auto"/>
                                <w:left w:val="none" w:sz="0" w:space="0" w:color="auto"/>
                                <w:bottom w:val="none" w:sz="0" w:space="0" w:color="auto"/>
                                <w:right w:val="none" w:sz="0" w:space="0" w:color="auto"/>
                              </w:divBdr>
                              <w:divsChild>
                                <w:div w:id="1805729299">
                                  <w:marLeft w:val="0"/>
                                  <w:marRight w:val="0"/>
                                  <w:marTop w:val="0"/>
                                  <w:marBottom w:val="0"/>
                                  <w:divBdr>
                                    <w:top w:val="none" w:sz="0" w:space="0" w:color="auto"/>
                                    <w:left w:val="none" w:sz="0" w:space="0" w:color="auto"/>
                                    <w:bottom w:val="none" w:sz="0" w:space="0" w:color="auto"/>
                                    <w:right w:val="none" w:sz="0" w:space="0" w:color="auto"/>
                                  </w:divBdr>
                                  <w:divsChild>
                                    <w:div w:id="929125391">
                                      <w:marLeft w:val="0"/>
                                      <w:marRight w:val="0"/>
                                      <w:marTop w:val="0"/>
                                      <w:marBottom w:val="0"/>
                                      <w:divBdr>
                                        <w:top w:val="none" w:sz="0" w:space="0" w:color="auto"/>
                                        <w:left w:val="none" w:sz="0" w:space="0" w:color="auto"/>
                                        <w:bottom w:val="none" w:sz="0" w:space="0" w:color="auto"/>
                                        <w:right w:val="none" w:sz="0" w:space="0" w:color="auto"/>
                                      </w:divBdr>
                                      <w:divsChild>
                                        <w:div w:id="240871256">
                                          <w:marLeft w:val="0"/>
                                          <w:marRight w:val="0"/>
                                          <w:marTop w:val="0"/>
                                          <w:marBottom w:val="0"/>
                                          <w:divBdr>
                                            <w:top w:val="none" w:sz="0" w:space="0" w:color="auto"/>
                                            <w:left w:val="none" w:sz="0" w:space="0" w:color="auto"/>
                                            <w:bottom w:val="none" w:sz="0" w:space="0" w:color="auto"/>
                                            <w:right w:val="none" w:sz="0" w:space="0" w:color="auto"/>
                                          </w:divBdr>
                                          <w:divsChild>
                                            <w:div w:id="1130709657">
                                              <w:marLeft w:val="0"/>
                                              <w:marRight w:val="0"/>
                                              <w:marTop w:val="0"/>
                                              <w:marBottom w:val="0"/>
                                              <w:divBdr>
                                                <w:top w:val="none" w:sz="0" w:space="0" w:color="auto"/>
                                                <w:left w:val="none" w:sz="0" w:space="0" w:color="auto"/>
                                                <w:bottom w:val="none" w:sz="0" w:space="0" w:color="auto"/>
                                                <w:right w:val="none" w:sz="0" w:space="0" w:color="auto"/>
                                              </w:divBdr>
                                              <w:divsChild>
                                                <w:div w:id="297690161">
                                                  <w:marLeft w:val="0"/>
                                                  <w:marRight w:val="0"/>
                                                  <w:marTop w:val="0"/>
                                                  <w:marBottom w:val="0"/>
                                                  <w:divBdr>
                                                    <w:top w:val="none" w:sz="0" w:space="0" w:color="auto"/>
                                                    <w:left w:val="none" w:sz="0" w:space="0" w:color="auto"/>
                                                    <w:bottom w:val="none" w:sz="0" w:space="0" w:color="auto"/>
                                                    <w:right w:val="none" w:sz="0" w:space="0" w:color="auto"/>
                                                  </w:divBdr>
                                                  <w:divsChild>
                                                    <w:div w:id="2053652151">
                                                      <w:marLeft w:val="0"/>
                                                      <w:marRight w:val="0"/>
                                                      <w:marTop w:val="0"/>
                                                      <w:marBottom w:val="0"/>
                                                      <w:divBdr>
                                                        <w:top w:val="none" w:sz="0" w:space="0" w:color="auto"/>
                                                        <w:left w:val="none" w:sz="0" w:space="0" w:color="auto"/>
                                                        <w:bottom w:val="none" w:sz="0" w:space="0" w:color="auto"/>
                                                        <w:right w:val="none" w:sz="0" w:space="0" w:color="auto"/>
                                                      </w:divBdr>
                                                      <w:divsChild>
                                                        <w:div w:id="1041828004">
                                                          <w:marLeft w:val="0"/>
                                                          <w:marRight w:val="0"/>
                                                          <w:marTop w:val="0"/>
                                                          <w:marBottom w:val="0"/>
                                                          <w:divBdr>
                                                            <w:top w:val="none" w:sz="0" w:space="0" w:color="auto"/>
                                                            <w:left w:val="none" w:sz="0" w:space="0" w:color="auto"/>
                                                            <w:bottom w:val="none" w:sz="0" w:space="0" w:color="auto"/>
                                                            <w:right w:val="none" w:sz="0" w:space="0" w:color="auto"/>
                                                          </w:divBdr>
                                                          <w:divsChild>
                                                            <w:div w:id="20834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294939">
      <w:bodyDiv w:val="1"/>
      <w:marLeft w:val="0"/>
      <w:marRight w:val="0"/>
      <w:marTop w:val="0"/>
      <w:marBottom w:val="0"/>
      <w:divBdr>
        <w:top w:val="none" w:sz="0" w:space="0" w:color="auto"/>
        <w:left w:val="none" w:sz="0" w:space="0" w:color="auto"/>
        <w:bottom w:val="none" w:sz="0" w:space="0" w:color="auto"/>
        <w:right w:val="none" w:sz="0" w:space="0" w:color="auto"/>
      </w:divBdr>
    </w:div>
    <w:div w:id="1125925105">
      <w:bodyDiv w:val="1"/>
      <w:marLeft w:val="0"/>
      <w:marRight w:val="0"/>
      <w:marTop w:val="0"/>
      <w:marBottom w:val="0"/>
      <w:divBdr>
        <w:top w:val="none" w:sz="0" w:space="0" w:color="auto"/>
        <w:left w:val="none" w:sz="0" w:space="0" w:color="auto"/>
        <w:bottom w:val="none" w:sz="0" w:space="0" w:color="auto"/>
        <w:right w:val="none" w:sz="0" w:space="0" w:color="auto"/>
      </w:divBdr>
    </w:div>
    <w:div w:id="1405714267">
      <w:bodyDiv w:val="1"/>
      <w:marLeft w:val="0"/>
      <w:marRight w:val="0"/>
      <w:marTop w:val="0"/>
      <w:marBottom w:val="0"/>
      <w:divBdr>
        <w:top w:val="none" w:sz="0" w:space="0" w:color="auto"/>
        <w:left w:val="none" w:sz="0" w:space="0" w:color="auto"/>
        <w:bottom w:val="none" w:sz="0" w:space="0" w:color="auto"/>
        <w:right w:val="none" w:sz="0" w:space="0" w:color="auto"/>
      </w:divBdr>
      <w:divsChild>
        <w:div w:id="76706833">
          <w:marLeft w:val="0"/>
          <w:marRight w:val="0"/>
          <w:marTop w:val="0"/>
          <w:marBottom w:val="0"/>
          <w:divBdr>
            <w:top w:val="none" w:sz="0" w:space="0" w:color="auto"/>
            <w:left w:val="none" w:sz="0" w:space="0" w:color="auto"/>
            <w:bottom w:val="none" w:sz="0" w:space="0" w:color="auto"/>
            <w:right w:val="none" w:sz="0" w:space="0" w:color="auto"/>
          </w:divBdr>
          <w:divsChild>
            <w:div w:id="1938632621">
              <w:marLeft w:val="0"/>
              <w:marRight w:val="0"/>
              <w:marTop w:val="0"/>
              <w:marBottom w:val="0"/>
              <w:divBdr>
                <w:top w:val="none" w:sz="0" w:space="0" w:color="auto"/>
                <w:left w:val="none" w:sz="0" w:space="0" w:color="auto"/>
                <w:bottom w:val="none" w:sz="0" w:space="0" w:color="auto"/>
                <w:right w:val="none" w:sz="0" w:space="0" w:color="auto"/>
              </w:divBdr>
              <w:divsChild>
                <w:div w:id="736126572">
                  <w:marLeft w:val="0"/>
                  <w:marRight w:val="0"/>
                  <w:marTop w:val="0"/>
                  <w:marBottom w:val="0"/>
                  <w:divBdr>
                    <w:top w:val="none" w:sz="0" w:space="0" w:color="auto"/>
                    <w:left w:val="none" w:sz="0" w:space="0" w:color="auto"/>
                    <w:bottom w:val="none" w:sz="0" w:space="0" w:color="auto"/>
                    <w:right w:val="none" w:sz="0" w:space="0" w:color="auto"/>
                  </w:divBdr>
                  <w:divsChild>
                    <w:div w:id="951061035">
                      <w:marLeft w:val="0"/>
                      <w:marRight w:val="0"/>
                      <w:marTop w:val="0"/>
                      <w:marBottom w:val="0"/>
                      <w:divBdr>
                        <w:top w:val="none" w:sz="0" w:space="0" w:color="auto"/>
                        <w:left w:val="none" w:sz="0" w:space="0" w:color="auto"/>
                        <w:bottom w:val="none" w:sz="0" w:space="0" w:color="auto"/>
                        <w:right w:val="none" w:sz="0" w:space="0" w:color="auto"/>
                      </w:divBdr>
                      <w:divsChild>
                        <w:div w:id="317458597">
                          <w:marLeft w:val="0"/>
                          <w:marRight w:val="0"/>
                          <w:marTop w:val="0"/>
                          <w:marBottom w:val="0"/>
                          <w:divBdr>
                            <w:top w:val="none" w:sz="0" w:space="0" w:color="auto"/>
                            <w:left w:val="none" w:sz="0" w:space="0" w:color="auto"/>
                            <w:bottom w:val="none" w:sz="0" w:space="0" w:color="auto"/>
                            <w:right w:val="none" w:sz="0" w:space="0" w:color="auto"/>
                          </w:divBdr>
                          <w:divsChild>
                            <w:div w:id="1247105514">
                              <w:marLeft w:val="0"/>
                              <w:marRight w:val="0"/>
                              <w:marTop w:val="0"/>
                              <w:marBottom w:val="0"/>
                              <w:divBdr>
                                <w:top w:val="none" w:sz="0" w:space="0" w:color="auto"/>
                                <w:left w:val="none" w:sz="0" w:space="0" w:color="auto"/>
                                <w:bottom w:val="none" w:sz="0" w:space="0" w:color="auto"/>
                                <w:right w:val="none" w:sz="0" w:space="0" w:color="auto"/>
                              </w:divBdr>
                              <w:divsChild>
                                <w:div w:id="1760253967">
                                  <w:marLeft w:val="0"/>
                                  <w:marRight w:val="0"/>
                                  <w:marTop w:val="0"/>
                                  <w:marBottom w:val="0"/>
                                  <w:divBdr>
                                    <w:top w:val="none" w:sz="0" w:space="0" w:color="auto"/>
                                    <w:left w:val="none" w:sz="0" w:space="0" w:color="auto"/>
                                    <w:bottom w:val="none" w:sz="0" w:space="0" w:color="auto"/>
                                    <w:right w:val="none" w:sz="0" w:space="0" w:color="auto"/>
                                  </w:divBdr>
                                  <w:divsChild>
                                    <w:div w:id="131601245">
                                      <w:marLeft w:val="0"/>
                                      <w:marRight w:val="0"/>
                                      <w:marTop w:val="0"/>
                                      <w:marBottom w:val="0"/>
                                      <w:divBdr>
                                        <w:top w:val="none" w:sz="0" w:space="0" w:color="auto"/>
                                        <w:left w:val="none" w:sz="0" w:space="0" w:color="auto"/>
                                        <w:bottom w:val="none" w:sz="0" w:space="0" w:color="auto"/>
                                        <w:right w:val="none" w:sz="0" w:space="0" w:color="auto"/>
                                      </w:divBdr>
                                      <w:divsChild>
                                        <w:div w:id="1780953265">
                                          <w:marLeft w:val="0"/>
                                          <w:marRight w:val="0"/>
                                          <w:marTop w:val="0"/>
                                          <w:marBottom w:val="0"/>
                                          <w:divBdr>
                                            <w:top w:val="none" w:sz="0" w:space="0" w:color="auto"/>
                                            <w:left w:val="none" w:sz="0" w:space="0" w:color="auto"/>
                                            <w:bottom w:val="none" w:sz="0" w:space="0" w:color="auto"/>
                                            <w:right w:val="none" w:sz="0" w:space="0" w:color="auto"/>
                                          </w:divBdr>
                                          <w:divsChild>
                                            <w:div w:id="489293934">
                                              <w:marLeft w:val="0"/>
                                              <w:marRight w:val="0"/>
                                              <w:marTop w:val="0"/>
                                              <w:marBottom w:val="0"/>
                                              <w:divBdr>
                                                <w:top w:val="none" w:sz="0" w:space="0" w:color="auto"/>
                                                <w:left w:val="none" w:sz="0" w:space="0" w:color="auto"/>
                                                <w:bottom w:val="none" w:sz="0" w:space="0" w:color="auto"/>
                                                <w:right w:val="none" w:sz="0" w:space="0" w:color="auto"/>
                                              </w:divBdr>
                                              <w:divsChild>
                                                <w:div w:id="1712076691">
                                                  <w:marLeft w:val="0"/>
                                                  <w:marRight w:val="0"/>
                                                  <w:marTop w:val="0"/>
                                                  <w:marBottom w:val="0"/>
                                                  <w:divBdr>
                                                    <w:top w:val="none" w:sz="0" w:space="0" w:color="auto"/>
                                                    <w:left w:val="none" w:sz="0" w:space="0" w:color="auto"/>
                                                    <w:bottom w:val="none" w:sz="0" w:space="0" w:color="auto"/>
                                                    <w:right w:val="none" w:sz="0" w:space="0" w:color="auto"/>
                                                  </w:divBdr>
                                                  <w:divsChild>
                                                    <w:div w:id="23143839">
                                                      <w:marLeft w:val="375"/>
                                                      <w:marRight w:val="0"/>
                                                      <w:marTop w:val="0"/>
                                                      <w:marBottom w:val="0"/>
                                                      <w:divBdr>
                                                        <w:top w:val="none" w:sz="0" w:space="0" w:color="auto"/>
                                                        <w:left w:val="none" w:sz="0" w:space="0" w:color="auto"/>
                                                        <w:bottom w:val="none" w:sz="0" w:space="0" w:color="auto"/>
                                                        <w:right w:val="none" w:sz="0" w:space="0" w:color="auto"/>
                                                      </w:divBdr>
                                                      <w:divsChild>
                                                        <w:div w:id="1003823760">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537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ayward@osc.gov.on.ca" TargetMode="External"/><Relationship Id="rId18" Type="http://schemas.openxmlformats.org/officeDocument/2006/relationships/hyperlink" Target="mailto:ella-jane.loomis@fcnb.c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taylor@osc.gov.on.ca" TargetMode="External"/><Relationship Id="rId17" Type="http://schemas.openxmlformats.org/officeDocument/2006/relationships/hyperlink" Target="mailto:mikale.white@gov.sk.ca" TargetMode="External"/><Relationship Id="rId2" Type="http://schemas.openxmlformats.org/officeDocument/2006/relationships/numbering" Target="numbering.xml"/><Relationship Id="rId16" Type="http://schemas.openxmlformats.org/officeDocument/2006/relationships/hyperlink" Target="mailto:lrose@bcsc.bc.ca" TargetMode="External"/><Relationship Id="rId20" Type="http://schemas.openxmlformats.org/officeDocument/2006/relationships/hyperlink" Target="file:///C:\Users\dsurat\AppData\Roaming\OpenText\OTEdit\EC_oscer\c6849148\mailto_jane.anderson%40novascotia.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u@osc.gov.on.c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an.bagh@asc.ca" TargetMode="External"/><Relationship Id="rId23" Type="http://schemas.openxmlformats.org/officeDocument/2006/relationships/fontTable" Target="fontTable.xml"/><Relationship Id="rId10" Type="http://schemas.openxmlformats.org/officeDocument/2006/relationships/hyperlink" Target="mailto:dsurat@osc.gov.on.ca" TargetMode="External"/><Relationship Id="rId19" Type="http://schemas.openxmlformats.org/officeDocument/2006/relationships/hyperlink" Target="mailto:sarah.hill@gov.mb.ca" TargetMode="External"/><Relationship Id="rId4" Type="http://schemas.openxmlformats.org/officeDocument/2006/relationships/settings" Target="settings.xml"/><Relationship Id="rId9" Type="http://schemas.openxmlformats.org/officeDocument/2006/relationships/hyperlink" Target="http://oscer/otcsdav/nodes/3861804/mailto%3Aalexandra.lee%40lautorite.qc.ca" TargetMode="External"/><Relationship Id="rId14" Type="http://schemas.openxmlformats.org/officeDocument/2006/relationships/hyperlink" Target="http://oscer/otcsdav/nodes/3861804/mailto%3Alanion.beck%40asc.ca"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1421A-82E8-48A7-9A7A-092ED9D6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3516</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OSC</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Melissa Taylor</dc:creator>
  <cp:lastModifiedBy>Susan Chong</cp:lastModifiedBy>
  <cp:revision>2</cp:revision>
  <cp:lastPrinted>2018-12-07T18:35:00Z</cp:lastPrinted>
  <dcterms:created xsi:type="dcterms:W3CDTF">2021-02-22T21:38:00Z</dcterms:created>
  <dcterms:modified xsi:type="dcterms:W3CDTF">2021-02-22T21:38:00Z</dcterms:modified>
</cp:coreProperties>
</file>