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2/12/18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Bennett - NB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Mays-Rowland - JMR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Yirka - JY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2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 far this semester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 and which team members participated/contributed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4x Group meetings - NB, JMR, JY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3x Meetings with Dr. Bulut - NB, JMR, JY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VCUPD 1/18 - JY, NB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Cleaned up Firebase - JY, NB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Raspberry Pi “fixed scanners.” Used Python and Unix programming - JY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Cleaned up Android app. Nearly done (except for GUI) - 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Poster: Due in late February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on ethics: Late February</w:t>
      </w:r>
    </w:p>
    <w:p w:rsidR="00000000" w:rsidDel="00000000" w:rsidP="00000000" w:rsidRDefault="00000000" w:rsidRPr="00000000" w14:paraId="00000013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beta test of app - Due 2/15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6-person beta test - into late February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“large”-beta test - March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VCUPD had no specific requests. They said to come back at the end of the semester with results from our testing.</w:t>
        <w:br w:type="textWrapping"/>
        <w:t xml:space="preserve">So, we’re struggling with Dr. Bulut to define any other well-motivated requirements.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is having trouble getting iOS app to run correctly in background. He is continuing to work with Dr. Bulut on this.</w:t>
      </w:r>
    </w:p>
    <w:sectPr>
      <w:headerReference r:id="rId6" w:type="default"/>
      <w:pgSz w:h="15840" w:w="12240"/>
      <w:pgMar w:bottom="1008" w:top="1440" w:left="1170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CS317  -  Dr. Bulut, “iBeacon Tag Network Campus”</w:t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