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数字切片浏览接口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jc w:val="center"/>
        <w:rPr>
          <w:sz w:val="30"/>
          <w:szCs w:val="30"/>
        </w:rPr>
      </w:pPr>
      <w:r>
        <w:rPr>
          <w:b/>
          <w:sz w:val="32"/>
          <w:szCs w:val="32"/>
        </w:rPr>
        <w:drawing>
          <wp:inline distT="0" distB="0" distL="114300" distR="114300">
            <wp:extent cx="2419350" cy="3810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2015年12月</w:t>
      </w:r>
    </w:p>
    <w:p>
      <w:pPr>
        <w:ind w:right="105"/>
        <w:jc w:val="right"/>
        <w:rPr>
          <w:szCs w:val="21"/>
        </w:rPr>
      </w:pPr>
    </w:p>
    <w:p>
      <w:pPr>
        <w:jc w:val="right"/>
        <w:rPr>
          <w:szCs w:val="21"/>
        </w:rPr>
      </w:pPr>
    </w:p>
    <w:tbl>
      <w:tblPr>
        <w:tblStyle w:val="11"/>
        <w:tblW w:w="2410" w:type="dxa"/>
        <w:tblInd w:w="4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826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作成</w:t>
            </w:r>
          </w:p>
        </w:tc>
        <w:tc>
          <w:tcPr>
            <w:tcW w:w="826" w:type="dxa"/>
          </w:tcPr>
          <w:p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胡世亮</w:t>
            </w:r>
          </w:p>
        </w:tc>
        <w:tc>
          <w:tcPr>
            <w:tcW w:w="826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</w:tr>
    </w:tbl>
    <w:p>
      <w:pPr>
        <w:widowControl/>
        <w:jc w:val="left"/>
        <w:rPr>
          <w:b/>
          <w:sz w:val="32"/>
          <w:szCs w:val="32"/>
        </w:rPr>
      </w:pPr>
    </w:p>
    <w:p/>
    <w:p/>
    <w:tbl>
      <w:tblPr>
        <w:tblStyle w:val="11"/>
        <w:tblW w:w="87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368"/>
        <w:gridCol w:w="1843"/>
        <w:gridCol w:w="1985"/>
        <w:gridCol w:w="1417"/>
        <w:gridCol w:w="1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修改记录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版本号</w:t>
            </w: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变更编号</w:t>
            </w: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变更内容</w:t>
            </w: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更改人</w:t>
            </w: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审批人</w:t>
            </w: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更改日期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"_Toc419528839" </w:instrText>
      </w:r>
      <w:r>
        <w:fldChar w:fldCharType="separate"/>
      </w:r>
      <w:r>
        <w:rPr>
          <w:rStyle w:val="10"/>
        </w:rPr>
        <w:t>1</w:t>
      </w:r>
      <w:r>
        <w:tab/>
      </w:r>
      <w:r>
        <w:rPr>
          <w:rStyle w:val="10"/>
          <w:rFonts w:hint="eastAsia"/>
        </w:rPr>
        <w:t>概述</w:t>
      </w:r>
      <w:r>
        <w:tab/>
      </w:r>
      <w:r>
        <w:fldChar w:fldCharType="begin"/>
      </w:r>
      <w:r>
        <w:instrText xml:space="preserve"> PAGEREF _Toc419528839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"_Toc419528840" </w:instrText>
      </w:r>
      <w:r>
        <w:fldChar w:fldCharType="separate"/>
      </w:r>
      <w:r>
        <w:rPr>
          <w:rStyle w:val="10"/>
        </w:rPr>
        <w:t>2</w:t>
      </w:r>
      <w:r>
        <w:tab/>
      </w:r>
      <w:r>
        <w:rPr>
          <w:rStyle w:val="10"/>
          <w:rFonts w:hint="eastAsia"/>
        </w:rPr>
        <w:t>接口</w:t>
      </w:r>
      <w:r>
        <w:tab/>
      </w:r>
      <w:r>
        <w:fldChar w:fldCharType="begin"/>
      </w:r>
      <w:r>
        <w:instrText xml:space="preserve"> PAGEREF _Toc419528840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"_Toc419528841" </w:instrText>
      </w:r>
      <w:r>
        <w:fldChar w:fldCharType="separate"/>
      </w:r>
      <w:r>
        <w:rPr>
          <w:rStyle w:val="10"/>
        </w:rPr>
        <w:t>2.1</w:t>
      </w:r>
      <w:r>
        <w:tab/>
      </w:r>
      <w:r>
        <w:rPr>
          <w:rStyle w:val="10"/>
          <w:rFonts w:hint="eastAsia"/>
        </w:rPr>
        <w:t>文件标识结构</w:t>
      </w:r>
      <w:r>
        <w:tab/>
      </w:r>
      <w:r>
        <w:fldChar w:fldCharType="begin"/>
      </w:r>
      <w:r>
        <w:instrText xml:space="preserve"> PAGEREF _Toc419528841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"_Toc419528842" </w:instrText>
      </w:r>
      <w:r>
        <w:fldChar w:fldCharType="separate"/>
      </w:r>
      <w:r>
        <w:rPr>
          <w:rStyle w:val="10"/>
          <w:kern w:val="0"/>
        </w:rPr>
        <w:t>2.2</w:t>
      </w:r>
      <w:r>
        <w:tab/>
      </w:r>
      <w:r>
        <w:rPr>
          <w:rStyle w:val="10"/>
          <w:rFonts w:hint="eastAsia"/>
          <w:kern w:val="0"/>
        </w:rPr>
        <w:t>打开文件</w:t>
      </w:r>
      <w:r>
        <w:tab/>
      </w:r>
      <w:r>
        <w:fldChar w:fldCharType="begin"/>
      </w:r>
      <w:r>
        <w:instrText xml:space="preserve"> PAGEREF _Toc419528842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"_Toc419528843" </w:instrText>
      </w:r>
      <w:r>
        <w:fldChar w:fldCharType="separate"/>
      </w:r>
      <w:r>
        <w:rPr>
          <w:rStyle w:val="10"/>
        </w:rPr>
        <w:t>2.3</w:t>
      </w:r>
      <w:r>
        <w:tab/>
      </w:r>
      <w:r>
        <w:rPr>
          <w:rStyle w:val="10"/>
          <w:rFonts w:hint="eastAsia"/>
        </w:rPr>
        <w:t>关闭文件</w:t>
      </w:r>
      <w:r>
        <w:tab/>
      </w:r>
      <w:r>
        <w:fldChar w:fldCharType="begin"/>
      </w:r>
      <w:r>
        <w:instrText xml:space="preserve"> PAGEREF _Toc419528843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"_Toc419528844" </w:instrText>
      </w:r>
      <w:r>
        <w:fldChar w:fldCharType="separate"/>
      </w:r>
      <w:r>
        <w:rPr>
          <w:rStyle w:val="10"/>
        </w:rPr>
        <w:t>2.4</w:t>
      </w:r>
      <w:r>
        <w:tab/>
      </w:r>
      <w:r>
        <w:rPr>
          <w:rStyle w:val="10"/>
          <w:rFonts w:hint="eastAsia"/>
        </w:rPr>
        <w:t>得到图像流</w:t>
      </w:r>
      <w:r>
        <w:tab/>
      </w:r>
      <w:r>
        <w:fldChar w:fldCharType="begin"/>
      </w:r>
      <w:r>
        <w:instrText xml:space="preserve"> PAGEREF _Toc419528844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"_Toc419528845" </w:instrText>
      </w:r>
      <w:r>
        <w:fldChar w:fldCharType="separate"/>
      </w:r>
      <w:r>
        <w:rPr>
          <w:rStyle w:val="10"/>
          <w:kern w:val="0"/>
        </w:rPr>
        <w:t>2.5</w:t>
      </w:r>
      <w:r>
        <w:tab/>
      </w:r>
      <w:r>
        <w:rPr>
          <w:rStyle w:val="10"/>
          <w:rFonts w:hint="eastAsia"/>
          <w:kern w:val="0"/>
        </w:rPr>
        <w:t>删除图像流</w:t>
      </w:r>
      <w:r>
        <w:tab/>
      </w:r>
      <w:r>
        <w:fldChar w:fldCharType="begin"/>
      </w:r>
      <w:r>
        <w:instrText xml:space="preserve"> PAGEREF _Toc419528845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"_Toc419528846" </w:instrText>
      </w:r>
      <w:r>
        <w:fldChar w:fldCharType="separate"/>
      </w:r>
      <w:r>
        <w:rPr>
          <w:rStyle w:val="10"/>
          <w:kern w:val="0"/>
        </w:rPr>
        <w:t>2.6</w:t>
      </w:r>
      <w:r>
        <w:tab/>
      </w:r>
      <w:r>
        <w:rPr>
          <w:rStyle w:val="10"/>
          <w:rFonts w:hint="eastAsia"/>
          <w:kern w:val="0"/>
        </w:rPr>
        <w:t>缩略图</w:t>
      </w:r>
      <w:r>
        <w:tab/>
      </w:r>
      <w:r>
        <w:fldChar w:fldCharType="begin"/>
      </w:r>
      <w:r>
        <w:instrText xml:space="preserve"> PAGEREF _Toc419528846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"_Toc419528847" </w:instrText>
      </w:r>
      <w:r>
        <w:fldChar w:fldCharType="separate"/>
      </w:r>
      <w:r>
        <w:rPr>
          <w:rStyle w:val="10"/>
        </w:rPr>
        <w:t>2.7</w:t>
      </w:r>
      <w:r>
        <w:tab/>
      </w:r>
      <w:r>
        <w:rPr>
          <w:rStyle w:val="10"/>
          <w:rFonts w:hint="eastAsia"/>
        </w:rPr>
        <w:t>预览图</w:t>
      </w:r>
      <w:r>
        <w:tab/>
      </w:r>
      <w:r>
        <w:fldChar w:fldCharType="begin"/>
      </w:r>
      <w:r>
        <w:instrText xml:space="preserve"> PAGEREF _Toc419528847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"_Toc419528848" </w:instrText>
      </w:r>
      <w:r>
        <w:fldChar w:fldCharType="separate"/>
      </w:r>
      <w:r>
        <w:rPr>
          <w:rStyle w:val="10"/>
        </w:rPr>
        <w:t>2.8</w:t>
      </w:r>
      <w:r>
        <w:tab/>
      </w:r>
      <w:r>
        <w:rPr>
          <w:rStyle w:val="10"/>
          <w:rFonts w:hint="eastAsia"/>
        </w:rPr>
        <w:t>标签图</w:t>
      </w:r>
      <w:r>
        <w:tab/>
      </w:r>
      <w:r>
        <w:fldChar w:fldCharType="begin"/>
      </w:r>
      <w:r>
        <w:instrText xml:space="preserve"> PAGEREF _Toc419528848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"_Toc419528849" </w:instrText>
      </w:r>
      <w:r>
        <w:fldChar w:fldCharType="separate"/>
      </w:r>
      <w:r>
        <w:rPr>
          <w:rStyle w:val="10"/>
          <w:kern w:val="0"/>
        </w:rPr>
        <w:t>2.9</w:t>
      </w:r>
      <w:r>
        <w:tab/>
      </w:r>
      <w:r>
        <w:rPr>
          <w:rStyle w:val="10"/>
          <w:rFonts w:hint="eastAsia"/>
          <w:kern w:val="0"/>
        </w:rPr>
        <w:t>头信息</w:t>
      </w:r>
      <w:r>
        <w:tab/>
      </w:r>
      <w:r>
        <w:fldChar w:fldCharType="begin"/>
      </w:r>
      <w:r>
        <w:instrText xml:space="preserve"> PAGEREF _Toc419528849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"_Toc419528850" </w:instrText>
      </w:r>
      <w:r>
        <w:fldChar w:fldCharType="separate"/>
      </w:r>
      <w:r>
        <w:rPr>
          <w:rStyle w:val="10"/>
        </w:rPr>
        <w:t>2.10</w:t>
      </w:r>
      <w:r>
        <w:tab/>
      </w:r>
      <w:r>
        <w:rPr>
          <w:rStyle w:val="10"/>
          <w:rFonts w:hint="eastAsia"/>
        </w:rPr>
        <w:t>获取指定区域图像</w:t>
      </w:r>
      <w:r>
        <w:tab/>
      </w:r>
      <w:r>
        <w:fldChar w:fldCharType="begin"/>
      </w:r>
      <w:r>
        <w:instrText xml:space="preserve"> PAGEREF _Toc419528850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"_Toc419528851" </w:instrText>
      </w:r>
      <w:r>
        <w:fldChar w:fldCharType="separate"/>
      </w:r>
      <w:r>
        <w:rPr>
          <w:rStyle w:val="10"/>
        </w:rPr>
        <w:t>3</w:t>
      </w:r>
      <w:r>
        <w:tab/>
      </w:r>
      <w:r>
        <w:rPr>
          <w:rStyle w:val="10"/>
          <w:rFonts w:hint="eastAsia"/>
        </w:rPr>
        <w:t>备注</w:t>
      </w:r>
      <w:r>
        <w:tab/>
      </w:r>
      <w:r>
        <w:fldChar w:fldCharType="begin"/>
      </w:r>
      <w:r>
        <w:instrText xml:space="preserve"> PAGEREF _Toc419528851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419528839"/>
      <w:r>
        <w:rPr>
          <w:rFonts w:hint="eastAsia"/>
        </w:rPr>
        <w:t>概述</w:t>
      </w:r>
      <w:bookmarkEnd w:id="0"/>
    </w:p>
    <w:p>
      <w:pPr>
        <w:pStyle w:val="13"/>
        <w:ind w:left="360" w:firstLine="0" w:firstLineChars="0"/>
      </w:pPr>
      <w:r>
        <w:rPr>
          <w:rFonts w:hint="eastAsia"/>
        </w:rPr>
        <w:t>本文是C++浏览数字切片接口，通过动态加载DLL(</w:t>
      </w:r>
      <w:r>
        <w:t>ImageOperationLib.dll</w:t>
      </w:r>
      <w:r>
        <w:rPr>
          <w:rFonts w:hint="eastAsia"/>
        </w:rPr>
        <w:t>)，来实现对数字切片的浏览.</w:t>
      </w:r>
    </w:p>
    <w:p>
      <w:pPr>
        <w:pStyle w:val="2"/>
      </w:pPr>
      <w:bookmarkStart w:id="1" w:name="_Toc419528840"/>
      <w:r>
        <w:rPr>
          <w:rFonts w:hint="eastAsia"/>
          <w:szCs w:val="19"/>
        </w:rPr>
        <w:t>接口</w:t>
      </w:r>
      <w:bookmarkEnd w:id="1"/>
    </w:p>
    <w:p>
      <w:pPr>
        <w:pStyle w:val="3"/>
        <w:rPr>
          <w:szCs w:val="19"/>
        </w:rPr>
      </w:pPr>
      <w:bookmarkStart w:id="2" w:name="_Toc419528841"/>
      <w:r>
        <w:rPr>
          <w:rStyle w:val="18"/>
          <w:rFonts w:hint="eastAsia"/>
          <w:b w:val="0"/>
          <w:bCs w:val="0"/>
        </w:rPr>
        <w:t>文件标识结构</w:t>
      </w:r>
      <w:bookmarkEnd w:id="2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typedefstruct</w:t>
      </w:r>
      <w:r>
        <w:rPr>
          <w:rFonts w:hint="eastAsia" w:ascii="新宋体" w:hAnsi="新宋体" w:eastAsia="新宋体"/>
          <w:sz w:val="19"/>
        </w:rPr>
        <w:t xml:space="preserve"> IMAGE_INFO_STRUCT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LPARAM DataFilePTR;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}ImageInfoStruct;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  <w:rPr>
          <w:kern w:val="0"/>
        </w:rPr>
      </w:pPr>
      <w:bookmarkStart w:id="3" w:name="_Toc419528842"/>
      <w:r>
        <w:rPr>
          <w:rFonts w:hint="eastAsia"/>
          <w:kern w:val="0"/>
        </w:rPr>
        <w:t>打开文件</w:t>
      </w:r>
      <w:bookmarkEnd w:id="3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InitImageFileFunc(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>* Path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：返回数字图像文件指针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 xml:space="preserve">Path </w:t>
      </w:r>
      <w:r>
        <w:rPr>
          <w:rFonts w:hint="eastAsia" w:ascii="新宋体" w:hAnsi="新宋体" w:cs="新宋体"/>
          <w:kern w:val="0"/>
          <w:sz w:val="19"/>
          <w:szCs w:val="19"/>
        </w:rPr>
        <w:t>：数字图像路径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bookmarkStart w:id="4" w:name="_Toc419528843"/>
      <w:r>
        <w:rPr>
          <w:rFonts w:hint="eastAsia"/>
        </w:rPr>
        <w:t>关闭文件</w:t>
      </w:r>
      <w:bookmarkEnd w:id="4"/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UnInitImageFileFunc(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 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参数：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1.</w:t>
      </w:r>
      <w:r>
        <w:rPr>
          <w:rFonts w:hint="eastAsia" w:ascii="新宋体" w:hAnsi="新宋体" w:eastAsia="新宋体"/>
          <w:sz w:val="19"/>
        </w:rPr>
        <w:t xml:space="preserve">sImageInfo </w:t>
      </w:r>
      <w:r>
        <w:rPr>
          <w:rFonts w:hint="eastAsia" w:ascii="新宋体" w:hAnsi="新宋体" w:cs="新宋体"/>
          <w:kern w:val="0"/>
          <w:sz w:val="19"/>
          <w:szCs w:val="19"/>
        </w:rPr>
        <w:t>： 传入数字图像文件指针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bookmarkStart w:id="5" w:name="_Toc419528844"/>
      <w:r>
        <w:rPr>
          <w:rFonts w:hint="eastAsia"/>
        </w:rPr>
        <w:t>得到图像流</w:t>
      </w:r>
      <w:bookmarkEnd w:id="5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* </w:t>
      </w:r>
      <w:r>
        <w:rPr>
          <w:rFonts w:hint="eastAsia" w:ascii="新宋体" w:hAnsi="新宋体" w:eastAsia="新宋体"/>
          <w:sz w:val="19"/>
        </w:rPr>
        <w:t xml:space="preserve">GetImageStreamFunc(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nImagePosX,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nImagePosY,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>** ImageStream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参数：</w:t>
      </w:r>
    </w:p>
    <w:p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1. 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：传入数字图像文件指针</w:t>
      </w:r>
    </w:p>
    <w:p>
      <w:pPr>
        <w:autoSpaceDE w:val="0"/>
        <w:autoSpaceDN w:val="0"/>
        <w:adjustRightInd w:val="0"/>
        <w:ind w:left="851" w:hanging="131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ascii="新宋体" w:hAnsi="新宋体" w:cs="新宋体"/>
          <w:kern w:val="0"/>
          <w:sz w:val="19"/>
          <w:szCs w:val="19"/>
        </w:rPr>
        <w:t xml:space="preserve"> fScale</w:t>
      </w:r>
      <w:r>
        <w:rPr>
          <w:rFonts w:hint="eastAsia" w:ascii="新宋体" w:hAnsi="新宋体" w:cs="新宋体"/>
          <w:kern w:val="0"/>
          <w:sz w:val="19"/>
          <w:szCs w:val="19"/>
        </w:rPr>
        <w:t>：传入倍率（默认情况下，倍率为扫描倍率的 n/2，如扫描倍率为40，此处应传入20，              10，5，2.5</w:t>
      </w:r>
      <w:r>
        <w:rPr>
          <w:rFonts w:ascii="新宋体" w:hAnsi="新宋体" w:cs="新宋体"/>
          <w:kern w:val="0"/>
          <w:sz w:val="19"/>
          <w:szCs w:val="19"/>
        </w:rPr>
        <w:t>…</w:t>
      </w:r>
      <w:r>
        <w:rPr>
          <w:rFonts w:hint="eastAsia" w:ascii="新宋体" w:hAnsi="新宋体" w:cs="新宋体"/>
          <w:kern w:val="0"/>
          <w:sz w:val="19"/>
          <w:szCs w:val="19"/>
        </w:rPr>
        <w:t>.，以此类推，此做法是为了最大程度选用原始图像，防止多次压缩）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3.</w:t>
      </w:r>
      <w:r>
        <w:rPr>
          <w:rFonts w:hint="eastAsia" w:ascii="新宋体" w:hAnsi="新宋体" w:eastAsia="新宋体"/>
          <w:sz w:val="19"/>
        </w:rPr>
        <w:t>nImagePosX</w:t>
      </w:r>
      <w:r>
        <w:rPr>
          <w:rFonts w:hint="eastAsia" w:ascii="新宋体" w:hAnsi="新宋体" w:cs="新宋体"/>
          <w:kern w:val="0"/>
          <w:sz w:val="19"/>
          <w:szCs w:val="19"/>
        </w:rPr>
        <w:t>：传入X坐标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4.</w:t>
      </w:r>
      <w:r>
        <w:rPr>
          <w:rFonts w:ascii="新宋体" w:hAnsi="新宋体" w:cs="新宋体"/>
          <w:kern w:val="0"/>
          <w:sz w:val="19"/>
          <w:szCs w:val="19"/>
        </w:rPr>
        <w:t xml:space="preserve"> nImagePosY</w:t>
      </w:r>
      <w:r>
        <w:rPr>
          <w:rFonts w:hint="eastAsia" w:ascii="新宋体" w:hAnsi="新宋体" w:cs="新宋体"/>
          <w:kern w:val="0"/>
          <w:sz w:val="19"/>
          <w:szCs w:val="19"/>
        </w:rPr>
        <w:t>：传入Y坐标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ascii="新宋体" w:hAnsi="新宋体" w:cs="新宋体"/>
          <w:kern w:val="0"/>
          <w:sz w:val="19"/>
          <w:szCs w:val="19"/>
        </w:rPr>
        <w:t xml:space="preserve"> 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：返回图像数据长度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6.</w:t>
      </w:r>
      <w:r>
        <w:rPr>
          <w:rFonts w:hint="eastAsia" w:ascii="新宋体" w:hAnsi="新宋体" w:eastAsia="新宋体"/>
          <w:sz w:val="19"/>
        </w:rPr>
        <w:t xml:space="preserve">ImageStream 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ind w:left="360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r>
        <w:rPr>
          <w:rFonts w:hint="eastAsia"/>
        </w:rPr>
        <w:t>得到</w:t>
      </w:r>
      <w:r>
        <w:rPr>
          <w:rFonts w:hint="eastAsia"/>
          <w:lang w:val="en-US" w:eastAsia="zh-CN"/>
        </w:rPr>
        <w:t>RGB原始数据</w:t>
      </w:r>
      <w:r>
        <w:rPr>
          <w:rFonts w:hint="eastAsia"/>
        </w:rPr>
        <w:t>流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* </w:t>
      </w:r>
      <w:r>
        <w:rPr>
          <w:rFonts w:hint="eastAsia" w:ascii="新宋体" w:hAnsi="新宋体" w:eastAsia="新宋体"/>
          <w:sz w:val="19"/>
        </w:rPr>
        <w:t>GetImage</w:t>
      </w:r>
      <w:r>
        <w:rPr>
          <w:rFonts w:hint="eastAsia" w:ascii="新宋体" w:hAnsi="新宋体" w:eastAsia="新宋体"/>
          <w:sz w:val="19"/>
          <w:lang w:val="en-US" w:eastAsia="zh-CN"/>
        </w:rPr>
        <w:t>RGBData</w:t>
      </w:r>
      <w:r>
        <w:rPr>
          <w:rFonts w:hint="eastAsia" w:ascii="新宋体" w:hAnsi="新宋体" w:eastAsia="新宋体"/>
          <w:sz w:val="19"/>
        </w:rPr>
        <w:t xml:space="preserve">StreamFunc(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nImagePosX,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nImagePosY,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* nImageWidth,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* nImageHeight</w:t>
      </w:r>
      <w:r>
        <w:rPr>
          <w:rFonts w:hint="eastAsia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>** ImageStream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参数：</w:t>
      </w:r>
    </w:p>
    <w:p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1. 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：传入数字图像文件指针</w:t>
      </w:r>
    </w:p>
    <w:p>
      <w:pPr>
        <w:autoSpaceDE w:val="0"/>
        <w:autoSpaceDN w:val="0"/>
        <w:adjustRightInd w:val="0"/>
        <w:ind w:left="851" w:hanging="131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ascii="新宋体" w:hAnsi="新宋体" w:cs="新宋体"/>
          <w:kern w:val="0"/>
          <w:sz w:val="19"/>
          <w:szCs w:val="19"/>
        </w:rPr>
        <w:t xml:space="preserve"> fScale</w:t>
      </w:r>
      <w:r>
        <w:rPr>
          <w:rFonts w:hint="eastAsia" w:ascii="新宋体" w:hAnsi="新宋体" w:cs="新宋体"/>
          <w:kern w:val="0"/>
          <w:sz w:val="19"/>
          <w:szCs w:val="19"/>
        </w:rPr>
        <w:t>：传入倍率（默认情况下，倍率为扫描倍率的 n/2，如扫描倍率为40，此处应传入20，              10，5，2.5</w:t>
      </w:r>
      <w:r>
        <w:rPr>
          <w:rFonts w:ascii="新宋体" w:hAnsi="新宋体" w:cs="新宋体"/>
          <w:kern w:val="0"/>
          <w:sz w:val="19"/>
          <w:szCs w:val="19"/>
        </w:rPr>
        <w:t>…</w:t>
      </w:r>
      <w:r>
        <w:rPr>
          <w:rFonts w:hint="eastAsia" w:ascii="新宋体" w:hAnsi="新宋体" w:cs="新宋体"/>
          <w:kern w:val="0"/>
          <w:sz w:val="19"/>
          <w:szCs w:val="19"/>
        </w:rPr>
        <w:t>.，以此类推，此做法是为了最大程度选用原始图像，防止多次压缩）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3.</w:t>
      </w:r>
      <w:r>
        <w:rPr>
          <w:rFonts w:hint="eastAsia" w:ascii="新宋体" w:hAnsi="新宋体" w:eastAsia="新宋体"/>
          <w:sz w:val="19"/>
        </w:rPr>
        <w:t>nImagePosX</w:t>
      </w:r>
      <w:r>
        <w:rPr>
          <w:rFonts w:hint="eastAsia" w:ascii="新宋体" w:hAnsi="新宋体" w:cs="新宋体"/>
          <w:kern w:val="0"/>
          <w:sz w:val="19"/>
          <w:szCs w:val="19"/>
        </w:rPr>
        <w:t>：传入X坐标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4.</w:t>
      </w:r>
      <w:r>
        <w:rPr>
          <w:rFonts w:ascii="新宋体" w:hAnsi="新宋体" w:cs="新宋体"/>
          <w:kern w:val="0"/>
          <w:sz w:val="19"/>
          <w:szCs w:val="19"/>
        </w:rPr>
        <w:t xml:space="preserve"> nImagePosY</w:t>
      </w:r>
      <w:r>
        <w:rPr>
          <w:rFonts w:hint="eastAsia" w:ascii="新宋体" w:hAnsi="新宋体" w:cs="新宋体"/>
          <w:kern w:val="0"/>
          <w:sz w:val="19"/>
          <w:szCs w:val="19"/>
        </w:rPr>
        <w:t>：传入Y坐标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RGB</w:t>
      </w:r>
      <w:r>
        <w:rPr>
          <w:rFonts w:hint="eastAsia" w:ascii="新宋体" w:hAnsi="新宋体" w:cs="新宋体"/>
          <w:kern w:val="0"/>
          <w:sz w:val="19"/>
          <w:szCs w:val="19"/>
        </w:rPr>
        <w:t>数据长度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nImageWidth:RGB图像宽度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nImageHeight:RGB图像高度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8.ImageStream ：返回图像数据指针，读取的是最小单</w:t>
      </w:r>
      <w:r>
        <w:rPr>
          <w:rFonts w:hint="eastAsia" w:ascii="新宋体" w:hAnsi="新宋体" w:cs="新宋体"/>
          <w:kern w:val="0"/>
          <w:sz w:val="19"/>
          <w:szCs w:val="19"/>
          <w:lang w:eastAsia="zh-CN"/>
        </w:rPr>
        <w:t>位块数据，大小可通过头信息中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ab/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ab/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khiImageBlockSize</w:t>
      </w:r>
      <w:r>
        <w:rPr>
          <w:rFonts w:hint="eastAsia" w:ascii="新宋体" w:hAnsi="新宋体" w:eastAsia="新宋体"/>
          <w:sz w:val="19"/>
          <w:lang w:eastAsia="zh-CN"/>
        </w:rPr>
        <w:t>块大小来确定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ind w:left="360"/>
        <w:rPr>
          <w:rFonts w:hint="eastAsia"/>
        </w:rPr>
      </w:pPr>
    </w:p>
    <w:p>
      <w:pPr>
        <w:pStyle w:val="3"/>
        <w:rPr>
          <w:kern w:val="0"/>
        </w:rPr>
      </w:pPr>
      <w:bookmarkStart w:id="6" w:name="_Toc419528845"/>
      <w:r>
        <w:rPr>
          <w:rFonts w:hint="eastAsia"/>
          <w:kern w:val="0"/>
        </w:rPr>
        <w:t>删除图像流</w:t>
      </w:r>
      <w:bookmarkEnd w:id="6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sz w:val="19"/>
        </w:rPr>
        <w:t xml:space="preserve">DeleteImageDataFunc(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LPVOID</w:t>
      </w:r>
      <w:r>
        <w:rPr>
          <w:rFonts w:hint="eastAsia" w:ascii="新宋体" w:hAnsi="新宋体" w:eastAsia="新宋体"/>
          <w:sz w:val="19"/>
        </w:rPr>
        <w:t xml:space="preserve"> pImageData 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参数：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1.</w:t>
      </w:r>
      <w:r>
        <w:rPr>
          <w:rFonts w:hint="eastAsia" w:ascii="新宋体" w:hAnsi="新宋体" w:eastAsia="新宋体"/>
          <w:sz w:val="19"/>
        </w:rPr>
        <w:t xml:space="preserve">pImageData </w:t>
      </w:r>
      <w:r>
        <w:rPr>
          <w:rFonts w:hint="eastAsia" w:ascii="新宋体" w:hAnsi="新宋体" w:cs="新宋体"/>
          <w:kern w:val="0"/>
          <w:sz w:val="19"/>
          <w:szCs w:val="19"/>
        </w:rPr>
        <w:t>：传入图像数据指针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  <w:rPr>
          <w:kern w:val="0"/>
        </w:rPr>
      </w:pPr>
      <w:bookmarkStart w:id="7" w:name="_Toc419528846"/>
      <w:r>
        <w:rPr>
          <w:rFonts w:hint="eastAsia"/>
          <w:kern w:val="0"/>
        </w:rPr>
        <w:t>缩略图</w:t>
      </w:r>
      <w:bookmarkEnd w:id="7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GetThumnailImagePathFunc(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nThumWidth,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nThumHeght );</w:t>
      </w:r>
    </w:p>
    <w:p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：传入数字文件路径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：返回长度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nThumWidth</w:t>
      </w:r>
      <w:r>
        <w:rPr>
          <w:rFonts w:hint="eastAsia" w:ascii="新宋体" w:hAnsi="新宋体" w:cs="新宋体"/>
          <w:kern w:val="0"/>
          <w:sz w:val="19"/>
          <w:szCs w:val="19"/>
        </w:rPr>
        <w:t>：返回宽度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 xml:space="preserve">nThumHeght </w:t>
      </w:r>
      <w:r>
        <w:rPr>
          <w:rFonts w:hint="eastAsia" w:ascii="新宋体" w:hAnsi="新宋体" w:cs="新宋体"/>
          <w:kern w:val="0"/>
          <w:sz w:val="19"/>
          <w:szCs w:val="19"/>
        </w:rPr>
        <w:t>：返回高度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bookmarkStart w:id="8" w:name="_Toc419528847"/>
      <w:r>
        <w:rPr>
          <w:rFonts w:hint="eastAsia"/>
        </w:rPr>
        <w:t>预览图</w:t>
      </w:r>
      <w:bookmarkEnd w:id="8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GetPriviewInfoPathFunc(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nPriviewWidth,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nPriviewHeight );</w:t>
      </w:r>
    </w:p>
    <w:p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：传入数字文件路径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：返回长度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nPriviewWidth</w:t>
      </w:r>
      <w:r>
        <w:rPr>
          <w:rFonts w:hint="eastAsia" w:ascii="新宋体" w:hAnsi="新宋体" w:cs="新宋体"/>
          <w:kern w:val="0"/>
          <w:sz w:val="19"/>
          <w:szCs w:val="19"/>
        </w:rPr>
        <w:t>：返回宽度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 xml:space="preserve">nPriviewHeight </w:t>
      </w:r>
      <w:r>
        <w:rPr>
          <w:rFonts w:hint="eastAsia" w:ascii="新宋体" w:hAnsi="新宋体" w:cs="新宋体"/>
          <w:kern w:val="0"/>
          <w:sz w:val="19"/>
          <w:szCs w:val="19"/>
        </w:rPr>
        <w:t>：返回高度</w:t>
      </w:r>
    </w:p>
    <w:p>
      <w:r>
        <w:rPr>
          <w:rFonts w:hint="eastAsia"/>
        </w:rPr>
        <w:t>——————————————————————————————————————</w:t>
      </w:r>
    </w:p>
    <w:p>
      <w:pPr>
        <w:pStyle w:val="3"/>
      </w:pPr>
      <w:bookmarkStart w:id="9" w:name="_Toc419528848"/>
      <w:r>
        <w:rPr>
          <w:rFonts w:hint="eastAsia"/>
        </w:rPr>
        <w:t>标签图</w:t>
      </w:r>
      <w:bookmarkEnd w:id="9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GetLableInfoPathFunc(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nLabelWidth,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nLabelHeight );</w:t>
      </w:r>
    </w:p>
    <w:p>
      <w:pPr>
        <w:pStyle w:val="13"/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：传入数字文件路径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：返回长度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nLabelWidth</w:t>
      </w:r>
      <w:r>
        <w:rPr>
          <w:rFonts w:hint="eastAsia" w:ascii="新宋体" w:hAnsi="新宋体" w:cs="新宋体"/>
          <w:kern w:val="0"/>
          <w:sz w:val="19"/>
          <w:szCs w:val="19"/>
        </w:rPr>
        <w:t>：返回宽度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 xml:space="preserve">nLabelHeight </w:t>
      </w:r>
      <w:r>
        <w:rPr>
          <w:rFonts w:hint="eastAsia" w:ascii="新宋体" w:hAnsi="新宋体" w:cs="新宋体"/>
          <w:kern w:val="0"/>
          <w:sz w:val="19"/>
          <w:szCs w:val="19"/>
        </w:rPr>
        <w:t>：返回高度</w:t>
      </w:r>
    </w:p>
    <w:p>
      <w:pPr>
        <w:pStyle w:val="3"/>
        <w:rPr>
          <w:kern w:val="0"/>
        </w:rPr>
      </w:pPr>
      <w:bookmarkStart w:id="10" w:name="_Toc419528849"/>
      <w:r>
        <w:rPr>
          <w:rFonts w:hint="eastAsia"/>
          <w:kern w:val="0"/>
        </w:rPr>
        <w:t>头信息</w:t>
      </w:r>
      <w:bookmarkEnd w:id="10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GetHeaderInfoFunc( ImageInfoStruct sImageInfo,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khiImageHeight,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khiScanScale,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khiSpendTime,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khiScanTime,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khiImageCapRes,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khiImageBlockSize);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：传入图像数据指针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khiImageHeight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：返回扫描高度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khiImageWidth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：返回扫描宽度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khiScanScale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：返回扫描倍率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>khiSpendTime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：返回扫描时间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6.</w:t>
      </w:r>
      <w:r>
        <w:rPr>
          <w:rFonts w:hint="eastAsia" w:ascii="新宋体" w:hAnsi="新宋体" w:eastAsia="新宋体"/>
          <w:sz w:val="19"/>
        </w:rPr>
        <w:t>khiScanTime:</w:t>
      </w:r>
      <w:r>
        <w:rPr>
          <w:rFonts w:hint="eastAsia" w:ascii="新宋体" w:hAnsi="新宋体" w:cs="新宋体"/>
          <w:kern w:val="0"/>
          <w:sz w:val="19"/>
          <w:szCs w:val="19"/>
        </w:rPr>
        <w:t>返回扫描时间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7.</w:t>
      </w:r>
      <w:r>
        <w:rPr>
          <w:rFonts w:hint="eastAsia" w:ascii="新宋体" w:hAnsi="新宋体" w:eastAsia="新宋体"/>
          <w:sz w:val="19"/>
        </w:rPr>
        <w:t>khiImageCapRes:</w:t>
      </w:r>
      <w:r>
        <w:rPr>
          <w:rFonts w:hint="eastAsia" w:ascii="新宋体" w:hAnsi="新宋体" w:cs="新宋体"/>
          <w:kern w:val="0"/>
          <w:sz w:val="19"/>
          <w:szCs w:val="19"/>
        </w:rPr>
        <w:t>返回扫描像素与um的比例</w:t>
      </w:r>
    </w:p>
    <w:p>
      <w:pPr>
        <w:pStyle w:val="13"/>
        <w:pBdr>
          <w:bottom w:val="single" w:color="auto" w:sz="6" w:space="1"/>
        </w:pBdr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8.</w:t>
      </w:r>
      <w:r>
        <w:rPr>
          <w:rFonts w:hint="eastAsia" w:ascii="新宋体" w:hAnsi="新宋体" w:eastAsia="新宋体"/>
          <w:sz w:val="19"/>
        </w:rPr>
        <w:t>khiImageBlockSize:</w:t>
      </w:r>
      <w:r>
        <w:rPr>
          <w:rFonts w:hint="eastAsia" w:ascii="新宋体" w:hAnsi="新宋体" w:cs="新宋体"/>
          <w:kern w:val="0"/>
          <w:sz w:val="19"/>
          <w:szCs w:val="19"/>
        </w:rPr>
        <w:t>返回扫描块大小</w:t>
      </w:r>
    </w:p>
    <w:p>
      <w:pPr>
        <w:ind w:left="360"/>
      </w:pPr>
    </w:p>
    <w:p>
      <w:pPr>
        <w:pStyle w:val="3"/>
      </w:pPr>
      <w:bookmarkStart w:id="11" w:name="_Toc419528850"/>
      <w:r>
        <w:rPr>
          <w:rFonts w:hint="eastAsia"/>
        </w:rPr>
        <w:t>获取指定区域图像</w:t>
      </w:r>
      <w:bookmarkEnd w:id="11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GetImageDataRoiFunc( ImageInfoStruct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sp_x,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sp_y,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nHeight,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BYTE</w:t>
      </w:r>
      <w:r>
        <w:rPr>
          <w:rFonts w:hint="eastAsia" w:ascii="新宋体" w:hAnsi="新宋体" w:eastAsia="新宋体"/>
          <w:sz w:val="19"/>
        </w:rPr>
        <w:t xml:space="preserve">** pBuffer,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DataLength,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sz w:val="19"/>
        </w:rPr>
        <w:t xml:space="preserve"> flag);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bookmarkStart w:id="13" w:name="_GoBack"/>
      <w:bookmarkEnd w:id="13"/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：传入图像数据指针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fScale</w:t>
      </w:r>
      <w:r>
        <w:rPr>
          <w:rFonts w:hint="eastAsia" w:ascii="新宋体" w:hAnsi="新宋体" w:cs="新宋体"/>
          <w:kern w:val="0"/>
          <w:sz w:val="19"/>
          <w:szCs w:val="19"/>
        </w:rPr>
        <w:t>：传入倍率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sp_x</w:t>
      </w:r>
      <w:r>
        <w:rPr>
          <w:rFonts w:hint="eastAsia" w:ascii="新宋体" w:hAnsi="新宋体" w:cs="新宋体"/>
          <w:kern w:val="0"/>
          <w:sz w:val="19"/>
          <w:szCs w:val="19"/>
        </w:rPr>
        <w:t>：左上角X坐标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sp_y</w:t>
      </w:r>
      <w:r>
        <w:rPr>
          <w:rFonts w:hint="eastAsia" w:ascii="新宋体" w:hAnsi="新宋体" w:cs="新宋体"/>
          <w:kern w:val="0"/>
          <w:sz w:val="19"/>
          <w:szCs w:val="19"/>
        </w:rPr>
        <w:t>：右上角Y坐标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nWidth</w:t>
      </w:r>
      <w:r>
        <w:rPr>
          <w:rFonts w:hint="eastAsia" w:ascii="新宋体" w:hAnsi="新宋体" w:cs="新宋体"/>
          <w:kern w:val="0"/>
          <w:sz w:val="19"/>
          <w:szCs w:val="19"/>
        </w:rPr>
        <w:t>：宽度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nHeight</w:t>
      </w:r>
      <w:r>
        <w:rPr>
          <w:rFonts w:hint="eastAsia" w:ascii="新宋体" w:hAnsi="新宋体" w:cs="新宋体"/>
          <w:kern w:val="0"/>
          <w:sz w:val="19"/>
          <w:szCs w:val="19"/>
        </w:rPr>
        <w:t>：高度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pBuffer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：返回图像字节长度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flag：</w:t>
      </w:r>
      <w:r>
        <w:rPr>
          <w:rFonts w:ascii="新宋体" w:hAnsi="新宋体" w:cs="新宋体"/>
          <w:kern w:val="0"/>
          <w:sz w:val="19"/>
          <w:szCs w:val="19"/>
        </w:rPr>
        <w:t>true</w:t>
      </w:r>
    </w:p>
    <w:p>
      <w:pPr>
        <w:pStyle w:val="2"/>
      </w:pPr>
      <w:bookmarkStart w:id="12" w:name="_Toc419528851"/>
      <w:r>
        <w:rPr>
          <w:rFonts w:hint="eastAsia"/>
        </w:rPr>
        <w:t>备注</w:t>
      </w:r>
      <w:bookmarkEnd w:id="12"/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获取块图像流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打开图片，首次获取图像块数据，需要打开图片。（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获取头信息。（</w:t>
      </w:r>
      <w:r>
        <w:rPr>
          <w:rFonts w:hint="eastAsia" w:ascii="新宋体" w:hAnsi="新宋体" w:eastAsia="新宋体"/>
          <w:sz w:val="19"/>
        </w:rPr>
        <w:t>GetHeaderInfoFunc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计算需要获取图像的倍率和坐标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获取图像流（Jpeg流）（（</w:t>
      </w:r>
      <w:r>
        <w:rPr>
          <w:rFonts w:ascii="新宋体" w:hAnsi="新宋体" w:cs="新宋体"/>
          <w:kern w:val="0"/>
          <w:sz w:val="19"/>
          <w:szCs w:val="19"/>
        </w:rPr>
        <w:t>GetImageStreamFunc</w:t>
      </w:r>
      <w:r>
        <w:rPr>
          <w:rFonts w:hint="eastAsia"/>
        </w:rPr>
        <w:t>））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应用程序使用图像流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删除图像流（</w:t>
      </w:r>
      <w:r>
        <w:rPr>
          <w:rFonts w:ascii="新宋体" w:hAnsi="新宋体" w:cs="新宋体"/>
          <w:kern w:val="0"/>
          <w:sz w:val="19"/>
          <w:szCs w:val="19"/>
        </w:rPr>
        <w:t>DeleteImageDataFunc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重复3-6步，直到需要的图像全部获取完毕</w:t>
      </w:r>
    </w:p>
    <w:p>
      <w:pPr>
        <w:ind w:left="360"/>
      </w:pPr>
      <w:r>
        <w:rPr>
          <w:rFonts w:hint="eastAsia"/>
        </w:rPr>
        <w:t>注：直到用户关闭图像时，即本次阅片结束，调用</w:t>
      </w:r>
      <w:r>
        <w:rPr>
          <w:rFonts w:ascii="新宋体" w:hAnsi="新宋体" w:cs="新宋体"/>
          <w:kern w:val="0"/>
          <w:sz w:val="19"/>
          <w:szCs w:val="19"/>
        </w:rPr>
        <w:t>UnInitImageFileFunc</w:t>
      </w:r>
      <w:r>
        <w:rPr>
          <w:rFonts w:hint="eastAsia" w:ascii="新宋体" w:hAnsi="新宋体" w:cs="新宋体"/>
          <w:kern w:val="0"/>
          <w:sz w:val="19"/>
          <w:szCs w:val="19"/>
        </w:rPr>
        <w:t>接口，关闭图像，释放资源。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获取缩略图（</w:t>
      </w:r>
      <w:r>
        <w:rPr>
          <w:rFonts w:ascii="新宋体" w:hAnsi="新宋体" w:cs="新宋体"/>
          <w:kern w:val="0"/>
          <w:sz w:val="19"/>
          <w:szCs w:val="19"/>
        </w:rPr>
        <w:t>GetThumnailImagePathFunc</w:t>
      </w:r>
      <w:r>
        <w:rPr>
          <w:rFonts w:hint="eastAsia"/>
        </w:rPr>
        <w:t>），标签图（</w:t>
      </w:r>
      <w:r>
        <w:rPr>
          <w:rFonts w:ascii="新宋体" w:hAnsi="新宋体" w:cs="新宋体"/>
          <w:kern w:val="0"/>
          <w:sz w:val="19"/>
          <w:szCs w:val="19"/>
        </w:rPr>
        <w:t>GetLableInfoPathFunc</w:t>
      </w:r>
      <w:r>
        <w:rPr>
          <w:rFonts w:hint="eastAsia"/>
        </w:rPr>
        <w:t>），预览图（</w:t>
      </w:r>
      <w:r>
        <w:rPr>
          <w:rFonts w:ascii="新宋体" w:hAnsi="新宋体" w:cs="新宋体"/>
          <w:kern w:val="0"/>
          <w:sz w:val="19"/>
          <w:szCs w:val="19"/>
        </w:rPr>
        <w:t>GetPriviewInfoPathFunc</w:t>
      </w:r>
      <w:r>
        <w:rPr>
          <w:rFonts w:hint="eastAsia"/>
        </w:rPr>
        <w:t>）可以直接通过路径获取图像信息。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Ya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倩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</w:rPr>
      <w:drawing>
        <wp:inline distT="0" distB="0" distL="114300" distR="114300">
          <wp:extent cx="445135" cy="174625"/>
          <wp:effectExtent l="0" t="0" r="12065" b="15875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135" cy="1746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宁波江丰生物信息技术有限公司 数字切片浏览接口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3CA"/>
    <w:multiLevelType w:val="multilevel"/>
    <w:tmpl w:val="119D73CA"/>
    <w:lvl w:ilvl="0" w:tentative="0">
      <w:start w:val="1"/>
      <w:numFmt w:val="decimal"/>
      <w:lvlText w:val="%1)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055732"/>
    <w:multiLevelType w:val="multilevel"/>
    <w:tmpl w:val="1B055732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1B7AA2"/>
    <w:multiLevelType w:val="multilevel"/>
    <w:tmpl w:val="3D1B7AA2"/>
    <w:lvl w:ilvl="0" w:tentative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4" w:hanging="420"/>
      </w:pPr>
    </w:lvl>
    <w:lvl w:ilvl="2" w:tentative="0">
      <w:start w:val="1"/>
      <w:numFmt w:val="lowerRoman"/>
      <w:lvlText w:val="%3."/>
      <w:lvlJc w:val="right"/>
      <w:pPr>
        <w:ind w:left="1904" w:hanging="420"/>
      </w:pPr>
    </w:lvl>
    <w:lvl w:ilvl="3" w:tentative="0">
      <w:start w:val="1"/>
      <w:numFmt w:val="decimal"/>
      <w:lvlText w:val="%4."/>
      <w:lvlJc w:val="left"/>
      <w:pPr>
        <w:ind w:left="2324" w:hanging="420"/>
      </w:pPr>
    </w:lvl>
    <w:lvl w:ilvl="4" w:tentative="0">
      <w:start w:val="1"/>
      <w:numFmt w:val="lowerLetter"/>
      <w:lvlText w:val="%5)"/>
      <w:lvlJc w:val="left"/>
      <w:pPr>
        <w:ind w:left="2744" w:hanging="420"/>
      </w:pPr>
    </w:lvl>
    <w:lvl w:ilvl="5" w:tentative="0">
      <w:start w:val="1"/>
      <w:numFmt w:val="lowerRoman"/>
      <w:lvlText w:val="%6."/>
      <w:lvlJc w:val="right"/>
      <w:pPr>
        <w:ind w:left="3164" w:hanging="420"/>
      </w:pPr>
    </w:lvl>
    <w:lvl w:ilvl="6" w:tentative="0">
      <w:start w:val="1"/>
      <w:numFmt w:val="decimal"/>
      <w:lvlText w:val="%7."/>
      <w:lvlJc w:val="left"/>
      <w:pPr>
        <w:ind w:left="3584" w:hanging="420"/>
      </w:pPr>
    </w:lvl>
    <w:lvl w:ilvl="7" w:tentative="0">
      <w:start w:val="1"/>
      <w:numFmt w:val="lowerLetter"/>
      <w:lvlText w:val="%8)"/>
      <w:lvlJc w:val="left"/>
      <w:pPr>
        <w:ind w:left="4004" w:hanging="420"/>
      </w:pPr>
    </w:lvl>
    <w:lvl w:ilvl="8" w:tentative="0">
      <w:start w:val="1"/>
      <w:numFmt w:val="lowerRoman"/>
      <w:lvlText w:val="%9."/>
      <w:lvlJc w:val="right"/>
      <w:pPr>
        <w:ind w:left="4424" w:hanging="420"/>
      </w:pPr>
    </w:lvl>
  </w:abstractNum>
  <w:abstractNum w:abstractNumId="3">
    <w:nsid w:val="46155EA1"/>
    <w:multiLevelType w:val="multilevel"/>
    <w:tmpl w:val="46155E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831CF"/>
    <w:multiLevelType w:val="multilevel"/>
    <w:tmpl w:val="55B831CF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9321E92"/>
    <w:multiLevelType w:val="singleLevel"/>
    <w:tmpl w:val="59321E92"/>
    <w:lvl w:ilvl="0" w:tentative="0">
      <w:start w:val="5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E33"/>
    <w:rsid w:val="00007DFF"/>
    <w:rsid w:val="000C0600"/>
    <w:rsid w:val="000E1EF1"/>
    <w:rsid w:val="00160E57"/>
    <w:rsid w:val="00172A27"/>
    <w:rsid w:val="001E08D7"/>
    <w:rsid w:val="00274AFE"/>
    <w:rsid w:val="002D39A1"/>
    <w:rsid w:val="00310AE4"/>
    <w:rsid w:val="00330D40"/>
    <w:rsid w:val="003370E8"/>
    <w:rsid w:val="004D7C7F"/>
    <w:rsid w:val="00515B4E"/>
    <w:rsid w:val="0052502D"/>
    <w:rsid w:val="0066798A"/>
    <w:rsid w:val="006F53EA"/>
    <w:rsid w:val="00760286"/>
    <w:rsid w:val="008B5CC9"/>
    <w:rsid w:val="008F52C6"/>
    <w:rsid w:val="00956FA2"/>
    <w:rsid w:val="00A109FD"/>
    <w:rsid w:val="00AB4E6C"/>
    <w:rsid w:val="00AD2426"/>
    <w:rsid w:val="00B47ABF"/>
    <w:rsid w:val="00C37611"/>
    <w:rsid w:val="00C935BC"/>
    <w:rsid w:val="00CA520E"/>
    <w:rsid w:val="00CA6169"/>
    <w:rsid w:val="00D225F6"/>
    <w:rsid w:val="00D67D57"/>
    <w:rsid w:val="00D838BC"/>
    <w:rsid w:val="00EB1018"/>
    <w:rsid w:val="00EE17B7"/>
    <w:rsid w:val="00F97920"/>
    <w:rsid w:val="00FC11D1"/>
    <w:rsid w:val="00FF6CB8"/>
    <w:rsid w:val="016A4161"/>
    <w:rsid w:val="017B65FA"/>
    <w:rsid w:val="07DB0BF3"/>
    <w:rsid w:val="084E78AD"/>
    <w:rsid w:val="0D2B1225"/>
    <w:rsid w:val="0D7630A2"/>
    <w:rsid w:val="12FC46B3"/>
    <w:rsid w:val="13D03791"/>
    <w:rsid w:val="162C5B6F"/>
    <w:rsid w:val="16682151"/>
    <w:rsid w:val="1EB3776D"/>
    <w:rsid w:val="22B41E7B"/>
    <w:rsid w:val="2E482F77"/>
    <w:rsid w:val="38A57853"/>
    <w:rsid w:val="39B863C1"/>
    <w:rsid w:val="3B8B1B40"/>
    <w:rsid w:val="3BB064FC"/>
    <w:rsid w:val="3C9E707E"/>
    <w:rsid w:val="431D1F2C"/>
    <w:rsid w:val="43220B35"/>
    <w:rsid w:val="435B618D"/>
    <w:rsid w:val="43EB7FFB"/>
    <w:rsid w:val="4A1F04AA"/>
    <w:rsid w:val="4AEC16B2"/>
    <w:rsid w:val="4DA41071"/>
    <w:rsid w:val="52065DA2"/>
    <w:rsid w:val="5774428A"/>
    <w:rsid w:val="598B6E78"/>
    <w:rsid w:val="5E731180"/>
    <w:rsid w:val="688A0C66"/>
    <w:rsid w:val="69AD626E"/>
    <w:rsid w:val="6AFC1413"/>
    <w:rsid w:val="6B491513"/>
    <w:rsid w:val="6BF151A3"/>
    <w:rsid w:val="7185134D"/>
    <w:rsid w:val="72BE454D"/>
    <w:rsid w:val="74AE727B"/>
    <w:rsid w:val="7728668A"/>
    <w:rsid w:val="77384726"/>
    <w:rsid w:val="782640B2"/>
    <w:rsid w:val="7AC548F7"/>
    <w:rsid w:val="7B8E7F4C"/>
    <w:rsid w:val="7C1B2CAB"/>
    <w:rsid w:val="7E497A3C"/>
    <w:rsid w:val="7EF8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613</Words>
  <Characters>3496</Characters>
  <Lines>29</Lines>
  <Paragraphs>8</Paragraphs>
  <TotalTime>0</TotalTime>
  <ScaleCrop>false</ScaleCrop>
  <LinksUpToDate>false</LinksUpToDate>
  <CharactersWithSpaces>4101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2015-03-21T00:42:00Z</dcterms:created>
  <dc:creator>Shaoli</dc:creator>
  <cp:lastModifiedBy>DELL</cp:lastModifiedBy>
  <dcterms:modified xsi:type="dcterms:W3CDTF">2017-06-24T02:42:57Z</dcterms:modified>
  <dc:title>数字切片浏览接口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