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título del cuestionario'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'Preguntas acerca de la herramienta de autor LIM'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