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IUDADES DE EUROPA'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