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D706A1" w:rsidRDefault="00D706A1" w:rsidP="00D706A1">
      <w:pPr>
        <w:pStyle w:val="CapitulosTesis"/>
        <w:rPr>
          <w:rFonts w:eastAsia="Times New Roman"/>
          <w:lang w:eastAsia="es-EC"/>
        </w:rPr>
      </w:pPr>
    </w:p>
    <w:p w:rsidR="00166C7A" w:rsidRDefault="00D706A1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II.</w:t>
      </w:r>
    </w:p>
    <w:p w:rsidR="00D706A1" w:rsidRPr="00967036" w:rsidRDefault="00D706A1" w:rsidP="00D706A1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MARCO TEORICO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eastAsia="Times New Roman" w:cs="Arial"/>
          <w:lang w:eastAsia="es-EC"/>
        </w:rPr>
      </w:pPr>
    </w:p>
    <w:p w:rsidR="00166C7A" w:rsidRDefault="00166C7A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967036">
      <w:pPr>
        <w:pStyle w:val="Piedetabla"/>
        <w:rPr>
          <w:sz w:val="22"/>
        </w:rPr>
      </w:pPr>
    </w:p>
    <w:p w:rsidR="00D706A1" w:rsidRDefault="00D706A1" w:rsidP="00D706A1">
      <w:pPr>
        <w:pStyle w:val="TemasTesis"/>
      </w:pPr>
      <w:r>
        <w:lastRenderedPageBreak/>
        <w:t>2.1.</w:t>
      </w:r>
      <w:r>
        <w:tab/>
        <w:t>Definición e importancia de competencia</w:t>
      </w:r>
    </w:p>
    <w:p w:rsidR="00D706A1" w:rsidRDefault="00D706A1" w:rsidP="00D706A1"/>
    <w:p w:rsidR="00D706A1" w:rsidRDefault="00D706A1" w:rsidP="00D706A1">
      <w:pPr>
        <w:pStyle w:val="TemasTesis"/>
      </w:pPr>
      <w:r>
        <w:t>2.2.</w:t>
      </w:r>
      <w:r>
        <w:tab/>
        <w:t>Competencias digitales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2.2.1.</w:t>
      </w:r>
      <w:r>
        <w:tab/>
        <w:t>Características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2.2.2.</w:t>
      </w:r>
      <w:r>
        <w:tab/>
        <w:t>Estructura</w:t>
      </w:r>
    </w:p>
    <w:p w:rsidR="00D706A1" w:rsidRDefault="00D706A1" w:rsidP="00D706A1"/>
    <w:p w:rsidR="00D706A1" w:rsidRDefault="00D706A1" w:rsidP="00D706A1">
      <w:pPr>
        <w:pStyle w:val="TemasTesis"/>
      </w:pPr>
      <w:r>
        <w:t>2.3.</w:t>
      </w:r>
      <w:r>
        <w:tab/>
        <w:t>Framework de competencias digitales: DigComp 2.1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2.3.1.</w:t>
      </w:r>
      <w:r>
        <w:tab/>
        <w:t>Definición e importancia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2.3.2</w:t>
      </w:r>
      <w:r>
        <w:tab/>
        <w:t>Características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2.3.3.</w:t>
      </w:r>
      <w:r>
        <w:tab/>
        <w:t>Estructura</w:t>
      </w:r>
    </w:p>
    <w:p w:rsidR="00D706A1" w:rsidRDefault="00D706A1" w:rsidP="00D706A1"/>
    <w:p w:rsidR="00D706A1" w:rsidRDefault="00D706A1" w:rsidP="00D706A1">
      <w:pPr>
        <w:pStyle w:val="subtemas"/>
        <w:ind w:left="0"/>
      </w:pPr>
      <w:r>
        <w:t>2.3.4.</w:t>
      </w:r>
      <w:r>
        <w:tab/>
        <w:t>Otros frameworks</w:t>
      </w:r>
      <w:r>
        <w:tab/>
      </w:r>
    </w:p>
    <w:p w:rsidR="00D706A1" w:rsidRPr="00967036" w:rsidRDefault="00D706A1" w:rsidP="00D706A1">
      <w:bookmarkStart w:id="0" w:name="_GoBack"/>
      <w:bookmarkEnd w:id="0"/>
    </w:p>
    <w:sectPr w:rsidR="00D706A1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A1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7A17B4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D706A1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805D"/>
  <w15:chartTrackingRefBased/>
  <w15:docId w15:val="{716098FD-E6B0-4DA8-B583-81C3A2A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6A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eastAsia="Times New Roman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3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</cp:revision>
  <dcterms:created xsi:type="dcterms:W3CDTF">2019-12-02T16:26:00Z</dcterms:created>
  <dcterms:modified xsi:type="dcterms:W3CDTF">2019-12-02T16:29:00Z</dcterms:modified>
</cp:coreProperties>
</file>